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92E8E" w14:textId="2DE1E6D9" w:rsidR="00BD11BC" w:rsidRPr="00B77BC5" w:rsidRDefault="00B77BC5" w:rsidP="00B77BC5">
      <w:pPr>
        <w:pStyle w:val="Heading1"/>
        <w:rPr>
          <w:rFonts w:ascii="Elephant" w:hAnsi="Elephant"/>
          <w:b/>
        </w:rPr>
      </w:pPr>
      <w:bookmarkStart w:id="0" w:name="_Toc207466055"/>
      <w:bookmarkStart w:id="1" w:name="_GoBack"/>
      <w:bookmarkEnd w:id="1"/>
      <w:r>
        <w:rPr>
          <w:noProof/>
          <w:sz w:val="28"/>
        </w:rPr>
        <w:drawing>
          <wp:anchor distT="0" distB="0" distL="114300" distR="114300" simplePos="0" relativeHeight="251659264" behindDoc="0" locked="0" layoutInCell="1" allowOverlap="1" wp14:anchorId="7E86276D" wp14:editId="083D2C87">
            <wp:simplePos x="0" y="0"/>
            <wp:positionH relativeFrom="margin">
              <wp:align>right</wp:align>
            </wp:positionH>
            <wp:positionV relativeFrom="paragraph">
              <wp:posOffset>10736</wp:posOffset>
            </wp:positionV>
            <wp:extent cx="952500" cy="1028700"/>
            <wp:effectExtent l="0" t="0" r="0" b="0"/>
            <wp:wrapNone/>
            <wp:docPr id="66" name="Picture 1" descr="D:\agora\logo mitrovic\llogo\embl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gora\logo mitrovic\llogo\emblema.jpg"/>
                    <pic:cNvPicPr>
                      <a:picLocks noChangeAspect="1" noChangeArrowheads="1"/>
                    </pic:cNvPicPr>
                  </pic:nvPicPr>
                  <pic:blipFill>
                    <a:blip r:embed="rId8" cstate="print"/>
                    <a:srcRect/>
                    <a:stretch>
                      <a:fillRect/>
                    </a:stretch>
                  </pic:blipFill>
                  <pic:spPr bwMode="auto">
                    <a:xfrm>
                      <a:off x="0" y="0"/>
                      <a:ext cx="952500" cy="1028700"/>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14:anchorId="2A83999F" wp14:editId="499CD37D">
            <wp:simplePos x="0" y="0"/>
            <wp:positionH relativeFrom="margin">
              <wp:posOffset>-719</wp:posOffset>
            </wp:positionH>
            <wp:positionV relativeFrom="paragraph">
              <wp:posOffset>-21027</wp:posOffset>
            </wp:positionV>
            <wp:extent cx="838200" cy="928370"/>
            <wp:effectExtent l="0" t="0" r="0" b="5080"/>
            <wp:wrapNone/>
            <wp:docPr id="479048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5846C17D" w14:textId="48E26B41" w:rsidR="00B77BC5" w:rsidRPr="00F543FF" w:rsidRDefault="00B77BC5" w:rsidP="00B77BC5">
      <w:pPr>
        <w:ind w:right="-360"/>
        <w:jc w:val="center"/>
        <w:rPr>
          <w:rFonts w:ascii="Book Antiqua" w:hAnsi="Book Antiqua" w:cs="Book Antiqua"/>
          <w:b/>
          <w:bCs/>
          <w:w w:val="99"/>
          <w:sz w:val="36"/>
          <w:szCs w:val="36"/>
          <w:lang w:val="sv-SE"/>
        </w:rPr>
      </w:pPr>
      <w:r w:rsidRPr="00F543FF">
        <w:rPr>
          <w:rFonts w:ascii="Book Antiqua" w:hAnsi="Book Antiqua" w:cs="Book Antiqua"/>
          <w:b/>
          <w:bCs/>
          <w:sz w:val="36"/>
          <w:szCs w:val="36"/>
          <w:lang w:val="sv-SE"/>
        </w:rPr>
        <w:t>Republika</w:t>
      </w:r>
      <w:r w:rsidRPr="00F543FF">
        <w:rPr>
          <w:rFonts w:ascii="Book Antiqua" w:hAnsi="Book Antiqua" w:cs="Book Antiqua"/>
          <w:b/>
          <w:bCs/>
          <w:spacing w:val="-14"/>
          <w:sz w:val="36"/>
          <w:szCs w:val="36"/>
          <w:lang w:val="sv-SE"/>
        </w:rPr>
        <w:t xml:space="preserve"> </w:t>
      </w:r>
      <w:r w:rsidRPr="00F543FF">
        <w:rPr>
          <w:rFonts w:ascii="Book Antiqua" w:hAnsi="Book Antiqua" w:cs="Book Antiqua"/>
          <w:b/>
          <w:bCs/>
          <w:sz w:val="36"/>
          <w:szCs w:val="36"/>
          <w:lang w:val="sv-SE"/>
        </w:rPr>
        <w:t>e</w:t>
      </w:r>
      <w:r w:rsidRPr="00F543FF">
        <w:rPr>
          <w:rFonts w:ascii="Book Antiqua" w:hAnsi="Book Antiqua" w:cs="Book Antiqua"/>
          <w:b/>
          <w:bCs/>
          <w:spacing w:val="-1"/>
          <w:sz w:val="36"/>
          <w:szCs w:val="36"/>
          <w:lang w:val="sv-SE"/>
        </w:rPr>
        <w:t xml:space="preserve"> </w:t>
      </w:r>
      <w:r w:rsidRPr="00F543FF">
        <w:rPr>
          <w:rFonts w:ascii="Book Antiqua" w:hAnsi="Book Antiqua" w:cs="Book Antiqua"/>
          <w:b/>
          <w:bCs/>
          <w:w w:val="99"/>
          <w:sz w:val="36"/>
          <w:szCs w:val="36"/>
          <w:lang w:val="sv-SE"/>
        </w:rPr>
        <w:t>Kosovës</w:t>
      </w:r>
    </w:p>
    <w:p w14:paraId="2D79C728" w14:textId="77777777" w:rsidR="00B77BC5" w:rsidRPr="00F543FF" w:rsidRDefault="00B77BC5" w:rsidP="00B77BC5">
      <w:pPr>
        <w:ind w:right="-360"/>
        <w:jc w:val="center"/>
        <w:rPr>
          <w:rFonts w:ascii="Book Antiqua" w:hAnsi="Book Antiqua" w:cs="Book Antiqua"/>
          <w:bCs/>
          <w:i/>
          <w:lang w:val="sv-SE"/>
        </w:rPr>
      </w:pPr>
      <w:r w:rsidRPr="00F543FF">
        <w:rPr>
          <w:rFonts w:ascii="Book Antiqua" w:hAnsi="Book Antiqua" w:cs="Book Antiqua"/>
          <w:bCs/>
          <w:i/>
          <w:lang w:val="sv-SE"/>
        </w:rPr>
        <w:t>Republika Kosova – Republic of Kosovo</w:t>
      </w:r>
    </w:p>
    <w:p w14:paraId="33DA0ED7" w14:textId="77777777" w:rsidR="00B77BC5" w:rsidRPr="00F543FF" w:rsidRDefault="00B77BC5" w:rsidP="00B77BC5">
      <w:pPr>
        <w:ind w:right="-360"/>
        <w:rPr>
          <w:rFonts w:ascii="Book Antiqua" w:hAnsi="Book Antiqua" w:cs="Book Antiqua"/>
          <w:bCs/>
          <w:lang w:val="sv-SE"/>
        </w:rPr>
      </w:pPr>
      <w:r w:rsidRPr="00F543FF">
        <w:rPr>
          <w:rFonts w:ascii="Book Antiqua" w:hAnsi="Book Antiqua" w:cs="Book Antiqua"/>
          <w:bCs/>
          <w:lang w:val="sv-SE"/>
        </w:rPr>
        <w:t xml:space="preserve">   </w:t>
      </w:r>
    </w:p>
    <w:p w14:paraId="4F78289E" w14:textId="77777777" w:rsidR="00B77BC5" w:rsidRPr="00F543FF" w:rsidRDefault="00B77BC5" w:rsidP="00B77BC5">
      <w:pPr>
        <w:ind w:right="-360"/>
        <w:jc w:val="center"/>
        <w:rPr>
          <w:rFonts w:ascii="Book Antiqua" w:hAnsi="Book Antiqua" w:cs="Book Antiqua"/>
          <w:b/>
          <w:bCs/>
          <w:sz w:val="28"/>
          <w:szCs w:val="28"/>
          <w:lang w:val="it-IT"/>
        </w:rPr>
      </w:pPr>
      <w:r w:rsidRPr="00F543FF">
        <w:rPr>
          <w:rFonts w:ascii="Book Antiqua" w:hAnsi="Book Antiqua" w:cs="Book Antiqua"/>
          <w:b/>
          <w:bCs/>
          <w:sz w:val="28"/>
          <w:szCs w:val="28"/>
          <w:lang w:val="it-IT"/>
        </w:rPr>
        <w:t>Ko</w:t>
      </w:r>
      <w:r w:rsidRPr="00F543FF">
        <w:rPr>
          <w:rFonts w:ascii="Book Antiqua" w:hAnsi="Book Antiqua" w:cs="Book Antiqua"/>
          <w:b/>
          <w:bCs/>
          <w:spacing w:val="-1"/>
          <w:sz w:val="28"/>
          <w:szCs w:val="28"/>
          <w:lang w:val="it-IT"/>
        </w:rPr>
        <w:t>mu</w:t>
      </w:r>
      <w:r w:rsidRPr="00F543FF">
        <w:rPr>
          <w:rFonts w:ascii="Book Antiqua" w:hAnsi="Book Antiqua" w:cs="Book Antiqua"/>
          <w:b/>
          <w:bCs/>
          <w:sz w:val="28"/>
          <w:szCs w:val="28"/>
          <w:lang w:val="it-IT"/>
        </w:rPr>
        <w:t>na</w:t>
      </w:r>
      <w:r w:rsidRPr="00F543FF">
        <w:rPr>
          <w:rFonts w:ascii="Book Antiqua" w:hAnsi="Book Antiqua" w:cs="Book Antiqua"/>
          <w:b/>
          <w:bCs/>
          <w:spacing w:val="-1"/>
          <w:sz w:val="28"/>
          <w:szCs w:val="28"/>
          <w:lang w:val="it-IT"/>
        </w:rPr>
        <w:t xml:space="preserve"> </w:t>
      </w:r>
      <w:r w:rsidRPr="00F543FF">
        <w:rPr>
          <w:rFonts w:ascii="Book Antiqua" w:hAnsi="Book Antiqua" w:cs="Book Antiqua"/>
          <w:b/>
          <w:bCs/>
          <w:sz w:val="28"/>
          <w:szCs w:val="28"/>
          <w:lang w:val="it-IT"/>
        </w:rPr>
        <w:t>e</w:t>
      </w:r>
      <w:r w:rsidRPr="00F543FF">
        <w:rPr>
          <w:rFonts w:ascii="Book Antiqua" w:hAnsi="Book Antiqua" w:cs="Book Antiqua"/>
          <w:b/>
          <w:bCs/>
          <w:spacing w:val="-1"/>
          <w:sz w:val="28"/>
          <w:szCs w:val="28"/>
          <w:lang w:val="it-IT"/>
        </w:rPr>
        <w:t xml:space="preserve"> </w:t>
      </w:r>
      <w:r w:rsidRPr="00F543FF">
        <w:rPr>
          <w:rFonts w:ascii="Book Antiqua" w:hAnsi="Book Antiqua" w:cs="Book Antiqua"/>
          <w:b/>
          <w:bCs/>
          <w:sz w:val="28"/>
          <w:szCs w:val="28"/>
          <w:lang w:val="it-IT"/>
        </w:rPr>
        <w:t>Mitrovicës</w:t>
      </w:r>
      <w:r>
        <w:rPr>
          <w:rFonts w:ascii="Book Antiqua" w:hAnsi="Book Antiqua" w:cs="Book Antiqua"/>
          <w:b/>
          <w:bCs/>
          <w:sz w:val="28"/>
          <w:szCs w:val="28"/>
          <w:lang w:val="it-IT"/>
        </w:rPr>
        <w:t xml:space="preserve"> së Jugut </w:t>
      </w:r>
    </w:p>
    <w:p w14:paraId="4FBB1F6C" w14:textId="77777777" w:rsidR="00B77BC5" w:rsidRPr="00F543FF" w:rsidRDefault="00B77BC5" w:rsidP="00B77BC5">
      <w:pPr>
        <w:ind w:right="-360"/>
        <w:jc w:val="center"/>
        <w:rPr>
          <w:rFonts w:ascii="Book Antiqua" w:hAnsi="Book Antiqua" w:cs="Book Antiqua"/>
          <w:bCs/>
          <w:i/>
          <w:w w:val="99"/>
          <w:sz w:val="22"/>
          <w:szCs w:val="22"/>
          <w:lang w:val="it-IT"/>
        </w:rPr>
      </w:pPr>
      <w:r w:rsidRPr="00F543FF">
        <w:rPr>
          <w:rFonts w:ascii="Book Antiqua" w:hAnsi="Book Antiqua" w:cs="Book Antiqua"/>
          <w:bCs/>
          <w:i/>
          <w:sz w:val="22"/>
          <w:szCs w:val="22"/>
          <w:lang w:val="it-IT"/>
        </w:rPr>
        <w:t>Opština</w:t>
      </w:r>
      <w:r>
        <w:rPr>
          <w:rFonts w:ascii="Book Antiqua" w:hAnsi="Book Antiqua" w:cs="Book Antiqua"/>
          <w:bCs/>
          <w:i/>
          <w:sz w:val="22"/>
          <w:szCs w:val="22"/>
          <w:lang w:val="it-IT"/>
        </w:rPr>
        <w:t xml:space="preserve"> Juzna </w:t>
      </w:r>
      <w:r w:rsidRPr="00F543FF">
        <w:rPr>
          <w:rFonts w:ascii="Book Antiqua" w:hAnsi="Book Antiqua" w:cs="Book Antiqua"/>
          <w:bCs/>
          <w:i/>
          <w:spacing w:val="-8"/>
          <w:sz w:val="22"/>
          <w:szCs w:val="22"/>
          <w:lang w:val="it-IT"/>
        </w:rPr>
        <w:t xml:space="preserve"> </w:t>
      </w:r>
      <w:r w:rsidRPr="00F543FF">
        <w:rPr>
          <w:rFonts w:ascii="Book Antiqua" w:hAnsi="Book Antiqua" w:cs="Book Antiqua"/>
          <w:bCs/>
          <w:i/>
          <w:sz w:val="22"/>
          <w:szCs w:val="22"/>
          <w:lang w:val="it-IT"/>
        </w:rPr>
        <w:t>Mitrovica</w:t>
      </w:r>
      <w:r w:rsidRPr="00F543FF">
        <w:rPr>
          <w:rFonts w:ascii="Book Antiqua" w:hAnsi="Book Antiqua" w:cs="Book Antiqua"/>
          <w:bCs/>
          <w:i/>
          <w:spacing w:val="-7"/>
          <w:sz w:val="22"/>
          <w:szCs w:val="22"/>
          <w:lang w:val="it-IT"/>
        </w:rPr>
        <w:t xml:space="preserve"> </w:t>
      </w:r>
      <w:r w:rsidRPr="00F543FF">
        <w:rPr>
          <w:rFonts w:ascii="Book Antiqua" w:hAnsi="Book Antiqua" w:cs="Book Antiqua"/>
          <w:bCs/>
          <w:i/>
          <w:sz w:val="22"/>
          <w:szCs w:val="22"/>
          <w:lang w:val="it-IT"/>
        </w:rPr>
        <w:t>– Municipality</w:t>
      </w:r>
      <w:r w:rsidRPr="00F543FF">
        <w:rPr>
          <w:rFonts w:ascii="Book Antiqua" w:hAnsi="Book Antiqua" w:cs="Book Antiqua"/>
          <w:bCs/>
          <w:i/>
          <w:spacing w:val="-14"/>
          <w:sz w:val="22"/>
          <w:szCs w:val="22"/>
          <w:lang w:val="it-IT"/>
        </w:rPr>
        <w:t xml:space="preserve"> </w:t>
      </w:r>
      <w:r w:rsidRPr="00F543FF">
        <w:rPr>
          <w:rFonts w:ascii="Book Antiqua" w:hAnsi="Book Antiqua" w:cs="Book Antiqua"/>
          <w:bCs/>
          <w:i/>
          <w:sz w:val="22"/>
          <w:szCs w:val="22"/>
          <w:lang w:val="it-IT"/>
        </w:rPr>
        <w:t>of</w:t>
      </w:r>
      <w:r w:rsidRPr="00F543FF">
        <w:rPr>
          <w:rFonts w:ascii="Book Antiqua" w:hAnsi="Book Antiqua" w:cs="Book Antiqua"/>
          <w:bCs/>
          <w:i/>
          <w:spacing w:val="-2"/>
          <w:sz w:val="22"/>
          <w:szCs w:val="22"/>
          <w:lang w:val="it-IT"/>
        </w:rPr>
        <w:t xml:space="preserve"> </w:t>
      </w:r>
      <w:r>
        <w:rPr>
          <w:rFonts w:ascii="Book Antiqua" w:hAnsi="Book Antiqua" w:cs="Book Antiqua"/>
          <w:bCs/>
          <w:i/>
          <w:spacing w:val="-2"/>
          <w:sz w:val="22"/>
          <w:szCs w:val="22"/>
          <w:lang w:val="it-IT"/>
        </w:rPr>
        <w:t xml:space="preserve">South </w:t>
      </w:r>
      <w:r w:rsidRPr="00F543FF">
        <w:rPr>
          <w:rFonts w:ascii="Book Antiqua" w:hAnsi="Book Antiqua" w:cs="Book Antiqua"/>
          <w:bCs/>
          <w:i/>
          <w:w w:val="99"/>
          <w:sz w:val="22"/>
          <w:szCs w:val="22"/>
          <w:lang w:val="it-IT"/>
        </w:rPr>
        <w:t>Mitrovica</w:t>
      </w:r>
    </w:p>
    <w:p w14:paraId="2A872F2D" w14:textId="77777777" w:rsidR="00BD11BC" w:rsidRDefault="00BD11BC" w:rsidP="00DD52D5">
      <w:pPr>
        <w:ind w:left="-450" w:right="90"/>
        <w:jc w:val="center"/>
      </w:pPr>
    </w:p>
    <w:p w14:paraId="41D51A07" w14:textId="77777777" w:rsidR="00BD11BC" w:rsidRDefault="00BD11BC" w:rsidP="00DD52D5">
      <w:pPr>
        <w:ind w:left="-450" w:right="90"/>
        <w:jc w:val="center"/>
      </w:pPr>
    </w:p>
    <w:p w14:paraId="6EB4DE50" w14:textId="77777777" w:rsidR="00B77BC5" w:rsidRDefault="00B77BC5" w:rsidP="00DD52D5">
      <w:pPr>
        <w:ind w:left="-450" w:right="90"/>
        <w:jc w:val="center"/>
      </w:pPr>
    </w:p>
    <w:p w14:paraId="3E39BE1B" w14:textId="77777777" w:rsidR="00B77BC5" w:rsidRDefault="00B77BC5" w:rsidP="00DD52D5">
      <w:pPr>
        <w:ind w:left="-450" w:right="90"/>
        <w:jc w:val="center"/>
      </w:pPr>
    </w:p>
    <w:p w14:paraId="3119AE85" w14:textId="77777777" w:rsidR="00B77BC5" w:rsidRDefault="00B77BC5" w:rsidP="00DD52D5">
      <w:pPr>
        <w:ind w:left="-450" w:right="90"/>
        <w:jc w:val="center"/>
      </w:pPr>
    </w:p>
    <w:p w14:paraId="4461A3BC" w14:textId="77777777" w:rsidR="008E798E" w:rsidRDefault="008E798E" w:rsidP="00DD52D5">
      <w:pPr>
        <w:ind w:left="-450" w:right="90"/>
        <w:jc w:val="center"/>
      </w:pPr>
    </w:p>
    <w:p w14:paraId="680F2473" w14:textId="77777777" w:rsidR="00BD11BC" w:rsidRPr="002F6A56" w:rsidRDefault="00BD11BC" w:rsidP="00DD52D5">
      <w:pPr>
        <w:ind w:left="-450" w:right="90"/>
        <w:jc w:val="center"/>
      </w:pPr>
    </w:p>
    <w:p w14:paraId="4A5D2AAB" w14:textId="4E2D11AB" w:rsidR="00B77BC5" w:rsidRPr="008E798E" w:rsidRDefault="00B77BC5" w:rsidP="00B77BC5">
      <w:pPr>
        <w:pStyle w:val="NormalWeb"/>
        <w:spacing w:before="0" w:beforeAutospacing="0" w:after="0" w:afterAutospacing="0"/>
        <w:jc w:val="center"/>
        <w:rPr>
          <w:sz w:val="28"/>
          <w:szCs w:val="28"/>
        </w:rPr>
      </w:pPr>
      <w:r w:rsidRPr="008E798E">
        <w:rPr>
          <w:rFonts w:ascii="Impact" w:hAnsi="Impact"/>
          <w:color w:val="0F243E"/>
          <w:sz w:val="96"/>
          <w:szCs w:val="96"/>
        </w:rPr>
        <w:t>BUXHETI KOMUNAL</w:t>
      </w:r>
    </w:p>
    <w:p w14:paraId="2D8C1216" w14:textId="77777777" w:rsidR="00B77BC5" w:rsidRPr="008E798E" w:rsidRDefault="00B77BC5" w:rsidP="00B77BC5">
      <w:pPr>
        <w:rPr>
          <w:rFonts w:ascii="Arial" w:hAnsi="Arial" w:cs="Arial"/>
          <w:sz w:val="32"/>
          <w:szCs w:val="32"/>
        </w:rPr>
      </w:pPr>
    </w:p>
    <w:p w14:paraId="719EA20B" w14:textId="4407BC74" w:rsidR="00B77BC5" w:rsidRPr="008E798E" w:rsidRDefault="00B77BC5" w:rsidP="00B77BC5">
      <w:pPr>
        <w:pStyle w:val="NormalWeb"/>
        <w:spacing w:before="0" w:beforeAutospacing="0" w:after="0" w:afterAutospacing="0"/>
        <w:jc w:val="center"/>
        <w:rPr>
          <w:sz w:val="28"/>
          <w:szCs w:val="28"/>
        </w:rPr>
      </w:pPr>
      <w:r w:rsidRPr="008E798E">
        <w:rPr>
          <w:rFonts w:ascii="Impact" w:hAnsi="Impact"/>
          <w:color w:val="0F243E"/>
          <w:sz w:val="96"/>
          <w:szCs w:val="96"/>
        </w:rPr>
        <w:t>202</w:t>
      </w:r>
      <w:r w:rsidR="002A29AA">
        <w:rPr>
          <w:rFonts w:ascii="Impact" w:hAnsi="Impact"/>
          <w:color w:val="0F243E"/>
          <w:sz w:val="96"/>
          <w:szCs w:val="96"/>
        </w:rPr>
        <w:t>6</w:t>
      </w:r>
      <w:r w:rsidRPr="008E798E">
        <w:rPr>
          <w:rFonts w:ascii="Impact" w:hAnsi="Impact"/>
          <w:color w:val="0F243E"/>
          <w:sz w:val="96"/>
          <w:szCs w:val="96"/>
        </w:rPr>
        <w:t xml:space="preserve"> - 202</w:t>
      </w:r>
      <w:r w:rsidR="002A29AA">
        <w:rPr>
          <w:rFonts w:ascii="Impact" w:hAnsi="Impact"/>
          <w:color w:val="0F243E"/>
          <w:sz w:val="96"/>
          <w:szCs w:val="96"/>
        </w:rPr>
        <w:t>8</w:t>
      </w:r>
    </w:p>
    <w:p w14:paraId="6DBB67D8" w14:textId="77777777" w:rsidR="00B77BC5" w:rsidRPr="00F543FF" w:rsidRDefault="00B77BC5" w:rsidP="00B77BC5">
      <w:pPr>
        <w:ind w:left="720"/>
        <w:rPr>
          <w:rFonts w:ascii="Andalus" w:hAnsi="Andalus" w:cs="Andalus"/>
          <w:bCs/>
          <w:sz w:val="32"/>
          <w:szCs w:val="32"/>
        </w:rPr>
      </w:pPr>
    </w:p>
    <w:p w14:paraId="498BC061" w14:textId="77777777" w:rsidR="00B77BC5" w:rsidRPr="00F543FF" w:rsidRDefault="00B77BC5" w:rsidP="00B77BC5">
      <w:pPr>
        <w:ind w:left="600"/>
        <w:rPr>
          <w:rFonts w:ascii="Aquiline Book" w:hAnsi="Aquiline Book" w:cs="Arial"/>
          <w:bCs/>
          <w:sz w:val="22"/>
          <w:szCs w:val="22"/>
        </w:rPr>
      </w:pPr>
    </w:p>
    <w:p w14:paraId="11602D45" w14:textId="77777777" w:rsidR="00B77BC5" w:rsidRPr="00F543FF" w:rsidRDefault="00B77BC5" w:rsidP="00B77BC5">
      <w:pPr>
        <w:ind w:left="-120"/>
        <w:rPr>
          <w:rFonts w:ascii="Aquiline Book" w:hAnsi="Aquiline Book" w:cs="Arial"/>
          <w:bCs/>
          <w:sz w:val="22"/>
          <w:szCs w:val="22"/>
        </w:rPr>
      </w:pPr>
    </w:p>
    <w:p w14:paraId="31B5765A" w14:textId="77777777" w:rsidR="00B77BC5" w:rsidRDefault="00B77BC5" w:rsidP="00B77BC5">
      <w:pPr>
        <w:ind w:right="-360"/>
        <w:jc w:val="center"/>
        <w:rPr>
          <w:rFonts w:ascii="Aquiline Book" w:hAnsi="Aquiline Book" w:cs="Arial"/>
          <w:bCs/>
          <w:sz w:val="52"/>
          <w:szCs w:val="52"/>
        </w:rPr>
      </w:pPr>
    </w:p>
    <w:p w14:paraId="198A1CB6" w14:textId="77777777" w:rsidR="00B77BC5" w:rsidRDefault="00B77BC5" w:rsidP="00B77BC5">
      <w:pPr>
        <w:ind w:right="-360"/>
        <w:jc w:val="center"/>
        <w:rPr>
          <w:rFonts w:ascii="Aquiline Book" w:hAnsi="Aquiline Book" w:cs="Arial"/>
          <w:bCs/>
          <w:sz w:val="52"/>
          <w:szCs w:val="52"/>
        </w:rPr>
      </w:pPr>
    </w:p>
    <w:p w14:paraId="627C2691" w14:textId="77777777" w:rsidR="00B77BC5" w:rsidRDefault="00B77BC5" w:rsidP="00B77BC5">
      <w:pPr>
        <w:ind w:right="-360"/>
        <w:rPr>
          <w:rFonts w:ascii="Aquiline Book" w:hAnsi="Aquiline Book" w:cs="Arial"/>
          <w:bCs/>
          <w:sz w:val="52"/>
          <w:szCs w:val="52"/>
        </w:rPr>
      </w:pPr>
    </w:p>
    <w:p w14:paraId="27FD79B2" w14:textId="77777777" w:rsidR="00B77BC5" w:rsidRDefault="00B77BC5" w:rsidP="00B77BC5">
      <w:pPr>
        <w:ind w:right="-360"/>
        <w:rPr>
          <w:rFonts w:ascii="Aquiline Book" w:hAnsi="Aquiline Book" w:cs="Arial"/>
          <w:bCs/>
          <w:sz w:val="52"/>
          <w:szCs w:val="52"/>
        </w:rPr>
      </w:pPr>
    </w:p>
    <w:p w14:paraId="2514FCE9" w14:textId="77777777" w:rsidR="00B77BC5" w:rsidRDefault="00B77BC5" w:rsidP="00B77BC5">
      <w:pPr>
        <w:ind w:right="-360"/>
        <w:rPr>
          <w:rFonts w:ascii="Aquiline Book" w:hAnsi="Aquiline Book" w:cs="Arial"/>
          <w:bCs/>
          <w:sz w:val="52"/>
          <w:szCs w:val="52"/>
        </w:rPr>
      </w:pPr>
    </w:p>
    <w:p w14:paraId="7580BAFE" w14:textId="77777777" w:rsidR="008E798E" w:rsidRDefault="008E798E" w:rsidP="00B77BC5">
      <w:pPr>
        <w:ind w:right="-360"/>
        <w:rPr>
          <w:rFonts w:ascii="Aquiline Book" w:hAnsi="Aquiline Book" w:cs="Arial"/>
          <w:bCs/>
          <w:sz w:val="52"/>
          <w:szCs w:val="52"/>
        </w:rPr>
      </w:pPr>
    </w:p>
    <w:p w14:paraId="20FA44E2" w14:textId="77777777" w:rsidR="008E798E" w:rsidRDefault="008E798E" w:rsidP="00B77BC5">
      <w:pPr>
        <w:ind w:right="-360"/>
        <w:rPr>
          <w:rFonts w:ascii="Aquiline Book" w:hAnsi="Aquiline Book" w:cs="Arial"/>
          <w:bCs/>
          <w:sz w:val="52"/>
          <w:szCs w:val="52"/>
        </w:rPr>
      </w:pPr>
    </w:p>
    <w:p w14:paraId="4A0D6784" w14:textId="77777777" w:rsidR="008E798E" w:rsidRDefault="008E798E" w:rsidP="00B77BC5">
      <w:pPr>
        <w:ind w:right="-360"/>
        <w:rPr>
          <w:rFonts w:ascii="Aquiline Book" w:hAnsi="Aquiline Book" w:cs="Arial"/>
          <w:bCs/>
          <w:sz w:val="52"/>
          <w:szCs w:val="52"/>
        </w:rPr>
      </w:pPr>
    </w:p>
    <w:p w14:paraId="4FE06835" w14:textId="77777777" w:rsidR="00B77BC5" w:rsidRPr="0046415C" w:rsidRDefault="00B77BC5" w:rsidP="00B77BC5">
      <w:pPr>
        <w:ind w:right="-360"/>
        <w:jc w:val="center"/>
        <w:rPr>
          <w:rFonts w:ascii="Aquiline Book" w:hAnsi="Aquiline Book" w:cs="Arial"/>
          <w:bCs/>
          <w:sz w:val="52"/>
          <w:szCs w:val="52"/>
        </w:rPr>
      </w:pPr>
    </w:p>
    <w:p w14:paraId="6F0AA9CB" w14:textId="53AB8D9C" w:rsidR="00B77BC5" w:rsidRDefault="00697A17" w:rsidP="00B77BC5">
      <w:pPr>
        <w:ind w:right="-360"/>
        <w:jc w:val="center"/>
        <w:rPr>
          <w:rFonts w:ascii="Sylfaen" w:hAnsi="Sylfaen"/>
        </w:rPr>
      </w:pPr>
      <w:r>
        <w:rPr>
          <w:rFonts w:ascii="Sylfaen" w:hAnsi="Sylfaen"/>
        </w:rPr>
        <w:t>SHTATOR</w:t>
      </w:r>
      <w:r w:rsidR="00B77BC5" w:rsidRPr="00472141">
        <w:rPr>
          <w:rFonts w:ascii="Sylfaen" w:hAnsi="Sylfaen"/>
        </w:rPr>
        <w:t xml:space="preserve"> </w:t>
      </w:r>
      <w:r w:rsidR="00B77BC5">
        <w:rPr>
          <w:rFonts w:ascii="Sylfaen" w:hAnsi="Sylfaen"/>
        </w:rPr>
        <w:t>2025</w:t>
      </w:r>
    </w:p>
    <w:p w14:paraId="399AAE08" w14:textId="3AF97A72" w:rsidR="00BD11BC" w:rsidRPr="008E798E" w:rsidRDefault="00B77BC5" w:rsidP="008E798E">
      <w:pPr>
        <w:rPr>
          <w:sz w:val="28"/>
        </w:rPr>
      </w:pPr>
      <w:r>
        <w:t xml:space="preserve">                                                        </w:t>
      </w:r>
      <w:hyperlink r:id="rId10" w:history="1">
        <w:r w:rsidRPr="007028EF">
          <w:rPr>
            <w:i/>
            <w:color w:val="0000FF"/>
          </w:rPr>
          <w:t xml:space="preserve"> </w:t>
        </w:r>
        <w:r w:rsidRPr="007028EF">
          <w:rPr>
            <w:rStyle w:val="Hyperlink"/>
            <w:i/>
          </w:rPr>
          <w:t xml:space="preserve">https://kk.rks-gov.net/mitroviceejugut/ </w:t>
        </w:r>
      </w:hyperlink>
    </w:p>
    <w:sdt>
      <w:sdtPr>
        <w:rPr>
          <w:rFonts w:ascii="Times New Roman" w:eastAsia="Times New Roman" w:hAnsi="Times New Roman" w:cs="Times New Roman"/>
          <w:color w:val="auto"/>
          <w:sz w:val="24"/>
          <w:szCs w:val="24"/>
        </w:rPr>
        <w:id w:val="-1370679370"/>
        <w:docPartObj>
          <w:docPartGallery w:val="Table of Contents"/>
          <w:docPartUnique/>
        </w:docPartObj>
      </w:sdtPr>
      <w:sdtEndPr>
        <w:rPr>
          <w:b/>
          <w:bCs/>
          <w:noProof/>
        </w:rPr>
      </w:sdtEndPr>
      <w:sdtContent>
        <w:p w14:paraId="103DA2E9" w14:textId="78F31922" w:rsidR="005D5329" w:rsidRDefault="005D5329">
          <w:pPr>
            <w:pStyle w:val="TOCHeading"/>
          </w:pPr>
          <w:r>
            <w:t>P</w:t>
          </w:r>
          <w:r w:rsidR="00694CD8">
            <w:t>ë</w:t>
          </w:r>
          <w:r>
            <w:t>rmbajtja</w:t>
          </w:r>
        </w:p>
        <w:p w14:paraId="10A14FF1" w14:textId="1A6ABCF2" w:rsidR="006663A0" w:rsidRDefault="005D5329">
          <w:pPr>
            <w:pStyle w:val="TOC1"/>
            <w:tabs>
              <w:tab w:val="right" w:leader="dot" w:pos="9917"/>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07466055" w:history="1">
            <w:r w:rsidR="006663A0">
              <w:rPr>
                <w:noProof/>
                <w:webHidden/>
              </w:rPr>
              <w:tab/>
            </w:r>
            <w:r w:rsidR="006663A0">
              <w:rPr>
                <w:noProof/>
                <w:webHidden/>
              </w:rPr>
              <w:fldChar w:fldCharType="begin"/>
            </w:r>
            <w:r w:rsidR="006663A0">
              <w:rPr>
                <w:noProof/>
                <w:webHidden/>
              </w:rPr>
              <w:instrText xml:space="preserve"> PAGEREF _Toc207466055 \h </w:instrText>
            </w:r>
            <w:r w:rsidR="006663A0">
              <w:rPr>
                <w:noProof/>
                <w:webHidden/>
              </w:rPr>
            </w:r>
            <w:r w:rsidR="006663A0">
              <w:rPr>
                <w:noProof/>
                <w:webHidden/>
              </w:rPr>
              <w:fldChar w:fldCharType="separate"/>
            </w:r>
            <w:r w:rsidR="0010705A">
              <w:rPr>
                <w:noProof/>
                <w:webHidden/>
              </w:rPr>
              <w:t>1</w:t>
            </w:r>
            <w:r w:rsidR="006663A0">
              <w:rPr>
                <w:noProof/>
                <w:webHidden/>
              </w:rPr>
              <w:fldChar w:fldCharType="end"/>
            </w:r>
          </w:hyperlink>
        </w:p>
        <w:p w14:paraId="178485C1" w14:textId="090FBC2E" w:rsidR="006663A0" w:rsidRDefault="00B0116C">
          <w:pPr>
            <w:pStyle w:val="TOC1"/>
            <w:tabs>
              <w:tab w:val="right" w:leader="dot" w:pos="9917"/>
            </w:tabs>
            <w:rPr>
              <w:rFonts w:asciiTheme="minorHAnsi" w:eastAsiaTheme="minorEastAsia" w:hAnsiTheme="minorHAnsi" w:cstheme="minorBidi"/>
              <w:noProof/>
              <w:kern w:val="2"/>
              <w14:ligatures w14:val="standardContextual"/>
            </w:rPr>
          </w:pPr>
          <w:hyperlink w:anchor="_Toc207466056" w:history="1">
            <w:r w:rsidR="006663A0" w:rsidRPr="000B6805">
              <w:rPr>
                <w:rStyle w:val="Hyperlink"/>
                <w:noProof/>
              </w:rPr>
              <w:t>BUXHETI I KOMUNËS SË MITROVICËS</w:t>
            </w:r>
            <w:r w:rsidR="006663A0">
              <w:rPr>
                <w:noProof/>
                <w:webHidden/>
              </w:rPr>
              <w:tab/>
            </w:r>
            <w:r w:rsidR="006663A0">
              <w:rPr>
                <w:noProof/>
                <w:webHidden/>
              </w:rPr>
              <w:fldChar w:fldCharType="begin"/>
            </w:r>
            <w:r w:rsidR="006663A0">
              <w:rPr>
                <w:noProof/>
                <w:webHidden/>
              </w:rPr>
              <w:instrText xml:space="preserve"> PAGEREF _Toc207466056 \h </w:instrText>
            </w:r>
            <w:r w:rsidR="006663A0">
              <w:rPr>
                <w:noProof/>
                <w:webHidden/>
              </w:rPr>
            </w:r>
            <w:r w:rsidR="006663A0">
              <w:rPr>
                <w:noProof/>
                <w:webHidden/>
              </w:rPr>
              <w:fldChar w:fldCharType="separate"/>
            </w:r>
            <w:r w:rsidR="0010705A">
              <w:rPr>
                <w:noProof/>
                <w:webHidden/>
              </w:rPr>
              <w:t>3</w:t>
            </w:r>
            <w:r w:rsidR="006663A0">
              <w:rPr>
                <w:noProof/>
                <w:webHidden/>
              </w:rPr>
              <w:fldChar w:fldCharType="end"/>
            </w:r>
          </w:hyperlink>
        </w:p>
        <w:p w14:paraId="520BEF3D" w14:textId="58F45697" w:rsidR="006663A0" w:rsidRDefault="00B0116C">
          <w:pPr>
            <w:pStyle w:val="TOC2"/>
            <w:tabs>
              <w:tab w:val="right" w:leader="dot" w:pos="9917"/>
            </w:tabs>
            <w:rPr>
              <w:rFonts w:asciiTheme="minorHAnsi" w:eastAsiaTheme="minorEastAsia" w:hAnsiTheme="minorHAnsi" w:cstheme="minorBidi"/>
              <w:noProof/>
              <w:kern w:val="2"/>
              <w14:ligatures w14:val="standardContextual"/>
            </w:rPr>
          </w:pPr>
          <w:hyperlink w:anchor="_Toc207466057" w:history="1">
            <w:r w:rsidR="006663A0" w:rsidRPr="000B6805">
              <w:rPr>
                <w:rStyle w:val="Hyperlink"/>
                <w:noProof/>
              </w:rPr>
              <w:t>Përmbledhje</w:t>
            </w:r>
            <w:r w:rsidR="006663A0">
              <w:rPr>
                <w:noProof/>
                <w:webHidden/>
              </w:rPr>
              <w:tab/>
            </w:r>
            <w:r w:rsidR="006663A0">
              <w:rPr>
                <w:noProof/>
                <w:webHidden/>
              </w:rPr>
              <w:fldChar w:fldCharType="begin"/>
            </w:r>
            <w:r w:rsidR="006663A0">
              <w:rPr>
                <w:noProof/>
                <w:webHidden/>
              </w:rPr>
              <w:instrText xml:space="preserve"> PAGEREF _Toc207466057 \h </w:instrText>
            </w:r>
            <w:r w:rsidR="006663A0">
              <w:rPr>
                <w:noProof/>
                <w:webHidden/>
              </w:rPr>
            </w:r>
            <w:r w:rsidR="006663A0">
              <w:rPr>
                <w:noProof/>
                <w:webHidden/>
              </w:rPr>
              <w:fldChar w:fldCharType="separate"/>
            </w:r>
            <w:r w:rsidR="0010705A">
              <w:rPr>
                <w:noProof/>
                <w:webHidden/>
              </w:rPr>
              <w:t>3</w:t>
            </w:r>
            <w:r w:rsidR="006663A0">
              <w:rPr>
                <w:noProof/>
                <w:webHidden/>
              </w:rPr>
              <w:fldChar w:fldCharType="end"/>
            </w:r>
          </w:hyperlink>
        </w:p>
        <w:p w14:paraId="2EE5E4DB" w14:textId="23B2715A" w:rsidR="006663A0" w:rsidRDefault="00B0116C">
          <w:pPr>
            <w:pStyle w:val="TOC2"/>
            <w:tabs>
              <w:tab w:val="right" w:leader="dot" w:pos="9917"/>
            </w:tabs>
            <w:rPr>
              <w:rFonts w:asciiTheme="minorHAnsi" w:eastAsiaTheme="minorEastAsia" w:hAnsiTheme="minorHAnsi" w:cstheme="minorBidi"/>
              <w:noProof/>
              <w:kern w:val="2"/>
              <w14:ligatures w14:val="standardContextual"/>
            </w:rPr>
          </w:pPr>
          <w:hyperlink w:anchor="_Toc207466058" w:history="1">
            <w:r w:rsidR="006663A0" w:rsidRPr="000B6805">
              <w:rPr>
                <w:rStyle w:val="Hyperlink"/>
                <w:noProof/>
              </w:rPr>
              <w:t>Procesi i hartimit të Draft-Buxhetit 2026-2028</w:t>
            </w:r>
            <w:r w:rsidR="006663A0">
              <w:rPr>
                <w:noProof/>
                <w:webHidden/>
              </w:rPr>
              <w:tab/>
            </w:r>
            <w:r w:rsidR="006663A0">
              <w:rPr>
                <w:noProof/>
                <w:webHidden/>
              </w:rPr>
              <w:fldChar w:fldCharType="begin"/>
            </w:r>
            <w:r w:rsidR="006663A0">
              <w:rPr>
                <w:noProof/>
                <w:webHidden/>
              </w:rPr>
              <w:instrText xml:space="preserve"> PAGEREF _Toc207466058 \h </w:instrText>
            </w:r>
            <w:r w:rsidR="006663A0">
              <w:rPr>
                <w:noProof/>
                <w:webHidden/>
              </w:rPr>
            </w:r>
            <w:r w:rsidR="006663A0">
              <w:rPr>
                <w:noProof/>
                <w:webHidden/>
              </w:rPr>
              <w:fldChar w:fldCharType="separate"/>
            </w:r>
            <w:r w:rsidR="0010705A">
              <w:rPr>
                <w:noProof/>
                <w:webHidden/>
              </w:rPr>
              <w:t>3</w:t>
            </w:r>
            <w:r w:rsidR="006663A0">
              <w:rPr>
                <w:noProof/>
                <w:webHidden/>
              </w:rPr>
              <w:fldChar w:fldCharType="end"/>
            </w:r>
          </w:hyperlink>
        </w:p>
        <w:p w14:paraId="44897C67" w14:textId="6BC58111" w:rsidR="006663A0" w:rsidRDefault="00B0116C">
          <w:pPr>
            <w:pStyle w:val="TOC1"/>
            <w:tabs>
              <w:tab w:val="right" w:leader="dot" w:pos="9917"/>
            </w:tabs>
            <w:rPr>
              <w:rFonts w:asciiTheme="minorHAnsi" w:eastAsiaTheme="minorEastAsia" w:hAnsiTheme="minorHAnsi" w:cstheme="minorBidi"/>
              <w:noProof/>
              <w:kern w:val="2"/>
              <w14:ligatures w14:val="standardContextual"/>
            </w:rPr>
          </w:pPr>
          <w:hyperlink w:anchor="_Toc207466059" w:history="1">
            <w:r w:rsidR="006663A0" w:rsidRPr="000B6805">
              <w:rPr>
                <w:rStyle w:val="Hyperlink"/>
                <w:noProof/>
              </w:rPr>
              <w:t>Planifikimi i të hyrave vetanake komunale për vitin 2026 – 2028</w:t>
            </w:r>
            <w:r w:rsidR="006663A0">
              <w:rPr>
                <w:noProof/>
                <w:webHidden/>
              </w:rPr>
              <w:tab/>
            </w:r>
            <w:r w:rsidR="006663A0">
              <w:rPr>
                <w:noProof/>
                <w:webHidden/>
              </w:rPr>
              <w:fldChar w:fldCharType="begin"/>
            </w:r>
            <w:r w:rsidR="006663A0">
              <w:rPr>
                <w:noProof/>
                <w:webHidden/>
              </w:rPr>
              <w:instrText xml:space="preserve"> PAGEREF _Toc207466059 \h </w:instrText>
            </w:r>
            <w:r w:rsidR="006663A0">
              <w:rPr>
                <w:noProof/>
                <w:webHidden/>
              </w:rPr>
            </w:r>
            <w:r w:rsidR="006663A0">
              <w:rPr>
                <w:noProof/>
                <w:webHidden/>
              </w:rPr>
              <w:fldChar w:fldCharType="separate"/>
            </w:r>
            <w:r w:rsidR="0010705A">
              <w:rPr>
                <w:noProof/>
                <w:webHidden/>
              </w:rPr>
              <w:t>4</w:t>
            </w:r>
            <w:r w:rsidR="006663A0">
              <w:rPr>
                <w:noProof/>
                <w:webHidden/>
              </w:rPr>
              <w:fldChar w:fldCharType="end"/>
            </w:r>
          </w:hyperlink>
        </w:p>
        <w:p w14:paraId="697642E6" w14:textId="6846691C" w:rsidR="006663A0" w:rsidRDefault="00B0116C">
          <w:pPr>
            <w:pStyle w:val="TOC1"/>
            <w:tabs>
              <w:tab w:val="right" w:leader="dot" w:pos="9917"/>
            </w:tabs>
            <w:rPr>
              <w:rFonts w:asciiTheme="minorHAnsi" w:eastAsiaTheme="minorEastAsia" w:hAnsiTheme="minorHAnsi" w:cstheme="minorBidi"/>
              <w:noProof/>
              <w:kern w:val="2"/>
              <w14:ligatures w14:val="standardContextual"/>
            </w:rPr>
          </w:pPr>
          <w:hyperlink w:anchor="_Toc207466060" w:history="1">
            <w:r w:rsidR="006663A0" w:rsidRPr="000B6805">
              <w:rPr>
                <w:rStyle w:val="Hyperlink"/>
                <w:noProof/>
              </w:rPr>
              <w:t>Planifikimi i Buxhetit sipas Programeve Buxhetore për vitin 2026 - 2028</w:t>
            </w:r>
            <w:r w:rsidR="006663A0">
              <w:rPr>
                <w:noProof/>
                <w:webHidden/>
              </w:rPr>
              <w:tab/>
            </w:r>
            <w:r w:rsidR="006663A0">
              <w:rPr>
                <w:noProof/>
                <w:webHidden/>
              </w:rPr>
              <w:fldChar w:fldCharType="begin"/>
            </w:r>
            <w:r w:rsidR="006663A0">
              <w:rPr>
                <w:noProof/>
                <w:webHidden/>
              </w:rPr>
              <w:instrText xml:space="preserve"> PAGEREF _Toc207466060 \h </w:instrText>
            </w:r>
            <w:r w:rsidR="006663A0">
              <w:rPr>
                <w:noProof/>
                <w:webHidden/>
              </w:rPr>
            </w:r>
            <w:r w:rsidR="006663A0">
              <w:rPr>
                <w:noProof/>
                <w:webHidden/>
              </w:rPr>
              <w:fldChar w:fldCharType="separate"/>
            </w:r>
            <w:r w:rsidR="0010705A">
              <w:rPr>
                <w:noProof/>
                <w:webHidden/>
              </w:rPr>
              <w:t>8</w:t>
            </w:r>
            <w:r w:rsidR="006663A0">
              <w:rPr>
                <w:noProof/>
                <w:webHidden/>
              </w:rPr>
              <w:fldChar w:fldCharType="end"/>
            </w:r>
          </w:hyperlink>
        </w:p>
        <w:p w14:paraId="78F15655" w14:textId="2BB9DBE8" w:rsidR="006663A0" w:rsidRDefault="00B0116C">
          <w:pPr>
            <w:pStyle w:val="TOC1"/>
            <w:tabs>
              <w:tab w:val="right" w:leader="dot" w:pos="9917"/>
            </w:tabs>
            <w:rPr>
              <w:rFonts w:asciiTheme="minorHAnsi" w:eastAsiaTheme="minorEastAsia" w:hAnsiTheme="minorHAnsi" w:cstheme="minorBidi"/>
              <w:noProof/>
              <w:kern w:val="2"/>
              <w14:ligatures w14:val="standardContextual"/>
            </w:rPr>
          </w:pPr>
          <w:hyperlink w:anchor="_Toc207466061" w:history="1">
            <w:r w:rsidR="006663A0" w:rsidRPr="000B6805">
              <w:rPr>
                <w:rStyle w:val="Hyperlink"/>
                <w:noProof/>
              </w:rPr>
              <w:t>Planifikimi i investimeve kapitale për vitin 2026 – 2028</w:t>
            </w:r>
            <w:r w:rsidR="006663A0">
              <w:rPr>
                <w:noProof/>
                <w:webHidden/>
              </w:rPr>
              <w:tab/>
            </w:r>
            <w:r w:rsidR="006663A0">
              <w:rPr>
                <w:noProof/>
                <w:webHidden/>
              </w:rPr>
              <w:fldChar w:fldCharType="begin"/>
            </w:r>
            <w:r w:rsidR="006663A0">
              <w:rPr>
                <w:noProof/>
                <w:webHidden/>
              </w:rPr>
              <w:instrText xml:space="preserve"> PAGEREF _Toc207466061 \h </w:instrText>
            </w:r>
            <w:r w:rsidR="006663A0">
              <w:rPr>
                <w:noProof/>
                <w:webHidden/>
              </w:rPr>
            </w:r>
            <w:r w:rsidR="006663A0">
              <w:rPr>
                <w:noProof/>
                <w:webHidden/>
              </w:rPr>
              <w:fldChar w:fldCharType="separate"/>
            </w:r>
            <w:r w:rsidR="0010705A">
              <w:rPr>
                <w:noProof/>
                <w:webHidden/>
              </w:rPr>
              <w:t>16</w:t>
            </w:r>
            <w:r w:rsidR="006663A0">
              <w:rPr>
                <w:noProof/>
                <w:webHidden/>
              </w:rPr>
              <w:fldChar w:fldCharType="end"/>
            </w:r>
          </w:hyperlink>
        </w:p>
        <w:p w14:paraId="5D89E07B" w14:textId="7C7C5ACB" w:rsidR="006663A0" w:rsidRDefault="00B0116C">
          <w:pPr>
            <w:pStyle w:val="TOC1"/>
            <w:tabs>
              <w:tab w:val="right" w:leader="dot" w:pos="9917"/>
            </w:tabs>
            <w:rPr>
              <w:rFonts w:asciiTheme="minorHAnsi" w:eastAsiaTheme="minorEastAsia" w:hAnsiTheme="minorHAnsi" w:cstheme="minorBidi"/>
              <w:noProof/>
              <w:kern w:val="2"/>
              <w14:ligatures w14:val="standardContextual"/>
            </w:rPr>
          </w:pPr>
          <w:hyperlink w:anchor="_Toc207466062" w:history="1">
            <w:r w:rsidR="006663A0" w:rsidRPr="000B6805">
              <w:rPr>
                <w:rStyle w:val="Hyperlink"/>
                <w:noProof/>
              </w:rPr>
              <w:t>Planifikimi analitikë i Buxhetit për vitet 2026-2028</w:t>
            </w:r>
            <w:r w:rsidR="006663A0">
              <w:rPr>
                <w:noProof/>
                <w:webHidden/>
              </w:rPr>
              <w:tab/>
            </w:r>
            <w:r w:rsidR="006663A0">
              <w:rPr>
                <w:noProof/>
                <w:webHidden/>
              </w:rPr>
              <w:fldChar w:fldCharType="begin"/>
            </w:r>
            <w:r w:rsidR="006663A0">
              <w:rPr>
                <w:noProof/>
                <w:webHidden/>
              </w:rPr>
              <w:instrText xml:space="preserve"> PAGEREF _Toc207466062 \h </w:instrText>
            </w:r>
            <w:r w:rsidR="006663A0">
              <w:rPr>
                <w:noProof/>
                <w:webHidden/>
              </w:rPr>
            </w:r>
            <w:r w:rsidR="006663A0">
              <w:rPr>
                <w:noProof/>
                <w:webHidden/>
              </w:rPr>
              <w:fldChar w:fldCharType="separate"/>
            </w:r>
            <w:r w:rsidR="0010705A">
              <w:rPr>
                <w:noProof/>
                <w:webHidden/>
              </w:rPr>
              <w:t>21</w:t>
            </w:r>
            <w:r w:rsidR="006663A0">
              <w:rPr>
                <w:noProof/>
                <w:webHidden/>
              </w:rPr>
              <w:fldChar w:fldCharType="end"/>
            </w:r>
          </w:hyperlink>
        </w:p>
        <w:p w14:paraId="279F792C" w14:textId="0D75B437" w:rsidR="005D5329" w:rsidRDefault="005D5329">
          <w:r>
            <w:rPr>
              <w:b/>
              <w:bCs/>
              <w:noProof/>
            </w:rPr>
            <w:fldChar w:fldCharType="end"/>
          </w:r>
        </w:p>
      </w:sdtContent>
    </w:sdt>
    <w:p w14:paraId="1924C2E0" w14:textId="77777777" w:rsidR="002B734D" w:rsidRPr="00521829" w:rsidRDefault="002B734D" w:rsidP="008A48EF">
      <w:pPr>
        <w:pStyle w:val="ListParagraph"/>
        <w:tabs>
          <w:tab w:val="right" w:leader="dot" w:pos="9540"/>
        </w:tabs>
        <w:spacing w:line="480" w:lineRule="auto"/>
        <w:ind w:left="90" w:right="630"/>
      </w:pPr>
    </w:p>
    <w:p w14:paraId="3254D1E2" w14:textId="77777777" w:rsidR="00DD52D5" w:rsidRPr="00521829" w:rsidRDefault="00DD52D5" w:rsidP="00DD52D5">
      <w:pPr>
        <w:tabs>
          <w:tab w:val="right" w:leader="dot" w:pos="9810"/>
        </w:tabs>
        <w:ind w:left="-450" w:right="90"/>
        <w:rPr>
          <w:b/>
        </w:rPr>
      </w:pPr>
    </w:p>
    <w:p w14:paraId="7B04A204" w14:textId="77777777" w:rsidR="00962F6B" w:rsidRPr="00521829" w:rsidRDefault="00962F6B" w:rsidP="00DD52D5">
      <w:pPr>
        <w:tabs>
          <w:tab w:val="right" w:leader="dot" w:pos="9810"/>
        </w:tabs>
        <w:ind w:left="-450" w:right="90"/>
        <w:rPr>
          <w:b/>
        </w:rPr>
      </w:pPr>
    </w:p>
    <w:p w14:paraId="7BC86843" w14:textId="77777777" w:rsidR="00962F6B" w:rsidRPr="00521829" w:rsidRDefault="00962F6B" w:rsidP="00DD52D5">
      <w:pPr>
        <w:tabs>
          <w:tab w:val="right" w:leader="dot" w:pos="9810"/>
        </w:tabs>
        <w:ind w:left="-450" w:right="90"/>
        <w:rPr>
          <w:b/>
        </w:rPr>
      </w:pPr>
    </w:p>
    <w:p w14:paraId="5254D96F" w14:textId="77777777" w:rsidR="00962F6B" w:rsidRPr="00521829" w:rsidRDefault="00962F6B" w:rsidP="00DD52D5">
      <w:pPr>
        <w:tabs>
          <w:tab w:val="right" w:leader="dot" w:pos="9810"/>
        </w:tabs>
        <w:ind w:left="-450" w:right="90"/>
        <w:rPr>
          <w:b/>
        </w:rPr>
      </w:pPr>
    </w:p>
    <w:p w14:paraId="1C266459" w14:textId="77777777" w:rsidR="00962F6B" w:rsidRPr="00521829" w:rsidRDefault="00962F6B" w:rsidP="00DD52D5">
      <w:pPr>
        <w:tabs>
          <w:tab w:val="right" w:leader="dot" w:pos="9810"/>
        </w:tabs>
        <w:ind w:left="-450" w:right="90"/>
        <w:rPr>
          <w:b/>
        </w:rPr>
      </w:pPr>
    </w:p>
    <w:p w14:paraId="07E468D3" w14:textId="77777777" w:rsidR="00962F6B" w:rsidRPr="00521829" w:rsidRDefault="00962F6B" w:rsidP="00DD52D5">
      <w:pPr>
        <w:tabs>
          <w:tab w:val="right" w:leader="dot" w:pos="9810"/>
        </w:tabs>
        <w:ind w:left="-450" w:right="90"/>
        <w:rPr>
          <w:b/>
        </w:rPr>
      </w:pPr>
    </w:p>
    <w:p w14:paraId="60962CDC" w14:textId="77777777" w:rsidR="00962F6B" w:rsidRPr="00521829" w:rsidRDefault="00962F6B" w:rsidP="00DD52D5">
      <w:pPr>
        <w:tabs>
          <w:tab w:val="right" w:leader="dot" w:pos="9810"/>
        </w:tabs>
        <w:ind w:left="-450" w:right="90"/>
        <w:rPr>
          <w:b/>
        </w:rPr>
      </w:pPr>
    </w:p>
    <w:p w14:paraId="7C43D553" w14:textId="77777777" w:rsidR="00962F6B" w:rsidRPr="00521829" w:rsidRDefault="00962F6B" w:rsidP="00DD52D5">
      <w:pPr>
        <w:tabs>
          <w:tab w:val="right" w:leader="dot" w:pos="9810"/>
        </w:tabs>
        <w:ind w:left="-450" w:right="90"/>
        <w:rPr>
          <w:b/>
        </w:rPr>
      </w:pPr>
    </w:p>
    <w:p w14:paraId="515BD673" w14:textId="77777777" w:rsidR="00962F6B" w:rsidRPr="00521829" w:rsidRDefault="00962F6B" w:rsidP="00DD52D5">
      <w:pPr>
        <w:tabs>
          <w:tab w:val="right" w:leader="dot" w:pos="9810"/>
        </w:tabs>
        <w:ind w:left="-450" w:right="90"/>
        <w:rPr>
          <w:b/>
        </w:rPr>
      </w:pPr>
    </w:p>
    <w:p w14:paraId="4B3ED903" w14:textId="77777777" w:rsidR="00962F6B" w:rsidRPr="00521829" w:rsidRDefault="00962F6B" w:rsidP="00DD52D5">
      <w:pPr>
        <w:tabs>
          <w:tab w:val="right" w:leader="dot" w:pos="9810"/>
        </w:tabs>
        <w:ind w:left="-450" w:right="90"/>
        <w:rPr>
          <w:b/>
        </w:rPr>
      </w:pPr>
    </w:p>
    <w:p w14:paraId="45181CC2" w14:textId="77777777" w:rsidR="00962F6B" w:rsidRPr="00521829" w:rsidRDefault="00962F6B" w:rsidP="00DD52D5">
      <w:pPr>
        <w:tabs>
          <w:tab w:val="right" w:leader="dot" w:pos="9810"/>
        </w:tabs>
        <w:ind w:left="-450" w:right="90"/>
        <w:rPr>
          <w:b/>
        </w:rPr>
      </w:pPr>
    </w:p>
    <w:p w14:paraId="4914220E" w14:textId="77777777" w:rsidR="00F92DF2" w:rsidRPr="00521829" w:rsidRDefault="00F92DF2" w:rsidP="00DD52D5">
      <w:pPr>
        <w:tabs>
          <w:tab w:val="right" w:leader="dot" w:pos="9810"/>
        </w:tabs>
        <w:ind w:left="-450" w:right="90"/>
        <w:rPr>
          <w:b/>
        </w:rPr>
      </w:pPr>
    </w:p>
    <w:p w14:paraId="246B5C4A" w14:textId="77777777" w:rsidR="00F92DF2" w:rsidRPr="00521829" w:rsidRDefault="00F92DF2" w:rsidP="00DD52D5">
      <w:pPr>
        <w:tabs>
          <w:tab w:val="right" w:leader="dot" w:pos="9810"/>
        </w:tabs>
        <w:ind w:left="-450" w:right="90"/>
        <w:rPr>
          <w:b/>
        </w:rPr>
      </w:pPr>
    </w:p>
    <w:p w14:paraId="45C03742" w14:textId="77777777" w:rsidR="00DD52D5" w:rsidRPr="00521829" w:rsidRDefault="00DD52D5" w:rsidP="00DD52D5">
      <w:pPr>
        <w:tabs>
          <w:tab w:val="right" w:leader="dot" w:pos="9810"/>
        </w:tabs>
        <w:ind w:left="-450" w:right="90"/>
        <w:rPr>
          <w:b/>
        </w:rPr>
      </w:pPr>
    </w:p>
    <w:p w14:paraId="7A14B78A" w14:textId="77777777" w:rsidR="00DD52D5" w:rsidRPr="00521829" w:rsidRDefault="00DD52D5" w:rsidP="00DD52D5">
      <w:pPr>
        <w:ind w:right="90"/>
        <w:rPr>
          <w:b/>
          <w:sz w:val="28"/>
          <w:szCs w:val="28"/>
        </w:rPr>
      </w:pPr>
    </w:p>
    <w:p w14:paraId="07D21DCD" w14:textId="77777777" w:rsidR="00962F6B" w:rsidRDefault="00962F6B" w:rsidP="00DD52D5">
      <w:pPr>
        <w:ind w:right="90"/>
        <w:rPr>
          <w:b/>
          <w:sz w:val="28"/>
          <w:szCs w:val="28"/>
        </w:rPr>
      </w:pPr>
    </w:p>
    <w:p w14:paraId="2F5D3DE2" w14:textId="77777777" w:rsidR="00121434" w:rsidRPr="00521829" w:rsidRDefault="00121434" w:rsidP="00DD52D5">
      <w:pPr>
        <w:ind w:right="90"/>
        <w:rPr>
          <w:b/>
          <w:sz w:val="28"/>
          <w:szCs w:val="28"/>
        </w:rPr>
      </w:pPr>
    </w:p>
    <w:p w14:paraId="22CDEDE8" w14:textId="77777777" w:rsidR="00AF7524" w:rsidRDefault="00AF7524" w:rsidP="00DD52D5">
      <w:pPr>
        <w:ind w:right="90"/>
        <w:rPr>
          <w:b/>
          <w:sz w:val="28"/>
          <w:szCs w:val="28"/>
        </w:rPr>
      </w:pPr>
    </w:p>
    <w:p w14:paraId="337813B2" w14:textId="77777777" w:rsidR="003477F4" w:rsidRDefault="003477F4" w:rsidP="00DD52D5">
      <w:pPr>
        <w:ind w:right="90"/>
        <w:rPr>
          <w:b/>
          <w:sz w:val="28"/>
          <w:szCs w:val="28"/>
        </w:rPr>
      </w:pPr>
    </w:p>
    <w:p w14:paraId="10D9349E" w14:textId="77777777" w:rsidR="003477F4" w:rsidRDefault="003477F4" w:rsidP="00DD52D5">
      <w:pPr>
        <w:ind w:right="90"/>
        <w:rPr>
          <w:b/>
          <w:sz w:val="28"/>
          <w:szCs w:val="28"/>
        </w:rPr>
      </w:pPr>
    </w:p>
    <w:p w14:paraId="42701612" w14:textId="77777777" w:rsidR="003477F4" w:rsidRDefault="003477F4" w:rsidP="00DD52D5">
      <w:pPr>
        <w:ind w:right="90"/>
        <w:rPr>
          <w:b/>
          <w:sz w:val="28"/>
          <w:szCs w:val="28"/>
        </w:rPr>
      </w:pPr>
    </w:p>
    <w:p w14:paraId="1078578E" w14:textId="77777777" w:rsidR="003477F4" w:rsidRDefault="003477F4" w:rsidP="00DD52D5">
      <w:pPr>
        <w:ind w:right="90"/>
        <w:rPr>
          <w:b/>
          <w:sz w:val="28"/>
          <w:szCs w:val="28"/>
        </w:rPr>
      </w:pPr>
    </w:p>
    <w:p w14:paraId="320D2DBA" w14:textId="77777777" w:rsidR="003477F4" w:rsidRPr="00521829" w:rsidRDefault="003477F4" w:rsidP="00DD52D5">
      <w:pPr>
        <w:ind w:right="90"/>
        <w:rPr>
          <w:b/>
          <w:sz w:val="28"/>
          <w:szCs w:val="28"/>
        </w:rPr>
      </w:pPr>
    </w:p>
    <w:p w14:paraId="512CAC1B" w14:textId="77777777" w:rsidR="00521853" w:rsidRPr="00521829" w:rsidRDefault="00521853" w:rsidP="00DD52D5">
      <w:pPr>
        <w:ind w:right="90"/>
        <w:rPr>
          <w:b/>
          <w:sz w:val="28"/>
          <w:szCs w:val="28"/>
        </w:rPr>
      </w:pPr>
    </w:p>
    <w:p w14:paraId="39D364F2" w14:textId="77777777" w:rsidR="003B7D1D" w:rsidRDefault="003B7D1D" w:rsidP="00DD52D5">
      <w:pPr>
        <w:ind w:right="90"/>
        <w:rPr>
          <w:b/>
          <w:sz w:val="28"/>
          <w:szCs w:val="28"/>
        </w:rPr>
      </w:pPr>
    </w:p>
    <w:p w14:paraId="7DD46948" w14:textId="77777777" w:rsidR="00251B2A" w:rsidRDefault="00251B2A" w:rsidP="00DD52D5">
      <w:pPr>
        <w:ind w:right="90"/>
        <w:rPr>
          <w:b/>
          <w:sz w:val="28"/>
          <w:szCs w:val="28"/>
        </w:rPr>
      </w:pPr>
    </w:p>
    <w:p w14:paraId="58D7F966" w14:textId="77777777" w:rsidR="00251B2A" w:rsidRDefault="00251B2A" w:rsidP="00DD52D5">
      <w:pPr>
        <w:ind w:right="90"/>
        <w:rPr>
          <w:b/>
          <w:sz w:val="28"/>
          <w:szCs w:val="28"/>
        </w:rPr>
      </w:pPr>
    </w:p>
    <w:p w14:paraId="70879CD6" w14:textId="77777777" w:rsidR="00251B2A" w:rsidRDefault="00251B2A" w:rsidP="00DD52D5">
      <w:pPr>
        <w:ind w:right="90"/>
        <w:rPr>
          <w:b/>
          <w:sz w:val="28"/>
          <w:szCs w:val="28"/>
        </w:rPr>
      </w:pPr>
    </w:p>
    <w:p w14:paraId="79013C77" w14:textId="77777777" w:rsidR="000C3DC3" w:rsidRDefault="000C3DC3" w:rsidP="00DD52D5">
      <w:pPr>
        <w:ind w:right="90"/>
        <w:rPr>
          <w:b/>
          <w:sz w:val="28"/>
          <w:szCs w:val="28"/>
        </w:rPr>
      </w:pPr>
    </w:p>
    <w:p w14:paraId="06712D76" w14:textId="77777777" w:rsidR="003B7D1D" w:rsidRPr="00521829" w:rsidRDefault="003B7D1D" w:rsidP="00DD52D5">
      <w:pPr>
        <w:ind w:right="90"/>
        <w:rPr>
          <w:b/>
          <w:sz w:val="28"/>
          <w:szCs w:val="28"/>
        </w:rPr>
      </w:pPr>
    </w:p>
    <w:p w14:paraId="3EE9C875" w14:textId="3D4F89AF" w:rsidR="00DD52D5" w:rsidRDefault="00E64BD0" w:rsidP="006210A1">
      <w:pPr>
        <w:pStyle w:val="Heading1"/>
      </w:pPr>
      <w:bookmarkStart w:id="2" w:name="_Toc207466056"/>
      <w:r w:rsidRPr="00521829">
        <w:t>BUXHETI</w:t>
      </w:r>
      <w:r w:rsidR="009D170E" w:rsidRPr="00521829">
        <w:t xml:space="preserve"> </w:t>
      </w:r>
      <w:r w:rsidRPr="00521829">
        <w:t>I</w:t>
      </w:r>
      <w:r w:rsidR="009D170E" w:rsidRPr="00521829">
        <w:t xml:space="preserve"> </w:t>
      </w:r>
      <w:r w:rsidRPr="00521829">
        <w:t>KOMUNËS</w:t>
      </w:r>
      <w:r w:rsidR="009D170E" w:rsidRPr="00521829">
        <w:t xml:space="preserve"> </w:t>
      </w:r>
      <w:r w:rsidRPr="00521829">
        <w:t>SË</w:t>
      </w:r>
      <w:r w:rsidR="009D170E" w:rsidRPr="00521829">
        <w:t xml:space="preserve"> </w:t>
      </w:r>
      <w:r w:rsidRPr="00521829">
        <w:t>MITROVICËS</w:t>
      </w:r>
      <w:bookmarkEnd w:id="2"/>
    </w:p>
    <w:p w14:paraId="7167ABE6" w14:textId="77777777" w:rsidR="000F4DDE" w:rsidRPr="000F4DDE" w:rsidRDefault="000F4DDE" w:rsidP="000F4DDE"/>
    <w:p w14:paraId="2B72FFD6" w14:textId="77777777" w:rsidR="00DD52D5" w:rsidRPr="00521829" w:rsidRDefault="00DD52D5" w:rsidP="00D178FD">
      <w:pPr>
        <w:spacing w:line="360" w:lineRule="auto"/>
        <w:ind w:right="630"/>
        <w:rPr>
          <w:sz w:val="10"/>
          <w:lang w:val="it-IT"/>
        </w:rPr>
      </w:pPr>
    </w:p>
    <w:p w14:paraId="75CD77CD" w14:textId="1665A72B" w:rsidR="00E462CE" w:rsidRPr="00545FF1" w:rsidRDefault="00DD52D5" w:rsidP="00D178FD">
      <w:pPr>
        <w:pStyle w:val="BodyText"/>
        <w:spacing w:line="360" w:lineRule="auto"/>
        <w:ind w:right="630"/>
        <w:rPr>
          <w:lang w:val="it-IT"/>
        </w:rPr>
      </w:pPr>
      <w:r w:rsidRPr="00545FF1">
        <w:rPr>
          <w:lang w:val="it-IT"/>
        </w:rPr>
        <w:t>Buxheti Komunal për vitin 20</w:t>
      </w:r>
      <w:r w:rsidR="00E14D3A" w:rsidRPr="00545FF1">
        <w:rPr>
          <w:lang w:val="it-IT"/>
        </w:rPr>
        <w:t>2</w:t>
      </w:r>
      <w:r w:rsidR="00E52B92" w:rsidRPr="00545FF1">
        <w:rPr>
          <w:lang w:val="it-IT"/>
        </w:rPr>
        <w:t>6</w:t>
      </w:r>
      <w:r w:rsidRPr="00545FF1">
        <w:rPr>
          <w:lang w:val="it-IT"/>
        </w:rPr>
        <w:t xml:space="preserve"> planifikohet në</w:t>
      </w:r>
      <w:r w:rsidR="00EE303C" w:rsidRPr="00545FF1">
        <w:rPr>
          <w:lang w:val="it-IT"/>
        </w:rPr>
        <w:t xml:space="preserve"> bazë të obligimeve dhe detyrimeve</w:t>
      </w:r>
      <w:r w:rsidRPr="00545FF1">
        <w:rPr>
          <w:lang w:val="it-IT"/>
        </w:rPr>
        <w:t xml:space="preserve"> që dalin nga Statuti i Komunës së Mitrovicës dhe është i bazuar në realizimin e buxhetit komunal për vitin 20</w:t>
      </w:r>
      <w:r w:rsidR="003B7D1D" w:rsidRPr="00545FF1">
        <w:rPr>
          <w:lang w:val="it-IT"/>
        </w:rPr>
        <w:t>2</w:t>
      </w:r>
      <w:r w:rsidR="009B407D" w:rsidRPr="00545FF1">
        <w:rPr>
          <w:lang w:val="it-IT"/>
        </w:rPr>
        <w:t>4</w:t>
      </w:r>
      <w:r w:rsidRPr="00545FF1">
        <w:rPr>
          <w:lang w:val="it-IT"/>
        </w:rPr>
        <w:t xml:space="preserve">, </w:t>
      </w:r>
      <w:r w:rsidR="005B5FBF" w:rsidRPr="00545FF1">
        <w:rPr>
          <w:lang w:val="it-IT"/>
        </w:rPr>
        <w:t>B</w:t>
      </w:r>
      <w:r w:rsidRPr="00545FF1">
        <w:rPr>
          <w:lang w:val="it-IT"/>
        </w:rPr>
        <w:t>uxhetit të kom</w:t>
      </w:r>
      <w:r w:rsidR="00370C27" w:rsidRPr="00545FF1">
        <w:rPr>
          <w:lang w:val="it-IT"/>
        </w:rPr>
        <w:t>unave të Kosovës për vitin 20</w:t>
      </w:r>
      <w:r w:rsidR="00E14D3A" w:rsidRPr="00545FF1">
        <w:rPr>
          <w:lang w:val="it-IT"/>
        </w:rPr>
        <w:t>2</w:t>
      </w:r>
      <w:r w:rsidR="00E52B92" w:rsidRPr="00545FF1">
        <w:rPr>
          <w:lang w:val="it-IT"/>
        </w:rPr>
        <w:t>6</w:t>
      </w:r>
      <w:r w:rsidRPr="00545FF1">
        <w:rPr>
          <w:lang w:val="it-IT"/>
        </w:rPr>
        <w:t xml:space="preserve"> të përcaktuar nga Komisioni i Granteve Qeveritare dhe të miratuar nga Ministria </w:t>
      </w:r>
      <w:r w:rsidR="005B5FBF" w:rsidRPr="00545FF1">
        <w:rPr>
          <w:lang w:val="it-IT"/>
        </w:rPr>
        <w:t>e</w:t>
      </w:r>
      <w:r w:rsidRPr="00545FF1">
        <w:rPr>
          <w:lang w:val="it-IT"/>
        </w:rPr>
        <w:t xml:space="preserve"> Financa</w:t>
      </w:r>
      <w:r w:rsidR="005B5FBF" w:rsidRPr="00545FF1">
        <w:rPr>
          <w:lang w:val="it-IT"/>
        </w:rPr>
        <w:t>ve, Punës dhe Transfereve</w:t>
      </w:r>
      <w:r w:rsidRPr="00545FF1">
        <w:rPr>
          <w:lang w:val="it-IT"/>
        </w:rPr>
        <w:t xml:space="preserve"> dhe Kuvendi i Ko</w:t>
      </w:r>
      <w:r w:rsidR="000F6479" w:rsidRPr="00545FF1">
        <w:rPr>
          <w:lang w:val="it-IT"/>
        </w:rPr>
        <w:t>sovës, në mbështetje të Qarkoreve</w:t>
      </w:r>
      <w:r w:rsidRPr="00545FF1">
        <w:rPr>
          <w:lang w:val="it-IT"/>
        </w:rPr>
        <w:t xml:space="preserve"> buxhetore 20</w:t>
      </w:r>
      <w:r w:rsidR="00E14D3A" w:rsidRPr="00545FF1">
        <w:rPr>
          <w:lang w:val="it-IT"/>
        </w:rPr>
        <w:t>2</w:t>
      </w:r>
      <w:r w:rsidR="00E52B92" w:rsidRPr="00545FF1">
        <w:rPr>
          <w:lang w:val="it-IT"/>
        </w:rPr>
        <w:t>6</w:t>
      </w:r>
      <w:r w:rsidRPr="00545FF1">
        <w:rPr>
          <w:lang w:val="it-IT"/>
        </w:rPr>
        <w:t>/0</w:t>
      </w:r>
      <w:r w:rsidR="00E84E07" w:rsidRPr="00545FF1">
        <w:rPr>
          <w:lang w:val="it-IT"/>
        </w:rPr>
        <w:t>1</w:t>
      </w:r>
      <w:r w:rsidR="003010B6" w:rsidRPr="00545FF1">
        <w:rPr>
          <w:lang w:val="it-IT"/>
        </w:rPr>
        <w:t xml:space="preserve"> dhe</w:t>
      </w:r>
      <w:r w:rsidRPr="00545FF1">
        <w:rPr>
          <w:lang w:val="it-IT"/>
        </w:rPr>
        <w:t xml:space="preserve"> 20</w:t>
      </w:r>
      <w:r w:rsidR="00E14D3A" w:rsidRPr="00545FF1">
        <w:rPr>
          <w:lang w:val="it-IT"/>
        </w:rPr>
        <w:t>2</w:t>
      </w:r>
      <w:r w:rsidR="00E52B92" w:rsidRPr="00545FF1">
        <w:rPr>
          <w:lang w:val="it-IT"/>
        </w:rPr>
        <w:t>6</w:t>
      </w:r>
      <w:r w:rsidRPr="00545FF1">
        <w:rPr>
          <w:lang w:val="it-IT"/>
        </w:rPr>
        <w:t>/02  dhe Kornizës Afatmesme të Shpenzimeve të Kosovës për vitin 20</w:t>
      </w:r>
      <w:r w:rsidR="00E14D3A" w:rsidRPr="00545FF1">
        <w:rPr>
          <w:lang w:val="it-IT"/>
        </w:rPr>
        <w:t>2</w:t>
      </w:r>
      <w:r w:rsidR="00E52B92" w:rsidRPr="00545FF1">
        <w:rPr>
          <w:lang w:val="it-IT"/>
        </w:rPr>
        <w:t>6</w:t>
      </w:r>
      <w:r w:rsidRPr="00545FF1">
        <w:rPr>
          <w:lang w:val="it-IT"/>
        </w:rPr>
        <w:t>-202</w:t>
      </w:r>
      <w:r w:rsidR="00E52B92" w:rsidRPr="00545FF1">
        <w:rPr>
          <w:lang w:val="it-IT"/>
        </w:rPr>
        <w:t>8</w:t>
      </w:r>
      <w:r w:rsidRPr="00545FF1">
        <w:rPr>
          <w:lang w:val="it-IT"/>
        </w:rPr>
        <w:t xml:space="preserve">, buxhetimit programor si dhe Kornizës Afatmesme Buxhetore Komunale </w:t>
      </w:r>
      <w:r w:rsidR="00E14D3A" w:rsidRPr="00545FF1">
        <w:rPr>
          <w:lang w:val="it-IT"/>
        </w:rPr>
        <w:t>202</w:t>
      </w:r>
      <w:r w:rsidR="00E52B92" w:rsidRPr="00545FF1">
        <w:rPr>
          <w:lang w:val="it-IT"/>
        </w:rPr>
        <w:t>6</w:t>
      </w:r>
      <w:r w:rsidR="00E14D3A" w:rsidRPr="00545FF1">
        <w:rPr>
          <w:lang w:val="it-IT"/>
        </w:rPr>
        <w:t>-202</w:t>
      </w:r>
      <w:r w:rsidR="00E52B92" w:rsidRPr="00545FF1">
        <w:rPr>
          <w:lang w:val="it-IT"/>
        </w:rPr>
        <w:t>8</w:t>
      </w:r>
      <w:r w:rsidRPr="00545FF1">
        <w:rPr>
          <w:lang w:val="it-IT"/>
        </w:rPr>
        <w:t xml:space="preserve"> për të hyrat dhe shpenzimet, për programet buxhetore sipas kategorive ekonomike dhe atë nga Granti Qeveritar  dhe nga të Hyrat Vetanake.</w:t>
      </w:r>
    </w:p>
    <w:p w14:paraId="63DB3D7A" w14:textId="77777777" w:rsidR="00176EF2" w:rsidRPr="00A37C9C" w:rsidRDefault="00176EF2" w:rsidP="00D178FD">
      <w:pPr>
        <w:pStyle w:val="BodyText"/>
        <w:spacing w:line="360" w:lineRule="auto"/>
        <w:ind w:right="630"/>
        <w:rPr>
          <w:lang w:val="it-IT"/>
        </w:rPr>
      </w:pPr>
    </w:p>
    <w:p w14:paraId="599C41BD" w14:textId="77777777" w:rsidR="00176EF2" w:rsidRDefault="00176EF2" w:rsidP="00176EF2">
      <w:pPr>
        <w:pStyle w:val="Heading2"/>
        <w:jc w:val="left"/>
      </w:pPr>
      <w:bookmarkStart w:id="3" w:name="_Toc207466057"/>
      <w:r w:rsidRPr="00521829">
        <w:t>Përmbledhje</w:t>
      </w:r>
      <w:bookmarkEnd w:id="3"/>
    </w:p>
    <w:p w14:paraId="104BD6C1" w14:textId="77777777" w:rsidR="00A37C9C" w:rsidRPr="00A37C9C" w:rsidRDefault="00A37C9C" w:rsidP="00A37C9C"/>
    <w:p w14:paraId="6CA51CE7" w14:textId="77777777" w:rsidR="00AA7003" w:rsidRPr="00545FF1" w:rsidRDefault="00176EF2" w:rsidP="00AA7003">
      <w:pPr>
        <w:widowControl w:val="0"/>
        <w:overflowPunct w:val="0"/>
        <w:autoSpaceDE w:val="0"/>
        <w:autoSpaceDN w:val="0"/>
        <w:adjustRightInd w:val="0"/>
        <w:spacing w:line="360" w:lineRule="auto"/>
        <w:ind w:right="630"/>
        <w:jc w:val="both"/>
      </w:pPr>
      <w:r w:rsidRPr="00545FF1">
        <w:t xml:space="preserve">Më 30 Qershor 2025, Kuvendi i Komunës së Mitrovicës miratoi Kornizën Afatmesme Buxhetore </w:t>
      </w:r>
      <w:r w:rsidRPr="00545FF1">
        <w:lastRenderedPageBreak/>
        <w:t>202</w:t>
      </w:r>
      <w:r w:rsidR="00AA7003" w:rsidRPr="00545FF1">
        <w:t>6</w:t>
      </w:r>
      <w:r w:rsidRPr="00545FF1">
        <w:t>-202</w:t>
      </w:r>
      <w:r w:rsidR="00AA7003" w:rsidRPr="00545FF1">
        <w:t>8</w:t>
      </w:r>
      <w:r w:rsidRPr="00545FF1">
        <w:t xml:space="preserve">, e ndërtuar në përputhje me procedurat e parashikuara buxhetore 2026-2028. Korniza afatmesme buxhetore si dokument strategjik ka siguruar ndarjen fillestare të Buxhetit, duke u bazuar në kërkesat e Drejtorive Komunale. </w:t>
      </w:r>
      <w:r w:rsidR="00AA7003" w:rsidRPr="00545FF1">
        <w:t xml:space="preserve">Me rastin e regjistrimit të popullsisë, të dhënat e publikuara zyrtarisht nga </w:t>
      </w:r>
      <w:r w:rsidR="00AA7003" w:rsidRPr="00545FF1">
        <w:rPr>
          <w:b/>
          <w:bCs/>
        </w:rPr>
        <w:t>Agjencia e Statistikave të Kosovës</w:t>
      </w:r>
      <w:r w:rsidR="00AA7003" w:rsidRPr="00545FF1">
        <w:t xml:space="preserve"> në vitin 2024 janë miratuar nga Qeveria e Republikës së Kosovës më </w:t>
      </w:r>
      <w:r w:rsidR="00AA7003" w:rsidRPr="00545FF1">
        <w:rPr>
          <w:b/>
          <w:bCs/>
        </w:rPr>
        <w:t>12.03.2025</w:t>
      </w:r>
      <w:r w:rsidR="00AA7003" w:rsidRPr="00545FF1">
        <w:t xml:space="preserve">, përmes </w:t>
      </w:r>
      <w:r w:rsidR="00AA7003" w:rsidRPr="00545FF1">
        <w:rPr>
          <w:b/>
          <w:bCs/>
        </w:rPr>
        <w:t>Shtojcës 1</w:t>
      </w:r>
      <w:r w:rsidR="00AA7003" w:rsidRPr="00545FF1">
        <w:t>, në përputhje me nenin 35, paragrafi 2 të Ligjit Nr. 03/L-049 për Financat e Pushtetit Lokal. Këto të dhëna kanë shërbyer si bazë për përgatitjen e buxhetit komunal për periudhën 2026–2028.</w:t>
      </w:r>
    </w:p>
    <w:p w14:paraId="22655BF8" w14:textId="2252DAAF" w:rsidR="00176EF2" w:rsidRPr="00545FF1" w:rsidRDefault="00AA7003" w:rsidP="00AA7003">
      <w:pPr>
        <w:widowControl w:val="0"/>
        <w:overflowPunct w:val="0"/>
        <w:autoSpaceDE w:val="0"/>
        <w:autoSpaceDN w:val="0"/>
        <w:adjustRightInd w:val="0"/>
        <w:spacing w:line="360" w:lineRule="auto"/>
        <w:ind w:right="630"/>
        <w:jc w:val="both"/>
      </w:pPr>
      <w:r w:rsidRPr="00545FF1">
        <w:t xml:space="preserve">Në këtë kuadër, </w:t>
      </w:r>
      <w:r w:rsidRPr="00545FF1">
        <w:rPr>
          <w:b/>
          <w:bCs/>
        </w:rPr>
        <w:t>Komuna e Mitrovicës</w:t>
      </w:r>
      <w:r w:rsidRPr="00545FF1">
        <w:t xml:space="preserve"> ka një ndikim negativ në numrin e stafit, përkatësisht </w:t>
      </w:r>
      <w:r w:rsidRPr="00545FF1">
        <w:rPr>
          <w:b/>
          <w:bCs/>
        </w:rPr>
        <w:t>34 pozita më pak</w:t>
      </w:r>
      <w:r w:rsidRPr="00545FF1">
        <w:t xml:space="preserve"> krahasuar me vitin aktual fiskal.</w:t>
      </w:r>
    </w:p>
    <w:p w14:paraId="25860F90" w14:textId="77777777" w:rsidR="00176EF2" w:rsidRDefault="00176EF2" w:rsidP="00176EF2">
      <w:pPr>
        <w:pStyle w:val="Heading2"/>
        <w:jc w:val="left"/>
      </w:pPr>
      <w:bookmarkStart w:id="4" w:name="_Toc207466058"/>
      <w:r w:rsidRPr="00521829">
        <w:t>Procesi i hartimit të Draft-Buxhetit 202</w:t>
      </w:r>
      <w:r>
        <w:t>6</w:t>
      </w:r>
      <w:r w:rsidRPr="00521829">
        <w:t>-202</w:t>
      </w:r>
      <w:r>
        <w:t>8</w:t>
      </w:r>
      <w:bookmarkEnd w:id="4"/>
    </w:p>
    <w:p w14:paraId="1CD1F416" w14:textId="77777777" w:rsidR="00A37C9C" w:rsidRPr="00A37C9C" w:rsidRDefault="00A37C9C" w:rsidP="00A37C9C"/>
    <w:p w14:paraId="31044073" w14:textId="77777777" w:rsidR="00176EF2" w:rsidRPr="00545FF1" w:rsidRDefault="00176EF2" w:rsidP="00176EF2">
      <w:pPr>
        <w:widowControl w:val="0"/>
        <w:overflowPunct w:val="0"/>
        <w:autoSpaceDE w:val="0"/>
        <w:autoSpaceDN w:val="0"/>
        <w:adjustRightInd w:val="0"/>
        <w:spacing w:line="360" w:lineRule="auto"/>
        <w:ind w:right="630"/>
        <w:jc w:val="both"/>
      </w:pPr>
      <w:r w:rsidRPr="00545FF1">
        <w:t>Organizata buxhetore (642) ka zhvilluar procesin e hartimit të Draft-Buxhetit për vitet 2026-2028, në harmoni të plotë me instruksionet e dhëna nga Ministria e Financave, Punës dhe Transfereve përmes Qarkoreve buxhetore 2026/01 dhe 2026/02, në harmoni me Kornizën Afatmesme Buxhetore 2026-2028 (KAB), Dëgjimeve Buxhetore me qytetarë dhe me Drejtorët/et Komunal si dhe në zbatim të Ligjit mbi Menaxhimin e Financave Publike dhe Përgjegjësit, me qëllim që finalizimi i tij të jetë në përputhje me interesat e qytetarëve të komunës sonë, në varshmëri për aq sa edhe kanë lejuar kufinjët e limituar të financimit. Projekt-buxheti përveç burimeve të financimit apo burimeve të fondeve për hartimin e tij, përmban edhe projeksionet e shpenzimeve dhe prioritetet e qeverisë lokale të shpërndara në pesë kategori ekonomike të shpenzimeve.</w:t>
      </w:r>
    </w:p>
    <w:p w14:paraId="6D0AC23F" w14:textId="200AE534" w:rsidR="00C35F75" w:rsidRPr="00545FF1" w:rsidRDefault="00176EF2" w:rsidP="003F50D9">
      <w:pPr>
        <w:widowControl w:val="0"/>
        <w:overflowPunct w:val="0"/>
        <w:autoSpaceDE w:val="0"/>
        <w:autoSpaceDN w:val="0"/>
        <w:adjustRightInd w:val="0"/>
        <w:spacing w:line="360" w:lineRule="auto"/>
        <w:ind w:right="630"/>
        <w:jc w:val="both"/>
      </w:pPr>
      <w:r w:rsidRPr="00545FF1">
        <w:t xml:space="preserve">MFPT ka hartuar Qarkoret buxhetore, bazuar në të dhënat e përcaktuara nga Komisioni i Granteve, i cili ka mandatin e përcaktimit të vlerës së granteve duke zbatuar kriteret e përcaktuara si numri i popullsisë, numri i nxënësve, numrin i pakicave kombëtare etj. Nga këto përcaktime të Komisionit të Granteve ka rezultuar se buxheti i organizatës sonë buxhetore për </w:t>
      </w:r>
      <w:r w:rsidRPr="00545FF1">
        <w:rPr>
          <w:b/>
          <w:bCs/>
        </w:rPr>
        <w:t xml:space="preserve">vitin 2026 </w:t>
      </w:r>
      <w:r w:rsidRPr="00545FF1">
        <w:t>do të ketë shumën prej</w:t>
      </w:r>
      <w:r w:rsidRPr="00545FF1">
        <w:rPr>
          <w:b/>
          <w:bCs/>
        </w:rPr>
        <w:t xml:space="preserve"> 32,418,756.00 €</w:t>
      </w:r>
      <w:r w:rsidRPr="00545FF1">
        <w:t xml:space="preserve">. </w:t>
      </w:r>
    </w:p>
    <w:bookmarkStart w:id="5" w:name="_MON_1714811375"/>
    <w:bookmarkEnd w:id="5"/>
    <w:p w14:paraId="50CAEE9C" w14:textId="0D100B7A" w:rsidR="00D90512" w:rsidRPr="00521829" w:rsidRDefault="00176EF2" w:rsidP="00176EF2">
      <w:pPr>
        <w:pStyle w:val="BodyText"/>
        <w:spacing w:line="360" w:lineRule="auto"/>
        <w:ind w:left="-630" w:right="630"/>
        <w:rPr>
          <w:sz w:val="8"/>
          <w:szCs w:val="8"/>
          <w:lang w:val="it-IT"/>
        </w:rPr>
      </w:pPr>
      <w:r w:rsidRPr="00373058">
        <w:rPr>
          <w:b/>
          <w:sz w:val="23"/>
          <w:szCs w:val="23"/>
        </w:rPr>
        <w:object w:dxaOrig="10873" w:dyaOrig="4355" w14:anchorId="5CB0F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25pt;height:217.5pt" o:ole="">
            <v:imagedata r:id="rId11" o:title=""/>
          </v:shape>
          <o:OLEObject Type="Embed" ProgID="Excel.Sheet.12" ShapeID="_x0000_i1025" DrawAspect="Content" ObjectID="_1833532152" r:id="rId12"/>
        </w:object>
      </w:r>
    </w:p>
    <w:p w14:paraId="2CD34D89" w14:textId="5F9C3407" w:rsidR="00DD52D5" w:rsidRPr="00BA7F15" w:rsidRDefault="00D90512" w:rsidP="00BA7F15">
      <w:pPr>
        <w:pStyle w:val="BodyText"/>
        <w:spacing w:line="360" w:lineRule="auto"/>
        <w:ind w:right="630"/>
        <w:jc w:val="right"/>
        <w:rPr>
          <w:i/>
          <w:iCs/>
          <w:sz w:val="20"/>
          <w:szCs w:val="20"/>
          <w:lang w:val="it-IT"/>
        </w:rPr>
      </w:pPr>
      <w:r w:rsidRPr="00521829">
        <w:rPr>
          <w:i/>
          <w:iCs/>
          <w:sz w:val="20"/>
          <w:szCs w:val="20"/>
          <w:lang w:val="it-IT"/>
        </w:rPr>
        <w:t>Tabela 1</w:t>
      </w:r>
      <w:bookmarkStart w:id="6" w:name="_MON_1723269534"/>
      <w:bookmarkStart w:id="7" w:name="_MON_1722406399"/>
      <w:bookmarkStart w:id="8" w:name="_MON_1722406433"/>
      <w:bookmarkStart w:id="9" w:name="_MON_1705250651"/>
      <w:bookmarkStart w:id="10" w:name="_MON_1722405974"/>
      <w:bookmarkEnd w:id="6"/>
      <w:bookmarkEnd w:id="7"/>
      <w:bookmarkEnd w:id="8"/>
      <w:bookmarkEnd w:id="9"/>
      <w:bookmarkEnd w:id="10"/>
    </w:p>
    <w:p w14:paraId="65CB9E41" w14:textId="1685A4AB" w:rsidR="003F50D9" w:rsidRDefault="00DD52D5" w:rsidP="003F50D9">
      <w:pPr>
        <w:pStyle w:val="Heading1"/>
      </w:pPr>
      <w:bookmarkStart w:id="11" w:name="_Toc207466059"/>
      <w:r w:rsidRPr="005D5329">
        <w:t>Planifikimi i të hyrave</w:t>
      </w:r>
      <w:r w:rsidR="006F4CFC" w:rsidRPr="005D5329">
        <w:t xml:space="preserve"> </w:t>
      </w:r>
      <w:r w:rsidR="007552DB" w:rsidRPr="005D5329">
        <w:t>vetanake komunale për vitin 202</w:t>
      </w:r>
      <w:r w:rsidR="00342A62">
        <w:t>6</w:t>
      </w:r>
      <w:r w:rsidR="00E64BD0" w:rsidRPr="005D5329">
        <w:t xml:space="preserve"> </w:t>
      </w:r>
      <w:r w:rsidR="00000B34" w:rsidRPr="005D5329">
        <w:t>–</w:t>
      </w:r>
      <w:r w:rsidR="007552DB" w:rsidRPr="005D5329">
        <w:t xml:space="preserve"> 202</w:t>
      </w:r>
      <w:r w:rsidR="00342A62">
        <w:t>8</w:t>
      </w:r>
      <w:bookmarkEnd w:id="11"/>
    </w:p>
    <w:p w14:paraId="0ABA1C81" w14:textId="77777777" w:rsidR="003F50D9" w:rsidRPr="003F50D9" w:rsidRDefault="003F50D9" w:rsidP="003F50D9"/>
    <w:bookmarkStart w:id="12" w:name="_Hlk144110876"/>
    <w:bookmarkStart w:id="13" w:name="_MON_1747736405"/>
    <w:bookmarkEnd w:id="13"/>
    <w:p w14:paraId="1A2F57DD" w14:textId="0D12A8AD" w:rsidR="00342A62" w:rsidRDefault="00A37C9C" w:rsidP="00342A62">
      <w:pPr>
        <w:ind w:left="-720" w:right="90"/>
        <w:rPr>
          <w:i/>
        </w:rPr>
      </w:pPr>
      <w:r w:rsidRPr="00663015">
        <w:rPr>
          <w:i/>
        </w:rPr>
        <w:object w:dxaOrig="10746" w:dyaOrig="6017" w14:anchorId="17A598D8">
          <v:shape id="_x0000_i1026" type="#_x0000_t75" style="width:537pt;height:300pt" o:ole="">
            <v:imagedata r:id="rId13" o:title=""/>
          </v:shape>
          <o:OLEObject Type="Embed" ProgID="Excel.Sheet.12" ShapeID="_x0000_i1026" DrawAspect="Content" ObjectID="_1833532153" r:id="rId14"/>
        </w:object>
      </w:r>
      <w:bookmarkEnd w:id="12"/>
    </w:p>
    <w:bookmarkStart w:id="14" w:name="_MON_1809930657"/>
    <w:bookmarkEnd w:id="14"/>
    <w:p w14:paraId="35C2096A" w14:textId="508B3CB8" w:rsidR="00342A62" w:rsidRDefault="00A37C9C" w:rsidP="00342A62">
      <w:pPr>
        <w:ind w:left="-720" w:right="90"/>
        <w:rPr>
          <w:i/>
        </w:rPr>
      </w:pPr>
      <w:r w:rsidRPr="00663015">
        <w:rPr>
          <w:i/>
        </w:rPr>
        <w:object w:dxaOrig="10746" w:dyaOrig="13137" w14:anchorId="6A856FC3">
          <v:shape id="_x0000_i1027" type="#_x0000_t75" style="width:537pt;height:654.75pt" o:ole="">
            <v:imagedata r:id="rId15" o:title=""/>
          </v:shape>
          <o:OLEObject Type="Embed" ProgID="Excel.Sheet.12" ShapeID="_x0000_i1027" DrawAspect="Content" ObjectID="_1833532154" r:id="rId16"/>
        </w:object>
      </w:r>
    </w:p>
    <w:p w14:paraId="64653107" w14:textId="77777777" w:rsidR="00342A62" w:rsidRDefault="00342A62" w:rsidP="00342A62">
      <w:pPr>
        <w:ind w:left="-720" w:right="90"/>
        <w:rPr>
          <w:i/>
        </w:rPr>
      </w:pPr>
    </w:p>
    <w:p w14:paraId="5014C56F" w14:textId="48E07C30" w:rsidR="00342A62" w:rsidRPr="00A37C9C" w:rsidRDefault="00342A62" w:rsidP="00A37C9C">
      <w:pPr>
        <w:tabs>
          <w:tab w:val="left" w:pos="5400"/>
        </w:tabs>
        <w:ind w:left="-284" w:right="90"/>
        <w:jc w:val="right"/>
        <w:rPr>
          <w:i/>
          <w:iCs/>
          <w:sz w:val="20"/>
          <w:szCs w:val="20"/>
          <w:lang w:val="it-IT"/>
        </w:rPr>
      </w:pPr>
      <w:r w:rsidRPr="00521829">
        <w:rPr>
          <w:i/>
          <w:iCs/>
          <w:sz w:val="20"/>
          <w:szCs w:val="20"/>
          <w:lang w:val="it-IT"/>
        </w:rPr>
        <w:t>Tabela 2</w:t>
      </w:r>
    </w:p>
    <w:p w14:paraId="13944067" w14:textId="0B19E121" w:rsidR="00DD52D5" w:rsidRPr="00521829" w:rsidRDefault="006753A2" w:rsidP="00DD52D5">
      <w:pPr>
        <w:ind w:left="-450" w:right="90"/>
        <w:jc w:val="center"/>
        <w:rPr>
          <w:rFonts w:ascii="Sylfaen" w:hAnsi="Sylfaen"/>
          <w:b/>
        </w:rPr>
      </w:pPr>
      <w:r w:rsidRPr="00521829">
        <w:rPr>
          <w:b/>
          <w:bCs/>
        </w:rPr>
        <w:t>PJESËMARRJA E</w:t>
      </w:r>
      <w:r w:rsidR="00DD52D5" w:rsidRPr="00521829">
        <w:rPr>
          <w:rFonts w:ascii="Sylfaen" w:hAnsi="Sylfaen"/>
          <w:b/>
        </w:rPr>
        <w:t xml:space="preserve"> GRANT</w:t>
      </w:r>
      <w:r w:rsidR="00176EF2">
        <w:rPr>
          <w:rFonts w:ascii="Sylfaen" w:hAnsi="Sylfaen"/>
          <w:b/>
        </w:rPr>
        <w:t>EVE</w:t>
      </w:r>
      <w:r w:rsidR="00DD52D5" w:rsidRPr="00521829">
        <w:rPr>
          <w:rFonts w:ascii="Sylfaen" w:hAnsi="Sylfaen"/>
          <w:b/>
        </w:rPr>
        <w:t xml:space="preserve"> QEVERITAR DHE E TË HYRAVE VETANAKE NË</w:t>
      </w:r>
    </w:p>
    <w:p w14:paraId="39776ECF" w14:textId="27819698" w:rsidR="00DD52D5" w:rsidRDefault="001A7C92" w:rsidP="00DD52D5">
      <w:pPr>
        <w:ind w:left="-450" w:right="90"/>
        <w:jc w:val="center"/>
        <w:rPr>
          <w:rFonts w:ascii="Sylfaen" w:hAnsi="Sylfaen"/>
          <w:b/>
        </w:rPr>
      </w:pPr>
      <w:r w:rsidRPr="00521829">
        <w:rPr>
          <w:rFonts w:ascii="Sylfaen" w:hAnsi="Sylfaen"/>
          <w:b/>
        </w:rPr>
        <w:t>BUXHETIN E VITIT 202</w:t>
      </w:r>
      <w:r w:rsidR="00C21628">
        <w:rPr>
          <w:rFonts w:ascii="Sylfaen" w:hAnsi="Sylfaen"/>
          <w:b/>
        </w:rPr>
        <w:t>6</w:t>
      </w:r>
    </w:p>
    <w:p w14:paraId="4E7ED658" w14:textId="77777777" w:rsidR="00C31601" w:rsidRPr="00521829" w:rsidRDefault="00C31601" w:rsidP="00DD52D5">
      <w:pPr>
        <w:ind w:left="-450" w:right="90"/>
        <w:jc w:val="center"/>
        <w:rPr>
          <w:rFonts w:ascii="Sylfaen" w:hAnsi="Sylfaen"/>
          <w:b/>
        </w:rPr>
      </w:pPr>
    </w:p>
    <w:p w14:paraId="5498CF1D" w14:textId="77777777" w:rsidR="00C21628" w:rsidRPr="00521829" w:rsidRDefault="00C21628" w:rsidP="00176EF2">
      <w:pPr>
        <w:ind w:right="90"/>
        <w:rPr>
          <w:rFonts w:ascii="Sylfaen" w:hAnsi="Sylfaen"/>
          <w:b/>
          <w:sz w:val="28"/>
          <w:szCs w:val="32"/>
        </w:rPr>
      </w:pPr>
    </w:p>
    <w:p w14:paraId="658F750D" w14:textId="77777777" w:rsidR="00DD52D5" w:rsidRPr="00521829" w:rsidRDefault="00DA6141" w:rsidP="004E725F">
      <w:pPr>
        <w:widowControl w:val="0"/>
        <w:overflowPunct w:val="0"/>
        <w:autoSpaceDE w:val="0"/>
        <w:autoSpaceDN w:val="0"/>
        <w:adjustRightInd w:val="0"/>
        <w:ind w:right="90"/>
        <w:rPr>
          <w:b/>
          <w:bCs/>
          <w:i/>
        </w:rPr>
      </w:pPr>
      <w:r w:rsidRPr="00521829">
        <w:rPr>
          <w:b/>
          <w:bCs/>
          <w:i/>
          <w:noProof/>
        </w:rPr>
        <w:drawing>
          <wp:inline distT="0" distB="0" distL="0" distR="0" wp14:anchorId="7B6A674B" wp14:editId="7F83C74B">
            <wp:extent cx="6438900" cy="5220586"/>
            <wp:effectExtent l="0" t="0" r="0" b="1841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D0EA267" w14:textId="05FE5ADE" w:rsidR="00655018" w:rsidRPr="00521829" w:rsidRDefault="00655018" w:rsidP="00655018">
      <w:pPr>
        <w:ind w:left="-142" w:right="90" w:firstLine="180"/>
        <w:jc w:val="right"/>
        <w:rPr>
          <w:rFonts w:ascii="Sylfaen" w:hAnsi="Sylfaen"/>
          <w:bCs/>
          <w:sz w:val="16"/>
          <w:szCs w:val="32"/>
        </w:rPr>
      </w:pPr>
      <w:r w:rsidRPr="00521829">
        <w:rPr>
          <w:i/>
          <w:iCs/>
          <w:sz w:val="20"/>
          <w:szCs w:val="20"/>
        </w:rPr>
        <w:t xml:space="preserve">Grafikoni </w:t>
      </w:r>
      <w:r w:rsidR="001778AD">
        <w:rPr>
          <w:i/>
          <w:iCs/>
          <w:sz w:val="20"/>
          <w:szCs w:val="20"/>
        </w:rPr>
        <w:t>1</w:t>
      </w:r>
    </w:p>
    <w:p w14:paraId="7BDE2B83" w14:textId="77777777" w:rsidR="00D5296D" w:rsidRDefault="00D5296D" w:rsidP="00E462CE">
      <w:pPr>
        <w:widowControl w:val="0"/>
        <w:overflowPunct w:val="0"/>
        <w:autoSpaceDE w:val="0"/>
        <w:autoSpaceDN w:val="0"/>
        <w:adjustRightInd w:val="0"/>
        <w:ind w:right="630"/>
        <w:jc w:val="both"/>
        <w:rPr>
          <w:b/>
          <w:bCs/>
          <w:iCs/>
          <w:sz w:val="28"/>
          <w:szCs w:val="28"/>
        </w:rPr>
      </w:pPr>
    </w:p>
    <w:p w14:paraId="2B736DFA" w14:textId="77777777" w:rsidR="00D5296D" w:rsidRDefault="00D5296D" w:rsidP="00E462CE">
      <w:pPr>
        <w:widowControl w:val="0"/>
        <w:overflowPunct w:val="0"/>
        <w:autoSpaceDE w:val="0"/>
        <w:autoSpaceDN w:val="0"/>
        <w:adjustRightInd w:val="0"/>
        <w:ind w:right="630"/>
        <w:jc w:val="both"/>
        <w:rPr>
          <w:b/>
          <w:bCs/>
          <w:iCs/>
          <w:sz w:val="28"/>
          <w:szCs w:val="28"/>
        </w:rPr>
      </w:pPr>
    </w:p>
    <w:p w14:paraId="7283C751" w14:textId="153849C9" w:rsidR="00DD52D5" w:rsidRPr="00521829" w:rsidRDefault="00DD52D5" w:rsidP="00E462CE">
      <w:pPr>
        <w:widowControl w:val="0"/>
        <w:overflowPunct w:val="0"/>
        <w:autoSpaceDE w:val="0"/>
        <w:autoSpaceDN w:val="0"/>
        <w:adjustRightInd w:val="0"/>
        <w:ind w:right="630"/>
        <w:jc w:val="both"/>
        <w:rPr>
          <w:b/>
          <w:bCs/>
          <w:iCs/>
          <w:sz w:val="28"/>
          <w:szCs w:val="28"/>
        </w:rPr>
      </w:pPr>
      <w:r w:rsidRPr="00521829">
        <w:rPr>
          <w:b/>
          <w:bCs/>
          <w:iCs/>
          <w:sz w:val="28"/>
          <w:szCs w:val="28"/>
        </w:rPr>
        <w:t xml:space="preserve">Përcaktimi i prioriteteve </w:t>
      </w:r>
    </w:p>
    <w:p w14:paraId="4482603E" w14:textId="77777777" w:rsidR="00DD52D5" w:rsidRPr="00521829" w:rsidRDefault="00DD52D5" w:rsidP="00E462CE">
      <w:pPr>
        <w:widowControl w:val="0"/>
        <w:overflowPunct w:val="0"/>
        <w:autoSpaceDE w:val="0"/>
        <w:autoSpaceDN w:val="0"/>
        <w:adjustRightInd w:val="0"/>
        <w:spacing w:line="360" w:lineRule="auto"/>
        <w:ind w:right="630"/>
        <w:jc w:val="both"/>
        <w:rPr>
          <w:sz w:val="12"/>
          <w:szCs w:val="20"/>
        </w:rPr>
      </w:pPr>
    </w:p>
    <w:p w14:paraId="58B30110" w14:textId="77777777" w:rsidR="00DD52D5" w:rsidRPr="00521829" w:rsidRDefault="00DD52D5" w:rsidP="00E462CE">
      <w:pPr>
        <w:widowControl w:val="0"/>
        <w:overflowPunct w:val="0"/>
        <w:autoSpaceDE w:val="0"/>
        <w:autoSpaceDN w:val="0"/>
        <w:adjustRightInd w:val="0"/>
        <w:spacing w:line="360" w:lineRule="auto"/>
        <w:ind w:right="630"/>
        <w:jc w:val="both"/>
      </w:pPr>
      <w:r w:rsidRPr="00521829">
        <w:t>Është e qartë se njëri n</w:t>
      </w:r>
      <w:r w:rsidR="006879FA" w:rsidRPr="00521829">
        <w:t>dër segmentet më të rëndësishëm</w:t>
      </w:r>
      <w:r w:rsidRPr="00521829">
        <w:t xml:space="preserve"> në procesin e hartimit të buxhetit është </w:t>
      </w:r>
      <w:r w:rsidR="008548B7" w:rsidRPr="00521829">
        <w:t>përcaktimi i</w:t>
      </w:r>
      <w:r w:rsidRPr="00521829">
        <w:t xml:space="preserve"> prioriteteve s</w:t>
      </w:r>
      <w:r w:rsidR="00786227" w:rsidRPr="00521829">
        <w:t xml:space="preserve">idomos në pjesën e </w:t>
      </w:r>
      <w:r w:rsidRPr="00521829">
        <w:t>investimeve kapitale</w:t>
      </w:r>
      <w:r w:rsidR="00BA4E02" w:rsidRPr="00521829">
        <w:t>.</w:t>
      </w:r>
    </w:p>
    <w:p w14:paraId="42E46FB4" w14:textId="064ECE04" w:rsidR="00CD6ED2" w:rsidRPr="00521829" w:rsidRDefault="00DD52D5" w:rsidP="00E462CE">
      <w:pPr>
        <w:widowControl w:val="0"/>
        <w:overflowPunct w:val="0"/>
        <w:autoSpaceDE w:val="0"/>
        <w:autoSpaceDN w:val="0"/>
        <w:adjustRightInd w:val="0"/>
        <w:spacing w:line="360" w:lineRule="auto"/>
        <w:ind w:right="630"/>
        <w:jc w:val="both"/>
      </w:pPr>
      <w:r w:rsidRPr="00521829">
        <w:t xml:space="preserve">Bazë e përcaktimit të prioriteteve janë </w:t>
      </w:r>
      <w:r w:rsidR="002611A2" w:rsidRPr="00521829">
        <w:t>kërkesat</w:t>
      </w:r>
      <w:r w:rsidRPr="00521829">
        <w:t xml:space="preserve"> e qytetarëve të komunës sonë, për të ngritur mirëqenien e tyre. </w:t>
      </w:r>
      <w:r w:rsidR="00E74E82">
        <w:t>Prioritet kryesor është Arsimi,</w:t>
      </w:r>
      <w:r w:rsidR="00BA4E02" w:rsidRPr="00521829">
        <w:t xml:space="preserve"> Shëndetësia</w:t>
      </w:r>
      <w:r w:rsidR="00E74E82">
        <w:t xml:space="preserve"> dhe Infrastruktura</w:t>
      </w:r>
      <w:r w:rsidR="00BA4E02" w:rsidRPr="00521829">
        <w:t xml:space="preserve"> duke mos lënë a</w:t>
      </w:r>
      <w:r w:rsidR="002611A2" w:rsidRPr="00521829">
        <w:t>nash edhe ngritjen e performancë</w:t>
      </w:r>
      <w:r w:rsidR="00BA4E02" w:rsidRPr="00521829">
        <w:t>s së shërbimeve ndaj qytetarëve përmes Digjitalizimi</w:t>
      </w:r>
      <w:r w:rsidR="00CD6ED2" w:rsidRPr="00521829">
        <w:t>t</w:t>
      </w:r>
      <w:r w:rsidR="00B76AC4" w:rsidRPr="00521829">
        <w:t xml:space="preserve"> të </w:t>
      </w:r>
      <w:r w:rsidR="004E725F" w:rsidRPr="00521829">
        <w:t>shërbimeve.</w:t>
      </w:r>
    </w:p>
    <w:p w14:paraId="509E307E" w14:textId="77777777" w:rsidR="00DD52D5" w:rsidRPr="00521829" w:rsidRDefault="00DD52D5" w:rsidP="00E462CE">
      <w:pPr>
        <w:widowControl w:val="0"/>
        <w:shd w:val="clear" w:color="auto" w:fill="FFFFFF"/>
        <w:autoSpaceDE w:val="0"/>
        <w:autoSpaceDN w:val="0"/>
        <w:adjustRightInd w:val="0"/>
        <w:ind w:right="630"/>
        <w:rPr>
          <w:sz w:val="28"/>
          <w:szCs w:val="28"/>
        </w:rPr>
      </w:pPr>
      <w:r w:rsidRPr="00521829">
        <w:rPr>
          <w:b/>
          <w:bCs/>
          <w:sz w:val="28"/>
          <w:szCs w:val="28"/>
        </w:rPr>
        <w:t xml:space="preserve">Identifikimi i </w:t>
      </w:r>
      <w:r w:rsidR="00815BE0" w:rsidRPr="00521829">
        <w:rPr>
          <w:b/>
          <w:bCs/>
          <w:sz w:val="28"/>
          <w:szCs w:val="28"/>
        </w:rPr>
        <w:t>kërkesave</w:t>
      </w:r>
    </w:p>
    <w:p w14:paraId="5FB74563" w14:textId="77777777" w:rsidR="00DD52D5" w:rsidRPr="00521829" w:rsidRDefault="00DD52D5" w:rsidP="00E462CE">
      <w:pPr>
        <w:widowControl w:val="0"/>
        <w:autoSpaceDE w:val="0"/>
        <w:autoSpaceDN w:val="0"/>
        <w:adjustRightInd w:val="0"/>
        <w:spacing w:line="206" w:lineRule="exact"/>
        <w:ind w:right="630"/>
      </w:pPr>
    </w:p>
    <w:p w14:paraId="14EDCB39" w14:textId="2235C109" w:rsidR="00F35422" w:rsidRPr="00521829" w:rsidRDefault="00F35422" w:rsidP="00E462CE">
      <w:pPr>
        <w:widowControl w:val="0"/>
        <w:overflowPunct w:val="0"/>
        <w:autoSpaceDE w:val="0"/>
        <w:autoSpaceDN w:val="0"/>
        <w:adjustRightInd w:val="0"/>
        <w:spacing w:line="351" w:lineRule="auto"/>
        <w:ind w:right="630"/>
        <w:jc w:val="both"/>
      </w:pPr>
      <w:r w:rsidRPr="00521829">
        <w:t>Sipas Orarit për mbajtjen e Dëgjimeve Buxhetore me qytetarë për planifikimin e buxhetit 20</w:t>
      </w:r>
      <w:r w:rsidR="00D51C01" w:rsidRPr="00521829">
        <w:t>2</w:t>
      </w:r>
      <w:r w:rsidR="00083344">
        <w:t>6</w:t>
      </w:r>
      <w:r w:rsidRPr="00521829">
        <w:t>–202</w:t>
      </w:r>
      <w:r w:rsidR="00083344">
        <w:t>8</w:t>
      </w:r>
      <w:r w:rsidR="003B7D1D" w:rsidRPr="00521829">
        <w:t>,</w:t>
      </w:r>
      <w:r w:rsidR="00815BE0" w:rsidRPr="00521829">
        <w:t xml:space="preserve"> </w:t>
      </w:r>
      <w:r w:rsidRPr="00521829">
        <w:t xml:space="preserve"> në kuadër të pro</w:t>
      </w:r>
      <w:r w:rsidR="00815BE0" w:rsidRPr="00521829">
        <w:t>cesit të hartimit të buxhetit kemi</w:t>
      </w:r>
      <w:r w:rsidRPr="00521829">
        <w:t xml:space="preserve"> organizuar </w:t>
      </w:r>
      <w:r w:rsidR="00083344">
        <w:t>ka</w:t>
      </w:r>
      <w:r w:rsidR="00D5296D">
        <w:t>t</w:t>
      </w:r>
      <w:r w:rsidR="003B7D1D" w:rsidRPr="00521829">
        <w:t>ë</w:t>
      </w:r>
      <w:r w:rsidR="00083344">
        <w:t>r</w:t>
      </w:r>
      <w:r w:rsidR="003B7D1D" w:rsidRPr="00521829">
        <w:t xml:space="preserve"> (</w:t>
      </w:r>
      <w:r w:rsidR="00444568">
        <w:t>4</w:t>
      </w:r>
      <w:r w:rsidR="003B7D1D" w:rsidRPr="00521829">
        <w:t>)</w:t>
      </w:r>
      <w:r w:rsidRPr="00521829">
        <w:t xml:space="preserve"> dëgjime buxhet</w:t>
      </w:r>
      <w:r w:rsidR="00AE4CF4">
        <w:t>ore me qytetarët, me të cilët është</w:t>
      </w:r>
      <w:r w:rsidRPr="00521829">
        <w:t xml:space="preserve"> komunikuar për identifikimin e nevojave si dhe kërk</w:t>
      </w:r>
      <w:r w:rsidR="00AE4CF4">
        <w:t xml:space="preserve">esave të tyre, gjithashtu përveç </w:t>
      </w:r>
      <w:r w:rsidRPr="00521829">
        <w:t xml:space="preserve"> këtyre dëgjimeve buxhetore ka pasur</w:t>
      </w:r>
      <w:r w:rsidR="00DC3850" w:rsidRPr="00521829">
        <w:t xml:space="preserve"> </w:t>
      </w:r>
      <w:r w:rsidR="00AE4CF4">
        <w:t xml:space="preserve"> edhe </w:t>
      </w:r>
      <w:r w:rsidR="00DC3850" w:rsidRPr="00521829">
        <w:t>takime të rregullta me qytetar</w:t>
      </w:r>
      <w:r w:rsidR="00AE4CF4">
        <w:t>ë</w:t>
      </w:r>
      <w:r w:rsidR="00DC3850" w:rsidRPr="00521829">
        <w:t xml:space="preserve"> </w:t>
      </w:r>
      <w:r w:rsidRPr="00521829">
        <w:t xml:space="preserve"> si dhe në përfundim të procesit të hartimit të buxhetit</w:t>
      </w:r>
      <w:r w:rsidR="00A90A70" w:rsidRPr="00521829">
        <w:t xml:space="preserve"> u organizuan</w:t>
      </w:r>
      <w:r w:rsidRPr="00521829">
        <w:t xml:space="preserve"> takime</w:t>
      </w:r>
      <w:r w:rsidR="00DC3850" w:rsidRPr="00521829">
        <w:t xml:space="preserve"> dhe dëgjime buxhetore edhe</w:t>
      </w:r>
      <w:r w:rsidRPr="00521829">
        <w:t xml:space="preserve"> me </w:t>
      </w:r>
      <w:r w:rsidR="00A90A70" w:rsidRPr="00521829">
        <w:t xml:space="preserve">ZKA, </w:t>
      </w:r>
      <w:r w:rsidRPr="00521829">
        <w:t>D</w:t>
      </w:r>
      <w:r w:rsidR="00815BE0" w:rsidRPr="00521829">
        <w:t xml:space="preserve">rejtorët e Drejtorive </w:t>
      </w:r>
      <w:r w:rsidRPr="00521829">
        <w:t>për finalizimi</w:t>
      </w:r>
      <w:r w:rsidR="00815BE0" w:rsidRPr="00521829">
        <w:t>n</w:t>
      </w:r>
      <w:r w:rsidRPr="00521829">
        <w:t xml:space="preserve"> e Draft-Buxhetit </w:t>
      </w:r>
      <w:r w:rsidR="00815BE0" w:rsidRPr="00521829">
        <w:t>202</w:t>
      </w:r>
      <w:r w:rsidR="00083344">
        <w:t>6</w:t>
      </w:r>
      <w:r w:rsidR="00815BE0" w:rsidRPr="00521829">
        <w:t>-202</w:t>
      </w:r>
      <w:r w:rsidR="00083344">
        <w:t>8</w:t>
      </w:r>
      <w:r w:rsidR="00815BE0" w:rsidRPr="00521829">
        <w:t xml:space="preserve"> </w:t>
      </w:r>
      <w:r w:rsidRPr="00521829">
        <w:t xml:space="preserve">dhe të listës së Projekteve kapitale. </w:t>
      </w:r>
    </w:p>
    <w:p w14:paraId="59AC7BCF" w14:textId="77777777" w:rsidR="00DC284E" w:rsidRPr="00521829" w:rsidRDefault="00DC284E" w:rsidP="00E462CE">
      <w:pPr>
        <w:spacing w:line="360" w:lineRule="auto"/>
        <w:ind w:right="630"/>
        <w:jc w:val="both"/>
        <w:rPr>
          <w:bCs/>
        </w:rPr>
      </w:pPr>
    </w:p>
    <w:p w14:paraId="02524BD3" w14:textId="140DBA4E" w:rsidR="00DD52D5" w:rsidRPr="00C03B8F" w:rsidRDefault="00B076F1" w:rsidP="00C03B8F">
      <w:pPr>
        <w:spacing w:line="360" w:lineRule="auto"/>
        <w:ind w:right="630"/>
        <w:jc w:val="both"/>
        <w:rPr>
          <w:bCs/>
        </w:rPr>
        <w:sectPr w:rsidR="00DD52D5" w:rsidRPr="00C03B8F" w:rsidSect="008E798E">
          <w:footerReference w:type="default" r:id="rId18"/>
          <w:pgSz w:w="11907" w:h="16839" w:code="9"/>
          <w:pgMar w:top="1530" w:right="810" w:bottom="1620" w:left="1170" w:header="720" w:footer="720" w:gutter="0"/>
          <w:cols w:space="720"/>
          <w:titlePg/>
          <w:docGrid w:linePitch="360"/>
        </w:sectPr>
      </w:pPr>
      <w:r w:rsidRPr="00521829">
        <w:rPr>
          <w:bCs/>
        </w:rPr>
        <w:t>G</w:t>
      </w:r>
      <w:r w:rsidR="00E70C89" w:rsidRPr="00521829">
        <w:rPr>
          <w:bCs/>
        </w:rPr>
        <w:t>jatë këtij procesi të planifikimit të</w:t>
      </w:r>
      <w:r w:rsidR="00F35422" w:rsidRPr="00521829">
        <w:rPr>
          <w:bCs/>
        </w:rPr>
        <w:t xml:space="preserve"> buxhetit për vitin 20</w:t>
      </w:r>
      <w:r w:rsidR="00D51C01" w:rsidRPr="00521829">
        <w:rPr>
          <w:bCs/>
        </w:rPr>
        <w:t>2</w:t>
      </w:r>
      <w:r w:rsidR="00083344">
        <w:rPr>
          <w:bCs/>
        </w:rPr>
        <w:t>6</w:t>
      </w:r>
      <w:r w:rsidR="00D51C01" w:rsidRPr="00521829">
        <w:rPr>
          <w:bCs/>
        </w:rPr>
        <w:t xml:space="preserve"> </w:t>
      </w:r>
      <w:r w:rsidR="00F35422" w:rsidRPr="00521829">
        <w:rPr>
          <w:bCs/>
        </w:rPr>
        <w:t>dhe vler</w:t>
      </w:r>
      <w:r w:rsidR="00E70C89" w:rsidRPr="00521829">
        <w:rPr>
          <w:bCs/>
        </w:rPr>
        <w:t>ë</w:t>
      </w:r>
      <w:r w:rsidR="00F35422" w:rsidRPr="00521829">
        <w:rPr>
          <w:bCs/>
        </w:rPr>
        <w:t xml:space="preserve">simet </w:t>
      </w:r>
      <w:r w:rsidR="00D51C01" w:rsidRPr="00521829">
        <w:rPr>
          <w:bCs/>
        </w:rPr>
        <w:t>202</w:t>
      </w:r>
      <w:r w:rsidR="00083344">
        <w:rPr>
          <w:bCs/>
        </w:rPr>
        <w:t>7</w:t>
      </w:r>
      <w:r w:rsidR="00D51C01" w:rsidRPr="00521829">
        <w:rPr>
          <w:bCs/>
        </w:rPr>
        <w:t>-202</w:t>
      </w:r>
      <w:r w:rsidR="00083344">
        <w:rPr>
          <w:bCs/>
        </w:rPr>
        <w:t>8</w:t>
      </w:r>
      <w:r w:rsidR="00F35422" w:rsidRPr="00521829">
        <w:rPr>
          <w:bCs/>
        </w:rPr>
        <w:t xml:space="preserve"> duke vepruar sipas Ligjit për Barazi Gjinore Nr.05/L-20, Organizata Buxhetore është përgjegjëse për përfshirjen e buxhetimit</w:t>
      </w:r>
      <w:r w:rsidR="00DC284E">
        <w:rPr>
          <w:bCs/>
        </w:rPr>
        <w:t xml:space="preserve"> të</w:t>
      </w:r>
      <w:r w:rsidR="00F35422" w:rsidRPr="00521829">
        <w:rPr>
          <w:bCs/>
        </w:rPr>
        <w:t xml:space="preserve"> </w:t>
      </w:r>
      <w:r w:rsidR="00FB62D8" w:rsidRPr="00521829">
        <w:rPr>
          <w:bCs/>
        </w:rPr>
        <w:t xml:space="preserve">përgjegjëshëm </w:t>
      </w:r>
      <w:r w:rsidR="00F35422" w:rsidRPr="00521829">
        <w:rPr>
          <w:bCs/>
        </w:rPr>
        <w:t xml:space="preserve">gjinor, </w:t>
      </w:r>
      <w:r w:rsidR="00C03B8F" w:rsidRPr="00521829">
        <w:rPr>
          <w:bCs/>
        </w:rPr>
        <w:t>me qëllim të garancës për Barazi Gjinore</w:t>
      </w:r>
      <w:r w:rsidR="00F35422" w:rsidRPr="00521829">
        <w:rPr>
          <w:bCs/>
        </w:rPr>
        <w:t xml:space="preserve">. </w:t>
      </w:r>
    </w:p>
    <w:p w14:paraId="1B3C1298" w14:textId="77777777" w:rsidR="00F8328F" w:rsidRDefault="00F8328F" w:rsidP="00C90979">
      <w:pPr>
        <w:pStyle w:val="Heading1"/>
      </w:pPr>
    </w:p>
    <w:p w14:paraId="64B4D12C" w14:textId="77777777" w:rsidR="00F8328F" w:rsidRDefault="00F8328F" w:rsidP="006210A1">
      <w:pPr>
        <w:pStyle w:val="Heading1"/>
        <w:jc w:val="center"/>
      </w:pPr>
    </w:p>
    <w:p w14:paraId="2A33A01E" w14:textId="6C50CEEA" w:rsidR="00A60F24" w:rsidRPr="005D5329" w:rsidRDefault="005C0BA6" w:rsidP="006210A1">
      <w:pPr>
        <w:pStyle w:val="Heading1"/>
        <w:jc w:val="center"/>
      </w:pPr>
      <w:bookmarkStart w:id="15" w:name="_Toc207466060"/>
      <w:r w:rsidRPr="005D5329">
        <w:t>Planifikimi i Buxhetit</w:t>
      </w:r>
      <w:r w:rsidR="00E55023" w:rsidRPr="005D5329">
        <w:t xml:space="preserve"> sipas Programeve Buxhetore</w:t>
      </w:r>
      <w:r w:rsidRPr="005D5329">
        <w:t xml:space="preserve"> për vitin </w:t>
      </w:r>
      <w:r w:rsidR="00A90A70" w:rsidRPr="005D5329">
        <w:t>202</w:t>
      </w:r>
      <w:r w:rsidR="001F3A8C">
        <w:t>6</w:t>
      </w:r>
      <w:r w:rsidR="00A90A70" w:rsidRPr="005D5329">
        <w:t xml:space="preserve"> - 202</w:t>
      </w:r>
      <w:r w:rsidR="001F3A8C">
        <w:t>8</w:t>
      </w:r>
      <w:bookmarkEnd w:id="15"/>
    </w:p>
    <w:p w14:paraId="199256CD" w14:textId="77777777" w:rsidR="00A10F1E" w:rsidRDefault="00A10F1E" w:rsidP="00FD56C2">
      <w:pPr>
        <w:ind w:right="90"/>
        <w:rPr>
          <w:rFonts w:ascii="Sylfaen" w:hAnsi="Sylfaen"/>
          <w:i/>
          <w:sz w:val="20"/>
          <w:szCs w:val="20"/>
        </w:rPr>
      </w:pPr>
    </w:p>
    <w:tbl>
      <w:tblPr>
        <w:tblW w:w="15300" w:type="dxa"/>
        <w:tblInd w:w="-1350" w:type="dxa"/>
        <w:tblLook w:val="04A0" w:firstRow="1" w:lastRow="0" w:firstColumn="1" w:lastColumn="0" w:noHBand="0" w:noVBand="1"/>
      </w:tblPr>
      <w:tblGrid>
        <w:gridCol w:w="2250"/>
        <w:gridCol w:w="2160"/>
        <w:gridCol w:w="271"/>
        <w:gridCol w:w="581"/>
        <w:gridCol w:w="1270"/>
        <w:gridCol w:w="1178"/>
        <w:gridCol w:w="1110"/>
        <w:gridCol w:w="1233"/>
        <w:gridCol w:w="1178"/>
        <w:gridCol w:w="271"/>
        <w:gridCol w:w="1270"/>
        <w:gridCol w:w="1270"/>
        <w:gridCol w:w="1270"/>
      </w:tblGrid>
      <w:tr w:rsidR="0049255F" w:rsidRPr="0049255F" w14:paraId="4C7F732C" w14:textId="77777777" w:rsidTr="0049255F">
        <w:trPr>
          <w:trHeight w:val="630"/>
        </w:trPr>
        <w:tc>
          <w:tcPr>
            <w:tcW w:w="2250" w:type="dxa"/>
            <w:tcBorders>
              <w:top w:val="nil"/>
              <w:left w:val="nil"/>
              <w:bottom w:val="nil"/>
              <w:right w:val="nil"/>
            </w:tcBorders>
            <w:shd w:val="clear" w:color="000000" w:fill="FFFFFF"/>
            <w:noWrap/>
            <w:vAlign w:val="center"/>
            <w:hideMark/>
          </w:tcPr>
          <w:p w14:paraId="5C02AD03" w14:textId="77777777" w:rsidR="0049255F" w:rsidRPr="0049255F" w:rsidRDefault="0049255F" w:rsidP="0049255F">
            <w:pPr>
              <w:jc w:val="center"/>
              <w:rPr>
                <w:rFonts w:ascii="Calibri" w:hAnsi="Calibri" w:cs="Calibri"/>
                <w:b/>
                <w:bCs/>
                <w:color w:val="E26B0A"/>
                <w:sz w:val="18"/>
                <w:szCs w:val="18"/>
              </w:rPr>
            </w:pPr>
            <w:r w:rsidRPr="0049255F">
              <w:rPr>
                <w:rFonts w:ascii="Calibri" w:hAnsi="Calibri" w:cs="Calibri"/>
                <w:b/>
                <w:bCs/>
                <w:color w:val="E26B0A"/>
                <w:sz w:val="18"/>
                <w:szCs w:val="18"/>
              </w:rPr>
              <w:t>Nenprogrami</w:t>
            </w:r>
          </w:p>
        </w:tc>
        <w:tc>
          <w:tcPr>
            <w:tcW w:w="2160" w:type="dxa"/>
            <w:tcBorders>
              <w:top w:val="nil"/>
              <w:left w:val="nil"/>
              <w:bottom w:val="nil"/>
              <w:right w:val="nil"/>
            </w:tcBorders>
            <w:shd w:val="clear" w:color="000000" w:fill="FFFFFF"/>
            <w:noWrap/>
            <w:vAlign w:val="center"/>
            <w:hideMark/>
          </w:tcPr>
          <w:p w14:paraId="6DB42F84" w14:textId="77777777" w:rsidR="0049255F" w:rsidRPr="0049255F" w:rsidRDefault="0049255F" w:rsidP="0049255F">
            <w:pPr>
              <w:jc w:val="center"/>
              <w:rPr>
                <w:rFonts w:ascii="Calibri" w:hAnsi="Calibri" w:cs="Calibri"/>
                <w:b/>
                <w:bCs/>
                <w:color w:val="E26B0A"/>
                <w:sz w:val="18"/>
                <w:szCs w:val="18"/>
              </w:rPr>
            </w:pPr>
            <w:r w:rsidRPr="0049255F">
              <w:rPr>
                <w:rFonts w:ascii="Calibri" w:hAnsi="Calibri" w:cs="Calibri"/>
                <w:b/>
                <w:bCs/>
                <w:color w:val="E26B0A"/>
                <w:sz w:val="18"/>
                <w:szCs w:val="18"/>
              </w:rPr>
              <w:t>Pershkrimi</w:t>
            </w:r>
          </w:p>
        </w:tc>
        <w:tc>
          <w:tcPr>
            <w:tcW w:w="271" w:type="dxa"/>
            <w:tcBorders>
              <w:top w:val="nil"/>
              <w:left w:val="nil"/>
              <w:bottom w:val="nil"/>
              <w:right w:val="nil"/>
            </w:tcBorders>
            <w:shd w:val="clear" w:color="000000" w:fill="FFFFFF"/>
            <w:noWrap/>
            <w:vAlign w:val="center"/>
            <w:hideMark/>
          </w:tcPr>
          <w:p w14:paraId="348FDC95" w14:textId="77777777" w:rsidR="0049255F" w:rsidRPr="0049255F" w:rsidRDefault="0049255F" w:rsidP="0049255F">
            <w:pPr>
              <w:jc w:val="center"/>
              <w:rPr>
                <w:rFonts w:ascii="Calibri" w:hAnsi="Calibri" w:cs="Calibri"/>
                <w:b/>
                <w:bCs/>
                <w:color w:val="E26B0A"/>
                <w:sz w:val="18"/>
                <w:szCs w:val="18"/>
              </w:rPr>
            </w:pPr>
            <w:r w:rsidRPr="0049255F">
              <w:rPr>
                <w:rFonts w:ascii="Calibri" w:hAnsi="Calibri" w:cs="Calibri"/>
                <w:b/>
                <w:bCs/>
                <w:color w:val="E26B0A"/>
                <w:sz w:val="18"/>
                <w:szCs w:val="18"/>
              </w:rPr>
              <w:t> </w:t>
            </w:r>
          </w:p>
        </w:tc>
        <w:tc>
          <w:tcPr>
            <w:tcW w:w="581" w:type="dxa"/>
            <w:tcBorders>
              <w:top w:val="nil"/>
              <w:left w:val="nil"/>
              <w:bottom w:val="nil"/>
              <w:right w:val="nil"/>
            </w:tcBorders>
            <w:shd w:val="clear" w:color="000000" w:fill="FFFFFF"/>
            <w:vAlign w:val="center"/>
            <w:hideMark/>
          </w:tcPr>
          <w:p w14:paraId="0E0DFCE6" w14:textId="77777777" w:rsidR="0049255F" w:rsidRPr="0049255F" w:rsidRDefault="0049255F" w:rsidP="0049255F">
            <w:pPr>
              <w:jc w:val="center"/>
              <w:rPr>
                <w:rFonts w:ascii="Calibri" w:hAnsi="Calibri" w:cs="Calibri"/>
                <w:b/>
                <w:bCs/>
                <w:color w:val="E26B0A"/>
                <w:sz w:val="18"/>
                <w:szCs w:val="18"/>
              </w:rPr>
            </w:pPr>
            <w:r w:rsidRPr="0049255F">
              <w:rPr>
                <w:rFonts w:ascii="Calibri" w:hAnsi="Calibri" w:cs="Calibri"/>
                <w:b/>
                <w:bCs/>
                <w:color w:val="E26B0A"/>
                <w:sz w:val="18"/>
                <w:szCs w:val="18"/>
              </w:rPr>
              <w:t>Stafi</w:t>
            </w:r>
          </w:p>
        </w:tc>
        <w:tc>
          <w:tcPr>
            <w:tcW w:w="1270" w:type="dxa"/>
            <w:tcBorders>
              <w:top w:val="nil"/>
              <w:left w:val="nil"/>
              <w:bottom w:val="nil"/>
              <w:right w:val="nil"/>
            </w:tcBorders>
            <w:shd w:val="clear" w:color="000000" w:fill="FFFFFF"/>
            <w:vAlign w:val="center"/>
            <w:hideMark/>
          </w:tcPr>
          <w:p w14:paraId="49ABC2F2" w14:textId="77777777" w:rsidR="0049255F" w:rsidRPr="0049255F" w:rsidRDefault="0049255F" w:rsidP="0049255F">
            <w:pPr>
              <w:jc w:val="center"/>
              <w:rPr>
                <w:rFonts w:ascii="Calibri" w:hAnsi="Calibri" w:cs="Calibri"/>
                <w:b/>
                <w:bCs/>
                <w:color w:val="E26B0A"/>
                <w:sz w:val="18"/>
                <w:szCs w:val="18"/>
              </w:rPr>
            </w:pPr>
            <w:r w:rsidRPr="0049255F">
              <w:rPr>
                <w:rFonts w:ascii="Calibri" w:hAnsi="Calibri" w:cs="Calibri"/>
                <w:b/>
                <w:bCs/>
                <w:color w:val="E26B0A"/>
                <w:sz w:val="18"/>
                <w:szCs w:val="18"/>
              </w:rPr>
              <w:t>Pagat dhe Meditjet</w:t>
            </w:r>
          </w:p>
        </w:tc>
        <w:tc>
          <w:tcPr>
            <w:tcW w:w="1178" w:type="dxa"/>
            <w:tcBorders>
              <w:top w:val="nil"/>
              <w:left w:val="nil"/>
              <w:bottom w:val="nil"/>
              <w:right w:val="nil"/>
            </w:tcBorders>
            <w:shd w:val="clear" w:color="000000" w:fill="FFFFFF"/>
            <w:vAlign w:val="center"/>
            <w:hideMark/>
          </w:tcPr>
          <w:p w14:paraId="5D628B04" w14:textId="77777777" w:rsidR="0049255F" w:rsidRPr="0049255F" w:rsidRDefault="0049255F" w:rsidP="0049255F">
            <w:pPr>
              <w:jc w:val="center"/>
              <w:rPr>
                <w:rFonts w:ascii="Calibri" w:hAnsi="Calibri" w:cs="Calibri"/>
                <w:b/>
                <w:bCs/>
                <w:color w:val="E26B0A"/>
                <w:sz w:val="18"/>
                <w:szCs w:val="18"/>
              </w:rPr>
            </w:pPr>
            <w:r w:rsidRPr="0049255F">
              <w:rPr>
                <w:rFonts w:ascii="Calibri" w:hAnsi="Calibri" w:cs="Calibri"/>
                <w:b/>
                <w:bCs/>
                <w:color w:val="E26B0A"/>
                <w:sz w:val="18"/>
                <w:szCs w:val="18"/>
              </w:rPr>
              <w:t>Mallrat dhe Sherbimet</w:t>
            </w:r>
          </w:p>
        </w:tc>
        <w:tc>
          <w:tcPr>
            <w:tcW w:w="1110" w:type="dxa"/>
            <w:tcBorders>
              <w:top w:val="nil"/>
              <w:left w:val="nil"/>
              <w:bottom w:val="nil"/>
              <w:right w:val="nil"/>
            </w:tcBorders>
            <w:shd w:val="clear" w:color="000000" w:fill="FFFFFF"/>
            <w:vAlign w:val="center"/>
            <w:hideMark/>
          </w:tcPr>
          <w:p w14:paraId="287BEEC6" w14:textId="77777777" w:rsidR="0049255F" w:rsidRPr="0049255F" w:rsidRDefault="0049255F" w:rsidP="0049255F">
            <w:pPr>
              <w:jc w:val="center"/>
              <w:rPr>
                <w:rFonts w:ascii="Calibri" w:hAnsi="Calibri" w:cs="Calibri"/>
                <w:b/>
                <w:bCs/>
                <w:color w:val="E26B0A"/>
                <w:sz w:val="18"/>
                <w:szCs w:val="18"/>
              </w:rPr>
            </w:pPr>
            <w:r w:rsidRPr="0049255F">
              <w:rPr>
                <w:rFonts w:ascii="Calibri" w:hAnsi="Calibri" w:cs="Calibri"/>
                <w:b/>
                <w:bCs/>
                <w:color w:val="E26B0A"/>
                <w:sz w:val="18"/>
                <w:szCs w:val="18"/>
              </w:rPr>
              <w:t>Shpenzimet komunale</w:t>
            </w:r>
          </w:p>
        </w:tc>
        <w:tc>
          <w:tcPr>
            <w:tcW w:w="1233" w:type="dxa"/>
            <w:tcBorders>
              <w:top w:val="nil"/>
              <w:left w:val="nil"/>
              <w:bottom w:val="nil"/>
              <w:right w:val="nil"/>
            </w:tcBorders>
            <w:shd w:val="clear" w:color="000000" w:fill="FFFFFF"/>
            <w:vAlign w:val="center"/>
            <w:hideMark/>
          </w:tcPr>
          <w:p w14:paraId="3583DEFF" w14:textId="77777777" w:rsidR="0049255F" w:rsidRPr="0049255F" w:rsidRDefault="0049255F" w:rsidP="0049255F">
            <w:pPr>
              <w:jc w:val="center"/>
              <w:rPr>
                <w:rFonts w:ascii="Calibri" w:hAnsi="Calibri" w:cs="Calibri"/>
                <w:b/>
                <w:bCs/>
                <w:color w:val="E26B0A"/>
                <w:sz w:val="18"/>
                <w:szCs w:val="18"/>
              </w:rPr>
            </w:pPr>
            <w:r w:rsidRPr="0049255F">
              <w:rPr>
                <w:rFonts w:ascii="Calibri" w:hAnsi="Calibri" w:cs="Calibri"/>
                <w:b/>
                <w:bCs/>
                <w:color w:val="E26B0A"/>
                <w:sz w:val="18"/>
                <w:szCs w:val="18"/>
              </w:rPr>
              <w:t>Subvencionet dhe Transferet</w:t>
            </w:r>
          </w:p>
        </w:tc>
        <w:tc>
          <w:tcPr>
            <w:tcW w:w="1178" w:type="dxa"/>
            <w:tcBorders>
              <w:top w:val="nil"/>
              <w:left w:val="nil"/>
              <w:bottom w:val="nil"/>
              <w:right w:val="nil"/>
            </w:tcBorders>
            <w:shd w:val="clear" w:color="000000" w:fill="FFFFFF"/>
            <w:vAlign w:val="center"/>
            <w:hideMark/>
          </w:tcPr>
          <w:p w14:paraId="1F0EB7E7" w14:textId="77777777" w:rsidR="0049255F" w:rsidRPr="0049255F" w:rsidRDefault="0049255F" w:rsidP="0049255F">
            <w:pPr>
              <w:jc w:val="center"/>
              <w:rPr>
                <w:rFonts w:ascii="Calibri" w:hAnsi="Calibri" w:cs="Calibri"/>
                <w:b/>
                <w:bCs/>
                <w:color w:val="E26B0A"/>
                <w:sz w:val="18"/>
                <w:szCs w:val="18"/>
              </w:rPr>
            </w:pPr>
            <w:r w:rsidRPr="0049255F">
              <w:rPr>
                <w:rFonts w:ascii="Calibri" w:hAnsi="Calibri" w:cs="Calibri"/>
                <w:b/>
                <w:bCs/>
                <w:color w:val="E26B0A"/>
                <w:sz w:val="18"/>
                <w:szCs w:val="18"/>
              </w:rPr>
              <w:t>Shpenzimet Kapitale</w:t>
            </w:r>
          </w:p>
        </w:tc>
        <w:tc>
          <w:tcPr>
            <w:tcW w:w="271" w:type="dxa"/>
            <w:tcBorders>
              <w:top w:val="nil"/>
              <w:left w:val="nil"/>
              <w:bottom w:val="nil"/>
              <w:right w:val="nil"/>
            </w:tcBorders>
            <w:shd w:val="clear" w:color="000000" w:fill="FFFFFF"/>
            <w:vAlign w:val="center"/>
            <w:hideMark/>
          </w:tcPr>
          <w:p w14:paraId="12B1D58A" w14:textId="77777777" w:rsidR="0049255F" w:rsidRPr="0049255F" w:rsidRDefault="0049255F" w:rsidP="0049255F">
            <w:pPr>
              <w:jc w:val="center"/>
              <w:rPr>
                <w:rFonts w:ascii="Calibri" w:hAnsi="Calibri" w:cs="Calibri"/>
                <w:b/>
                <w:bCs/>
                <w:color w:val="E26B0A"/>
                <w:sz w:val="18"/>
                <w:szCs w:val="18"/>
              </w:rPr>
            </w:pPr>
            <w:r w:rsidRPr="0049255F">
              <w:rPr>
                <w:rFonts w:ascii="Calibri" w:hAnsi="Calibri" w:cs="Calibri"/>
                <w:b/>
                <w:bCs/>
                <w:color w:val="E26B0A"/>
                <w:sz w:val="18"/>
                <w:szCs w:val="18"/>
              </w:rPr>
              <w:t> </w:t>
            </w:r>
          </w:p>
        </w:tc>
        <w:tc>
          <w:tcPr>
            <w:tcW w:w="1270" w:type="dxa"/>
            <w:tcBorders>
              <w:top w:val="nil"/>
              <w:left w:val="nil"/>
              <w:bottom w:val="nil"/>
              <w:right w:val="nil"/>
            </w:tcBorders>
            <w:shd w:val="clear" w:color="000000" w:fill="FFFFFF"/>
            <w:vAlign w:val="center"/>
            <w:hideMark/>
          </w:tcPr>
          <w:p w14:paraId="4B59C096" w14:textId="77777777" w:rsidR="0049255F" w:rsidRPr="0049255F" w:rsidRDefault="0049255F" w:rsidP="0049255F">
            <w:pPr>
              <w:jc w:val="center"/>
              <w:rPr>
                <w:rFonts w:ascii="Calibri" w:hAnsi="Calibri" w:cs="Calibri"/>
                <w:b/>
                <w:bCs/>
                <w:color w:val="E26B0A"/>
                <w:sz w:val="18"/>
                <w:szCs w:val="18"/>
              </w:rPr>
            </w:pPr>
            <w:r w:rsidRPr="0049255F">
              <w:rPr>
                <w:rFonts w:ascii="Calibri" w:hAnsi="Calibri" w:cs="Calibri"/>
                <w:b/>
                <w:bCs/>
                <w:color w:val="E26B0A"/>
                <w:sz w:val="18"/>
                <w:szCs w:val="18"/>
              </w:rPr>
              <w:t>TOTALI 2026</w:t>
            </w:r>
          </w:p>
        </w:tc>
        <w:tc>
          <w:tcPr>
            <w:tcW w:w="1270" w:type="dxa"/>
            <w:tcBorders>
              <w:top w:val="nil"/>
              <w:left w:val="nil"/>
              <w:bottom w:val="nil"/>
              <w:right w:val="nil"/>
            </w:tcBorders>
            <w:shd w:val="clear" w:color="000000" w:fill="FFFFFF"/>
            <w:noWrap/>
            <w:vAlign w:val="center"/>
            <w:hideMark/>
          </w:tcPr>
          <w:p w14:paraId="4D3E0FD6" w14:textId="77777777" w:rsidR="0049255F" w:rsidRPr="0049255F" w:rsidRDefault="0049255F" w:rsidP="0049255F">
            <w:pPr>
              <w:jc w:val="center"/>
              <w:rPr>
                <w:rFonts w:ascii="Calibri" w:hAnsi="Calibri" w:cs="Calibri"/>
                <w:b/>
                <w:bCs/>
                <w:color w:val="E26B0A"/>
                <w:sz w:val="18"/>
                <w:szCs w:val="18"/>
              </w:rPr>
            </w:pPr>
            <w:r w:rsidRPr="0049255F">
              <w:rPr>
                <w:rFonts w:ascii="Calibri" w:hAnsi="Calibri" w:cs="Calibri"/>
                <w:b/>
                <w:bCs/>
                <w:color w:val="E26B0A"/>
                <w:sz w:val="18"/>
                <w:szCs w:val="18"/>
              </w:rPr>
              <w:t>Total 2027</w:t>
            </w:r>
          </w:p>
        </w:tc>
        <w:tc>
          <w:tcPr>
            <w:tcW w:w="1258" w:type="dxa"/>
            <w:tcBorders>
              <w:top w:val="nil"/>
              <w:left w:val="nil"/>
              <w:bottom w:val="nil"/>
              <w:right w:val="nil"/>
            </w:tcBorders>
            <w:shd w:val="clear" w:color="000000" w:fill="FFFFFF"/>
            <w:noWrap/>
            <w:vAlign w:val="center"/>
            <w:hideMark/>
          </w:tcPr>
          <w:p w14:paraId="60F25A4F" w14:textId="77777777" w:rsidR="0049255F" w:rsidRPr="0049255F" w:rsidRDefault="0049255F" w:rsidP="0049255F">
            <w:pPr>
              <w:jc w:val="center"/>
              <w:rPr>
                <w:rFonts w:ascii="Calibri" w:hAnsi="Calibri" w:cs="Calibri"/>
                <w:b/>
                <w:bCs/>
                <w:color w:val="E26B0A"/>
                <w:sz w:val="18"/>
                <w:szCs w:val="18"/>
              </w:rPr>
            </w:pPr>
            <w:r w:rsidRPr="0049255F">
              <w:rPr>
                <w:rFonts w:ascii="Calibri" w:hAnsi="Calibri" w:cs="Calibri"/>
                <w:b/>
                <w:bCs/>
                <w:color w:val="E26B0A"/>
                <w:sz w:val="18"/>
                <w:szCs w:val="18"/>
              </w:rPr>
              <w:t>Total 2028</w:t>
            </w:r>
          </w:p>
        </w:tc>
      </w:tr>
      <w:tr w:rsidR="0049255F" w:rsidRPr="0049255F" w14:paraId="25F11D3D" w14:textId="77777777" w:rsidTr="0049255F">
        <w:trPr>
          <w:trHeight w:val="225"/>
        </w:trPr>
        <w:tc>
          <w:tcPr>
            <w:tcW w:w="2250" w:type="dxa"/>
            <w:tcBorders>
              <w:top w:val="single" w:sz="4" w:space="0" w:color="auto"/>
              <w:left w:val="single" w:sz="4" w:space="0" w:color="auto"/>
              <w:bottom w:val="nil"/>
              <w:right w:val="single" w:sz="4" w:space="0" w:color="auto"/>
            </w:tcBorders>
            <w:noWrap/>
            <w:vAlign w:val="center"/>
            <w:hideMark/>
          </w:tcPr>
          <w:p w14:paraId="50723D18"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c</w:t>
            </w:r>
          </w:p>
        </w:tc>
        <w:tc>
          <w:tcPr>
            <w:tcW w:w="2160" w:type="dxa"/>
            <w:tcBorders>
              <w:top w:val="single" w:sz="4" w:space="0" w:color="auto"/>
              <w:left w:val="nil"/>
              <w:bottom w:val="single" w:sz="4" w:space="0" w:color="auto"/>
              <w:right w:val="single" w:sz="4" w:space="0" w:color="auto"/>
            </w:tcBorders>
            <w:noWrap/>
            <w:vAlign w:val="center"/>
            <w:hideMark/>
          </w:tcPr>
          <w:p w14:paraId="499EA0F4"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d</w:t>
            </w:r>
          </w:p>
        </w:tc>
        <w:tc>
          <w:tcPr>
            <w:tcW w:w="271" w:type="dxa"/>
            <w:tcBorders>
              <w:top w:val="single" w:sz="4" w:space="0" w:color="auto"/>
              <w:left w:val="nil"/>
              <w:bottom w:val="single" w:sz="4" w:space="0" w:color="auto"/>
              <w:right w:val="single" w:sz="4" w:space="0" w:color="auto"/>
            </w:tcBorders>
            <w:noWrap/>
            <w:vAlign w:val="center"/>
            <w:hideMark/>
          </w:tcPr>
          <w:p w14:paraId="6591854F"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 </w:t>
            </w:r>
          </w:p>
        </w:tc>
        <w:tc>
          <w:tcPr>
            <w:tcW w:w="581" w:type="dxa"/>
            <w:tcBorders>
              <w:top w:val="single" w:sz="4" w:space="0" w:color="auto"/>
              <w:left w:val="nil"/>
              <w:bottom w:val="single" w:sz="4" w:space="0" w:color="auto"/>
              <w:right w:val="single" w:sz="4" w:space="0" w:color="auto"/>
            </w:tcBorders>
            <w:shd w:val="clear" w:color="000000" w:fill="FFFFFF"/>
            <w:noWrap/>
            <w:vAlign w:val="center"/>
            <w:hideMark/>
          </w:tcPr>
          <w:p w14:paraId="1AB40B48"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e</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14:paraId="08218BFF"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f</w:t>
            </w:r>
          </w:p>
        </w:tc>
        <w:tc>
          <w:tcPr>
            <w:tcW w:w="1178" w:type="dxa"/>
            <w:tcBorders>
              <w:top w:val="single" w:sz="4" w:space="0" w:color="auto"/>
              <w:left w:val="nil"/>
              <w:bottom w:val="single" w:sz="4" w:space="0" w:color="auto"/>
              <w:right w:val="single" w:sz="4" w:space="0" w:color="auto"/>
            </w:tcBorders>
            <w:shd w:val="clear" w:color="000000" w:fill="FFFFFF"/>
            <w:noWrap/>
            <w:vAlign w:val="center"/>
            <w:hideMark/>
          </w:tcPr>
          <w:p w14:paraId="0A046A04"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g</w:t>
            </w:r>
          </w:p>
        </w:tc>
        <w:tc>
          <w:tcPr>
            <w:tcW w:w="1110" w:type="dxa"/>
            <w:tcBorders>
              <w:top w:val="single" w:sz="4" w:space="0" w:color="auto"/>
              <w:left w:val="nil"/>
              <w:bottom w:val="single" w:sz="4" w:space="0" w:color="auto"/>
              <w:right w:val="single" w:sz="4" w:space="0" w:color="auto"/>
            </w:tcBorders>
            <w:shd w:val="clear" w:color="000000" w:fill="FFFFFF"/>
            <w:noWrap/>
            <w:vAlign w:val="center"/>
            <w:hideMark/>
          </w:tcPr>
          <w:p w14:paraId="6663CDA7"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h</w:t>
            </w:r>
          </w:p>
        </w:tc>
        <w:tc>
          <w:tcPr>
            <w:tcW w:w="1233" w:type="dxa"/>
            <w:tcBorders>
              <w:top w:val="single" w:sz="4" w:space="0" w:color="auto"/>
              <w:left w:val="nil"/>
              <w:bottom w:val="single" w:sz="4" w:space="0" w:color="auto"/>
              <w:right w:val="single" w:sz="4" w:space="0" w:color="auto"/>
            </w:tcBorders>
            <w:shd w:val="clear" w:color="000000" w:fill="FFFFFF"/>
            <w:noWrap/>
            <w:vAlign w:val="center"/>
            <w:hideMark/>
          </w:tcPr>
          <w:p w14:paraId="1DD57455"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i</w:t>
            </w:r>
          </w:p>
        </w:tc>
        <w:tc>
          <w:tcPr>
            <w:tcW w:w="1178" w:type="dxa"/>
            <w:tcBorders>
              <w:top w:val="single" w:sz="4" w:space="0" w:color="auto"/>
              <w:left w:val="nil"/>
              <w:bottom w:val="single" w:sz="4" w:space="0" w:color="auto"/>
              <w:right w:val="single" w:sz="4" w:space="0" w:color="auto"/>
            </w:tcBorders>
            <w:shd w:val="clear" w:color="000000" w:fill="FFFFFF"/>
            <w:noWrap/>
            <w:vAlign w:val="center"/>
            <w:hideMark/>
          </w:tcPr>
          <w:p w14:paraId="20DCB39A"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j</w:t>
            </w:r>
          </w:p>
        </w:tc>
        <w:tc>
          <w:tcPr>
            <w:tcW w:w="271" w:type="dxa"/>
            <w:tcBorders>
              <w:top w:val="single" w:sz="4" w:space="0" w:color="auto"/>
              <w:left w:val="nil"/>
              <w:bottom w:val="single" w:sz="4" w:space="0" w:color="auto"/>
              <w:right w:val="single" w:sz="4" w:space="0" w:color="auto"/>
            </w:tcBorders>
            <w:shd w:val="clear" w:color="000000" w:fill="FFFFFF"/>
            <w:noWrap/>
            <w:vAlign w:val="center"/>
            <w:hideMark/>
          </w:tcPr>
          <w:p w14:paraId="4DE2E2CD"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 </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14:paraId="1423B3BC"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k</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14:paraId="38B2DDEF" w14:textId="77777777" w:rsidR="0049255F" w:rsidRPr="0049255F" w:rsidRDefault="0049255F" w:rsidP="0049255F">
            <w:pPr>
              <w:jc w:val="center"/>
              <w:rPr>
                <w:rFonts w:ascii="Calibri" w:hAnsi="Calibri" w:cs="Calibri"/>
                <w:b/>
                <w:bCs/>
                <w:color w:val="000000"/>
                <w:sz w:val="18"/>
                <w:szCs w:val="18"/>
              </w:rPr>
            </w:pPr>
            <w:r w:rsidRPr="0049255F">
              <w:rPr>
                <w:rFonts w:ascii="Calibri" w:hAnsi="Calibri" w:cs="Calibri"/>
                <w:b/>
                <w:bCs/>
                <w:color w:val="000000"/>
                <w:sz w:val="18"/>
                <w:szCs w:val="18"/>
              </w:rPr>
              <w:t>k</w:t>
            </w:r>
          </w:p>
        </w:tc>
        <w:tc>
          <w:tcPr>
            <w:tcW w:w="1258" w:type="dxa"/>
            <w:tcBorders>
              <w:top w:val="single" w:sz="4" w:space="0" w:color="auto"/>
              <w:left w:val="nil"/>
              <w:bottom w:val="single" w:sz="4" w:space="0" w:color="auto"/>
              <w:right w:val="single" w:sz="4" w:space="0" w:color="auto"/>
            </w:tcBorders>
            <w:shd w:val="clear" w:color="000000" w:fill="FFFFFF"/>
            <w:noWrap/>
            <w:vAlign w:val="center"/>
            <w:hideMark/>
          </w:tcPr>
          <w:p w14:paraId="40F8DADD" w14:textId="77777777" w:rsidR="0049255F" w:rsidRPr="0049255F" w:rsidRDefault="0049255F" w:rsidP="0049255F">
            <w:pPr>
              <w:jc w:val="center"/>
              <w:rPr>
                <w:rFonts w:ascii="Calibri" w:hAnsi="Calibri" w:cs="Calibri"/>
                <w:b/>
                <w:bCs/>
                <w:color w:val="000000"/>
                <w:sz w:val="18"/>
                <w:szCs w:val="18"/>
              </w:rPr>
            </w:pPr>
            <w:r w:rsidRPr="0049255F">
              <w:rPr>
                <w:rFonts w:ascii="Calibri" w:hAnsi="Calibri" w:cs="Calibri"/>
                <w:b/>
                <w:bCs/>
                <w:color w:val="000000"/>
                <w:sz w:val="18"/>
                <w:szCs w:val="18"/>
              </w:rPr>
              <w:t>l</w:t>
            </w:r>
          </w:p>
        </w:tc>
      </w:tr>
      <w:tr w:rsidR="0049255F" w:rsidRPr="0049255F" w14:paraId="433E60E0" w14:textId="77777777" w:rsidTr="0049255F">
        <w:trPr>
          <w:trHeight w:val="225"/>
        </w:trPr>
        <w:tc>
          <w:tcPr>
            <w:tcW w:w="2250" w:type="dxa"/>
            <w:tcBorders>
              <w:top w:val="nil"/>
              <w:left w:val="nil"/>
              <w:bottom w:val="nil"/>
              <w:right w:val="nil"/>
            </w:tcBorders>
            <w:shd w:val="clear" w:color="000000" w:fill="FFFFFF"/>
            <w:noWrap/>
            <w:vAlign w:val="center"/>
            <w:hideMark/>
          </w:tcPr>
          <w:p w14:paraId="2DFB758B"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 </w:t>
            </w:r>
          </w:p>
        </w:tc>
        <w:tc>
          <w:tcPr>
            <w:tcW w:w="2160" w:type="dxa"/>
            <w:tcBorders>
              <w:top w:val="nil"/>
              <w:left w:val="nil"/>
              <w:bottom w:val="nil"/>
              <w:right w:val="nil"/>
            </w:tcBorders>
            <w:shd w:val="clear" w:color="000000" w:fill="FFFFFF"/>
            <w:noWrap/>
            <w:vAlign w:val="center"/>
            <w:hideMark/>
          </w:tcPr>
          <w:p w14:paraId="22D91ACF"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 </w:t>
            </w:r>
          </w:p>
        </w:tc>
        <w:tc>
          <w:tcPr>
            <w:tcW w:w="271" w:type="dxa"/>
            <w:tcBorders>
              <w:top w:val="nil"/>
              <w:left w:val="nil"/>
              <w:bottom w:val="nil"/>
              <w:right w:val="nil"/>
            </w:tcBorders>
            <w:shd w:val="clear" w:color="000000" w:fill="FFFFFF"/>
            <w:noWrap/>
            <w:vAlign w:val="center"/>
            <w:hideMark/>
          </w:tcPr>
          <w:p w14:paraId="7DE62B59"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 </w:t>
            </w:r>
          </w:p>
        </w:tc>
        <w:tc>
          <w:tcPr>
            <w:tcW w:w="581" w:type="dxa"/>
            <w:tcBorders>
              <w:top w:val="nil"/>
              <w:left w:val="nil"/>
              <w:bottom w:val="nil"/>
              <w:right w:val="nil"/>
            </w:tcBorders>
            <w:shd w:val="clear" w:color="000000" w:fill="FFFFFF"/>
            <w:noWrap/>
            <w:vAlign w:val="center"/>
            <w:hideMark/>
          </w:tcPr>
          <w:p w14:paraId="0219DF5C"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 </w:t>
            </w:r>
          </w:p>
        </w:tc>
        <w:tc>
          <w:tcPr>
            <w:tcW w:w="1270" w:type="dxa"/>
            <w:tcBorders>
              <w:top w:val="nil"/>
              <w:left w:val="nil"/>
              <w:bottom w:val="nil"/>
              <w:right w:val="nil"/>
            </w:tcBorders>
            <w:shd w:val="clear" w:color="000000" w:fill="FFFFFF"/>
            <w:noWrap/>
            <w:vAlign w:val="center"/>
            <w:hideMark/>
          </w:tcPr>
          <w:p w14:paraId="359A80CC"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 </w:t>
            </w:r>
          </w:p>
        </w:tc>
        <w:tc>
          <w:tcPr>
            <w:tcW w:w="1178" w:type="dxa"/>
            <w:tcBorders>
              <w:top w:val="nil"/>
              <w:left w:val="nil"/>
              <w:bottom w:val="nil"/>
              <w:right w:val="nil"/>
            </w:tcBorders>
            <w:shd w:val="clear" w:color="000000" w:fill="FFFFFF"/>
            <w:noWrap/>
            <w:vAlign w:val="center"/>
            <w:hideMark/>
          </w:tcPr>
          <w:p w14:paraId="034BEAAE"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 </w:t>
            </w:r>
          </w:p>
        </w:tc>
        <w:tc>
          <w:tcPr>
            <w:tcW w:w="1110" w:type="dxa"/>
            <w:tcBorders>
              <w:top w:val="nil"/>
              <w:left w:val="nil"/>
              <w:bottom w:val="nil"/>
              <w:right w:val="nil"/>
            </w:tcBorders>
            <w:shd w:val="clear" w:color="000000" w:fill="FFFFFF"/>
            <w:noWrap/>
            <w:vAlign w:val="center"/>
            <w:hideMark/>
          </w:tcPr>
          <w:p w14:paraId="1276D427"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 </w:t>
            </w:r>
          </w:p>
        </w:tc>
        <w:tc>
          <w:tcPr>
            <w:tcW w:w="1233" w:type="dxa"/>
            <w:tcBorders>
              <w:top w:val="nil"/>
              <w:left w:val="nil"/>
              <w:bottom w:val="nil"/>
              <w:right w:val="nil"/>
            </w:tcBorders>
            <w:shd w:val="clear" w:color="000000" w:fill="FFFFFF"/>
            <w:noWrap/>
            <w:vAlign w:val="center"/>
            <w:hideMark/>
          </w:tcPr>
          <w:p w14:paraId="73B5A5D2"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 </w:t>
            </w:r>
          </w:p>
        </w:tc>
        <w:tc>
          <w:tcPr>
            <w:tcW w:w="1178" w:type="dxa"/>
            <w:tcBorders>
              <w:top w:val="nil"/>
              <w:left w:val="nil"/>
              <w:bottom w:val="nil"/>
              <w:right w:val="nil"/>
            </w:tcBorders>
            <w:shd w:val="clear" w:color="000000" w:fill="FFFFFF"/>
            <w:noWrap/>
            <w:vAlign w:val="center"/>
            <w:hideMark/>
          </w:tcPr>
          <w:p w14:paraId="1AA76F57"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 </w:t>
            </w:r>
          </w:p>
        </w:tc>
        <w:tc>
          <w:tcPr>
            <w:tcW w:w="271" w:type="dxa"/>
            <w:tcBorders>
              <w:top w:val="nil"/>
              <w:left w:val="nil"/>
              <w:bottom w:val="nil"/>
              <w:right w:val="nil"/>
            </w:tcBorders>
            <w:shd w:val="clear" w:color="000000" w:fill="FFFFFF"/>
            <w:noWrap/>
            <w:vAlign w:val="center"/>
            <w:hideMark/>
          </w:tcPr>
          <w:p w14:paraId="24670E6F" w14:textId="77777777" w:rsidR="0049255F" w:rsidRPr="0049255F" w:rsidRDefault="0049255F" w:rsidP="0049255F">
            <w:pPr>
              <w:jc w:val="center"/>
              <w:rPr>
                <w:rFonts w:ascii="Calibri" w:hAnsi="Calibri" w:cs="Calibri"/>
                <w:i/>
                <w:iCs/>
                <w:sz w:val="18"/>
                <w:szCs w:val="18"/>
              </w:rPr>
            </w:pPr>
            <w:r w:rsidRPr="0049255F">
              <w:rPr>
                <w:rFonts w:ascii="Calibri" w:hAnsi="Calibri" w:cs="Calibri"/>
                <w:i/>
                <w:iCs/>
                <w:sz w:val="18"/>
                <w:szCs w:val="18"/>
              </w:rPr>
              <w:t> </w:t>
            </w:r>
          </w:p>
        </w:tc>
        <w:tc>
          <w:tcPr>
            <w:tcW w:w="1270" w:type="dxa"/>
            <w:tcBorders>
              <w:top w:val="nil"/>
              <w:left w:val="nil"/>
              <w:bottom w:val="nil"/>
              <w:right w:val="nil"/>
            </w:tcBorders>
            <w:shd w:val="clear" w:color="000000" w:fill="FFFFFF"/>
            <w:noWrap/>
            <w:vAlign w:val="center"/>
            <w:hideMark/>
          </w:tcPr>
          <w:p w14:paraId="20A18A26" w14:textId="77777777" w:rsidR="0049255F" w:rsidRPr="0049255F" w:rsidRDefault="0049255F" w:rsidP="0049255F">
            <w:pPr>
              <w:jc w:val="center"/>
              <w:rPr>
                <w:rFonts w:ascii="Calibri" w:hAnsi="Calibri" w:cs="Calibri"/>
                <w:b/>
                <w:bCs/>
                <w:i/>
                <w:iCs/>
                <w:sz w:val="18"/>
                <w:szCs w:val="18"/>
              </w:rPr>
            </w:pPr>
            <w:r w:rsidRPr="0049255F">
              <w:rPr>
                <w:rFonts w:ascii="Calibri" w:hAnsi="Calibri" w:cs="Calibri"/>
                <w:b/>
                <w:bCs/>
                <w:i/>
                <w:iCs/>
                <w:sz w:val="18"/>
                <w:szCs w:val="18"/>
              </w:rPr>
              <w:t> </w:t>
            </w:r>
          </w:p>
        </w:tc>
        <w:tc>
          <w:tcPr>
            <w:tcW w:w="1270" w:type="dxa"/>
            <w:tcBorders>
              <w:top w:val="nil"/>
              <w:left w:val="nil"/>
              <w:bottom w:val="nil"/>
              <w:right w:val="nil"/>
            </w:tcBorders>
            <w:shd w:val="clear" w:color="000000" w:fill="FFFFFF"/>
            <w:noWrap/>
            <w:vAlign w:val="center"/>
            <w:hideMark/>
          </w:tcPr>
          <w:p w14:paraId="703D94C4" w14:textId="77777777" w:rsidR="0049255F" w:rsidRPr="0049255F" w:rsidRDefault="0049255F" w:rsidP="0049255F">
            <w:pPr>
              <w:jc w:val="center"/>
              <w:rPr>
                <w:rFonts w:ascii="Calibri" w:hAnsi="Calibri" w:cs="Calibri"/>
                <w:b/>
                <w:bCs/>
                <w:color w:val="000000"/>
                <w:sz w:val="18"/>
                <w:szCs w:val="18"/>
              </w:rPr>
            </w:pPr>
            <w:r w:rsidRPr="0049255F">
              <w:rPr>
                <w:rFonts w:ascii="Calibri" w:hAnsi="Calibri" w:cs="Calibri"/>
                <w:b/>
                <w:bCs/>
                <w:color w:val="000000"/>
                <w:sz w:val="18"/>
                <w:szCs w:val="18"/>
              </w:rPr>
              <w:t> </w:t>
            </w:r>
          </w:p>
        </w:tc>
        <w:tc>
          <w:tcPr>
            <w:tcW w:w="1258" w:type="dxa"/>
            <w:tcBorders>
              <w:top w:val="nil"/>
              <w:left w:val="nil"/>
              <w:bottom w:val="nil"/>
              <w:right w:val="nil"/>
            </w:tcBorders>
            <w:shd w:val="clear" w:color="000000" w:fill="FFFFFF"/>
            <w:noWrap/>
            <w:vAlign w:val="center"/>
            <w:hideMark/>
          </w:tcPr>
          <w:p w14:paraId="05810F8E" w14:textId="77777777" w:rsidR="0049255F" w:rsidRPr="0049255F" w:rsidRDefault="0049255F" w:rsidP="0049255F">
            <w:pPr>
              <w:jc w:val="center"/>
              <w:rPr>
                <w:rFonts w:ascii="Calibri" w:hAnsi="Calibri" w:cs="Calibri"/>
                <w:b/>
                <w:bCs/>
                <w:color w:val="000000"/>
                <w:sz w:val="18"/>
                <w:szCs w:val="18"/>
              </w:rPr>
            </w:pPr>
            <w:r w:rsidRPr="0049255F">
              <w:rPr>
                <w:rFonts w:ascii="Calibri" w:hAnsi="Calibri" w:cs="Calibri"/>
                <w:b/>
                <w:bCs/>
                <w:color w:val="000000"/>
                <w:sz w:val="18"/>
                <w:szCs w:val="18"/>
              </w:rPr>
              <w:t> </w:t>
            </w:r>
          </w:p>
        </w:tc>
      </w:tr>
      <w:tr w:rsidR="0049255F" w:rsidRPr="0049255F" w14:paraId="561A643D" w14:textId="77777777" w:rsidTr="00B10503">
        <w:trPr>
          <w:trHeight w:val="390"/>
        </w:trPr>
        <w:tc>
          <w:tcPr>
            <w:tcW w:w="2250" w:type="dxa"/>
            <w:tcBorders>
              <w:top w:val="nil"/>
              <w:left w:val="nil"/>
              <w:bottom w:val="nil"/>
              <w:right w:val="nil"/>
            </w:tcBorders>
            <w:shd w:val="clear" w:color="000000" w:fill="D8E4BC"/>
            <w:noWrap/>
            <w:vAlign w:val="center"/>
            <w:hideMark/>
          </w:tcPr>
          <w:p w14:paraId="4B17443F"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Mitrovicë</w:t>
            </w:r>
          </w:p>
        </w:tc>
        <w:tc>
          <w:tcPr>
            <w:tcW w:w="2160" w:type="dxa"/>
            <w:tcBorders>
              <w:top w:val="nil"/>
              <w:left w:val="nil"/>
              <w:bottom w:val="nil"/>
              <w:right w:val="nil"/>
            </w:tcBorders>
            <w:shd w:val="clear" w:color="000000" w:fill="E8E8E8"/>
            <w:vAlign w:val="center"/>
            <w:hideMark/>
          </w:tcPr>
          <w:p w14:paraId="56A1FAAE"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single" w:sz="4" w:space="0" w:color="808080"/>
              <w:left w:val="nil"/>
              <w:bottom w:val="single" w:sz="4" w:space="0" w:color="808080"/>
              <w:right w:val="nil"/>
            </w:tcBorders>
            <w:shd w:val="clear" w:color="000000" w:fill="FFFFFF"/>
            <w:noWrap/>
            <w:vAlign w:val="center"/>
            <w:hideMark/>
          </w:tcPr>
          <w:p w14:paraId="1F1ABE3A" w14:textId="77777777" w:rsidR="0049255F" w:rsidRPr="0049255F" w:rsidRDefault="0049255F" w:rsidP="0049255F">
            <w:pPr>
              <w:rPr>
                <w:rFonts w:ascii="Calibri" w:hAnsi="Calibri" w:cs="Calibri"/>
                <w:b/>
                <w:bCs/>
                <w:color w:val="FFFFFF"/>
                <w:sz w:val="18"/>
                <w:szCs w:val="18"/>
              </w:rPr>
            </w:pPr>
            <w:r w:rsidRPr="0049255F">
              <w:rPr>
                <w:rFonts w:ascii="Calibri" w:hAnsi="Calibri" w:cs="Calibri"/>
                <w:b/>
                <w:bCs/>
                <w:color w:val="FFFFFF"/>
                <w:sz w:val="18"/>
                <w:szCs w:val="18"/>
              </w:rPr>
              <w:t> </w:t>
            </w:r>
          </w:p>
        </w:tc>
        <w:tc>
          <w:tcPr>
            <w:tcW w:w="581" w:type="dxa"/>
            <w:tcBorders>
              <w:top w:val="nil"/>
              <w:left w:val="nil"/>
              <w:bottom w:val="nil"/>
              <w:right w:val="nil"/>
            </w:tcBorders>
            <w:shd w:val="clear" w:color="000000" w:fill="E8E8E8"/>
            <w:noWrap/>
            <w:vAlign w:val="center"/>
            <w:hideMark/>
          </w:tcPr>
          <w:p w14:paraId="600088D1"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1965</w:t>
            </w:r>
          </w:p>
        </w:tc>
        <w:tc>
          <w:tcPr>
            <w:tcW w:w="1270" w:type="dxa"/>
            <w:tcBorders>
              <w:top w:val="nil"/>
              <w:left w:val="nil"/>
              <w:bottom w:val="nil"/>
              <w:right w:val="nil"/>
            </w:tcBorders>
            <w:shd w:val="clear" w:color="000000" w:fill="FFFF89"/>
            <w:noWrap/>
            <w:vAlign w:val="center"/>
            <w:hideMark/>
          </w:tcPr>
          <w:p w14:paraId="0F8D9A4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17,974,714.00 </w:t>
            </w:r>
          </w:p>
        </w:tc>
        <w:tc>
          <w:tcPr>
            <w:tcW w:w="1178" w:type="dxa"/>
            <w:tcBorders>
              <w:top w:val="nil"/>
              <w:left w:val="nil"/>
              <w:bottom w:val="nil"/>
              <w:right w:val="nil"/>
            </w:tcBorders>
            <w:shd w:val="clear" w:color="000000" w:fill="8AEE8F"/>
            <w:noWrap/>
            <w:vAlign w:val="center"/>
            <w:hideMark/>
          </w:tcPr>
          <w:p w14:paraId="4664ACA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4,920,000.00 </w:t>
            </w:r>
          </w:p>
        </w:tc>
        <w:tc>
          <w:tcPr>
            <w:tcW w:w="1110" w:type="dxa"/>
            <w:tcBorders>
              <w:top w:val="nil"/>
              <w:left w:val="nil"/>
              <w:bottom w:val="nil"/>
              <w:right w:val="nil"/>
            </w:tcBorders>
            <w:shd w:val="clear" w:color="000000" w:fill="C7C7C7"/>
            <w:noWrap/>
            <w:vAlign w:val="center"/>
            <w:hideMark/>
          </w:tcPr>
          <w:p w14:paraId="1F3F424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600,000.00 </w:t>
            </w:r>
          </w:p>
        </w:tc>
        <w:tc>
          <w:tcPr>
            <w:tcW w:w="1233" w:type="dxa"/>
            <w:tcBorders>
              <w:top w:val="nil"/>
              <w:left w:val="nil"/>
              <w:bottom w:val="nil"/>
              <w:right w:val="nil"/>
            </w:tcBorders>
            <w:shd w:val="clear" w:color="000000" w:fill="FAE2CA"/>
            <w:noWrap/>
            <w:vAlign w:val="center"/>
            <w:hideMark/>
          </w:tcPr>
          <w:p w14:paraId="58DD801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1,209,150.00 </w:t>
            </w:r>
          </w:p>
        </w:tc>
        <w:tc>
          <w:tcPr>
            <w:tcW w:w="1178" w:type="dxa"/>
            <w:tcBorders>
              <w:top w:val="nil"/>
              <w:left w:val="nil"/>
              <w:bottom w:val="nil"/>
              <w:right w:val="nil"/>
            </w:tcBorders>
            <w:shd w:val="clear" w:color="000000" w:fill="FAC090"/>
            <w:noWrap/>
            <w:vAlign w:val="center"/>
            <w:hideMark/>
          </w:tcPr>
          <w:p w14:paraId="4486FED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7,714,892.00 </w:t>
            </w:r>
          </w:p>
        </w:tc>
        <w:tc>
          <w:tcPr>
            <w:tcW w:w="271" w:type="dxa"/>
            <w:tcBorders>
              <w:top w:val="nil"/>
              <w:left w:val="nil"/>
              <w:bottom w:val="nil"/>
              <w:right w:val="nil"/>
            </w:tcBorders>
            <w:shd w:val="clear" w:color="000000" w:fill="FFFFFF"/>
            <w:noWrap/>
            <w:vAlign w:val="center"/>
            <w:hideMark/>
          </w:tcPr>
          <w:p w14:paraId="09EA6E5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019703D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32,418,756.00 </w:t>
            </w:r>
          </w:p>
        </w:tc>
        <w:tc>
          <w:tcPr>
            <w:tcW w:w="1270" w:type="dxa"/>
            <w:tcBorders>
              <w:top w:val="nil"/>
              <w:left w:val="nil"/>
              <w:bottom w:val="nil"/>
              <w:right w:val="nil"/>
            </w:tcBorders>
            <w:shd w:val="clear" w:color="000000" w:fill="DFC9EF"/>
            <w:noWrap/>
            <w:vAlign w:val="center"/>
            <w:hideMark/>
          </w:tcPr>
          <w:p w14:paraId="197A8CC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33,959,511.00 </w:t>
            </w:r>
          </w:p>
        </w:tc>
        <w:tc>
          <w:tcPr>
            <w:tcW w:w="1258" w:type="dxa"/>
            <w:tcBorders>
              <w:top w:val="nil"/>
              <w:left w:val="nil"/>
              <w:bottom w:val="nil"/>
              <w:right w:val="nil"/>
            </w:tcBorders>
            <w:shd w:val="clear" w:color="000000" w:fill="DFC9EF"/>
            <w:noWrap/>
            <w:vAlign w:val="center"/>
            <w:hideMark/>
          </w:tcPr>
          <w:p w14:paraId="0D782B1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35,772,753.00 </w:t>
            </w:r>
          </w:p>
        </w:tc>
      </w:tr>
      <w:tr w:rsidR="0049255F" w:rsidRPr="0049255F" w14:paraId="18C8095B" w14:textId="77777777" w:rsidTr="00B10503">
        <w:trPr>
          <w:trHeight w:val="390"/>
        </w:trPr>
        <w:tc>
          <w:tcPr>
            <w:tcW w:w="2250" w:type="dxa"/>
            <w:tcBorders>
              <w:top w:val="nil"/>
              <w:left w:val="nil"/>
              <w:bottom w:val="nil"/>
              <w:right w:val="nil"/>
            </w:tcBorders>
            <w:shd w:val="clear" w:color="000000" w:fill="FFFFFF"/>
            <w:noWrap/>
            <w:vAlign w:val="center"/>
            <w:hideMark/>
          </w:tcPr>
          <w:p w14:paraId="4D846DE9"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 </w:t>
            </w:r>
          </w:p>
        </w:tc>
        <w:tc>
          <w:tcPr>
            <w:tcW w:w="2160" w:type="dxa"/>
            <w:tcBorders>
              <w:top w:val="nil"/>
              <w:left w:val="nil"/>
              <w:bottom w:val="nil"/>
              <w:right w:val="nil"/>
            </w:tcBorders>
            <w:shd w:val="clear" w:color="000000" w:fill="E8E8E8"/>
            <w:noWrap/>
            <w:vAlign w:val="center"/>
            <w:hideMark/>
          </w:tcPr>
          <w:p w14:paraId="6C795B75"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808080"/>
              <w:right w:val="nil"/>
            </w:tcBorders>
            <w:shd w:val="clear" w:color="000000" w:fill="FFFFFF"/>
            <w:noWrap/>
            <w:vAlign w:val="center"/>
            <w:hideMark/>
          </w:tcPr>
          <w:p w14:paraId="06B69337" w14:textId="77777777" w:rsidR="0049255F" w:rsidRPr="0049255F" w:rsidRDefault="0049255F" w:rsidP="0049255F">
            <w:pPr>
              <w:rPr>
                <w:rFonts w:ascii="Calibri" w:hAnsi="Calibri" w:cs="Calibri"/>
                <w:b/>
                <w:bCs/>
                <w:color w:val="FFFFFF"/>
                <w:sz w:val="18"/>
                <w:szCs w:val="18"/>
              </w:rPr>
            </w:pPr>
            <w:r w:rsidRPr="0049255F">
              <w:rPr>
                <w:rFonts w:ascii="Calibri" w:hAnsi="Calibri" w:cs="Calibri"/>
                <w:b/>
                <w:bCs/>
                <w:color w:val="FFFFFF"/>
                <w:sz w:val="18"/>
                <w:szCs w:val="18"/>
              </w:rPr>
              <w:t> </w:t>
            </w:r>
          </w:p>
        </w:tc>
        <w:tc>
          <w:tcPr>
            <w:tcW w:w="581" w:type="dxa"/>
            <w:tcBorders>
              <w:top w:val="nil"/>
              <w:left w:val="nil"/>
              <w:bottom w:val="nil"/>
              <w:right w:val="nil"/>
            </w:tcBorders>
            <w:shd w:val="clear" w:color="000000" w:fill="E8E8E8"/>
            <w:noWrap/>
            <w:vAlign w:val="center"/>
            <w:hideMark/>
          </w:tcPr>
          <w:p w14:paraId="253A5443"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49BF596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17,931,714.00 </w:t>
            </w:r>
          </w:p>
        </w:tc>
        <w:tc>
          <w:tcPr>
            <w:tcW w:w="1178" w:type="dxa"/>
            <w:tcBorders>
              <w:top w:val="nil"/>
              <w:left w:val="nil"/>
              <w:bottom w:val="nil"/>
              <w:right w:val="nil"/>
            </w:tcBorders>
            <w:shd w:val="clear" w:color="000000" w:fill="8AEE8F"/>
            <w:noWrap/>
            <w:vAlign w:val="center"/>
            <w:hideMark/>
          </w:tcPr>
          <w:p w14:paraId="4CD637D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3,681,931.00 </w:t>
            </w:r>
          </w:p>
        </w:tc>
        <w:tc>
          <w:tcPr>
            <w:tcW w:w="1110" w:type="dxa"/>
            <w:tcBorders>
              <w:top w:val="nil"/>
              <w:left w:val="nil"/>
              <w:bottom w:val="nil"/>
              <w:right w:val="nil"/>
            </w:tcBorders>
            <w:shd w:val="clear" w:color="000000" w:fill="C7C7C7"/>
            <w:noWrap/>
            <w:vAlign w:val="center"/>
            <w:hideMark/>
          </w:tcPr>
          <w:p w14:paraId="5129D28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600,000.00 </w:t>
            </w:r>
          </w:p>
        </w:tc>
        <w:tc>
          <w:tcPr>
            <w:tcW w:w="1233" w:type="dxa"/>
            <w:tcBorders>
              <w:top w:val="nil"/>
              <w:left w:val="nil"/>
              <w:bottom w:val="nil"/>
              <w:right w:val="nil"/>
            </w:tcBorders>
            <w:shd w:val="clear" w:color="000000" w:fill="FAE2CA"/>
            <w:noWrap/>
            <w:vAlign w:val="center"/>
            <w:hideMark/>
          </w:tcPr>
          <w:p w14:paraId="4C7E7C8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24,991.00 </w:t>
            </w:r>
          </w:p>
        </w:tc>
        <w:tc>
          <w:tcPr>
            <w:tcW w:w="1178" w:type="dxa"/>
            <w:tcBorders>
              <w:top w:val="nil"/>
              <w:left w:val="nil"/>
              <w:bottom w:val="nil"/>
              <w:right w:val="nil"/>
            </w:tcBorders>
            <w:shd w:val="clear" w:color="000000" w:fill="FAC090"/>
            <w:noWrap/>
            <w:vAlign w:val="center"/>
            <w:hideMark/>
          </w:tcPr>
          <w:p w14:paraId="2B7D229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6,480,120.00 </w:t>
            </w:r>
          </w:p>
        </w:tc>
        <w:tc>
          <w:tcPr>
            <w:tcW w:w="271" w:type="dxa"/>
            <w:tcBorders>
              <w:top w:val="nil"/>
              <w:left w:val="nil"/>
              <w:bottom w:val="nil"/>
              <w:right w:val="nil"/>
            </w:tcBorders>
            <w:shd w:val="clear" w:color="000000" w:fill="FFFFFF"/>
            <w:noWrap/>
            <w:vAlign w:val="center"/>
            <w:hideMark/>
          </w:tcPr>
          <w:p w14:paraId="7AA3B30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517B64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28,718,756.00 </w:t>
            </w:r>
          </w:p>
        </w:tc>
        <w:tc>
          <w:tcPr>
            <w:tcW w:w="1270" w:type="dxa"/>
            <w:tcBorders>
              <w:top w:val="nil"/>
              <w:left w:val="nil"/>
              <w:bottom w:val="nil"/>
              <w:right w:val="nil"/>
            </w:tcBorders>
            <w:shd w:val="clear" w:color="000000" w:fill="DFC9EF"/>
            <w:noWrap/>
            <w:vAlign w:val="center"/>
            <w:hideMark/>
          </w:tcPr>
          <w:p w14:paraId="29B9D95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30,016,653.00 </w:t>
            </w:r>
          </w:p>
        </w:tc>
        <w:tc>
          <w:tcPr>
            <w:tcW w:w="1258" w:type="dxa"/>
            <w:tcBorders>
              <w:top w:val="nil"/>
              <w:left w:val="nil"/>
              <w:bottom w:val="nil"/>
              <w:right w:val="nil"/>
            </w:tcBorders>
            <w:shd w:val="clear" w:color="000000" w:fill="DFC9EF"/>
            <w:noWrap/>
            <w:vAlign w:val="center"/>
            <w:hideMark/>
          </w:tcPr>
          <w:p w14:paraId="59D3434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31,817,674.00 </w:t>
            </w:r>
          </w:p>
        </w:tc>
      </w:tr>
      <w:tr w:rsidR="0049255F" w:rsidRPr="0049255F" w14:paraId="403C2A83" w14:textId="77777777" w:rsidTr="00B10503">
        <w:trPr>
          <w:trHeight w:val="390"/>
        </w:trPr>
        <w:tc>
          <w:tcPr>
            <w:tcW w:w="2250" w:type="dxa"/>
            <w:tcBorders>
              <w:top w:val="nil"/>
              <w:left w:val="nil"/>
              <w:bottom w:val="nil"/>
              <w:right w:val="nil"/>
            </w:tcBorders>
            <w:shd w:val="clear" w:color="000000" w:fill="FFFFFF"/>
            <w:noWrap/>
            <w:vAlign w:val="center"/>
            <w:hideMark/>
          </w:tcPr>
          <w:p w14:paraId="4D1B9B62"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 </w:t>
            </w:r>
          </w:p>
        </w:tc>
        <w:tc>
          <w:tcPr>
            <w:tcW w:w="2160" w:type="dxa"/>
            <w:tcBorders>
              <w:top w:val="nil"/>
              <w:left w:val="nil"/>
              <w:bottom w:val="nil"/>
              <w:right w:val="nil"/>
            </w:tcBorders>
            <w:shd w:val="clear" w:color="000000" w:fill="E8E8E8"/>
            <w:noWrap/>
            <w:vAlign w:val="center"/>
            <w:hideMark/>
          </w:tcPr>
          <w:p w14:paraId="3724E8B3"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nil"/>
              <w:right w:val="nil"/>
            </w:tcBorders>
            <w:shd w:val="clear" w:color="000000" w:fill="FFFFFF"/>
            <w:noWrap/>
            <w:vAlign w:val="center"/>
            <w:hideMark/>
          </w:tcPr>
          <w:p w14:paraId="1DFFFCA9" w14:textId="77777777" w:rsidR="0049255F" w:rsidRPr="0049255F" w:rsidRDefault="0049255F" w:rsidP="0049255F">
            <w:pPr>
              <w:rPr>
                <w:rFonts w:ascii="Calibri" w:hAnsi="Calibri" w:cs="Calibri"/>
                <w:b/>
                <w:bCs/>
                <w:color w:val="FFFFFF"/>
                <w:sz w:val="18"/>
                <w:szCs w:val="18"/>
              </w:rPr>
            </w:pPr>
            <w:r w:rsidRPr="0049255F">
              <w:rPr>
                <w:rFonts w:ascii="Calibri" w:hAnsi="Calibri" w:cs="Calibri"/>
                <w:b/>
                <w:bCs/>
                <w:color w:val="FFFFFF"/>
                <w:sz w:val="18"/>
                <w:szCs w:val="18"/>
              </w:rPr>
              <w:t> </w:t>
            </w:r>
          </w:p>
        </w:tc>
        <w:tc>
          <w:tcPr>
            <w:tcW w:w="581" w:type="dxa"/>
            <w:tcBorders>
              <w:top w:val="nil"/>
              <w:left w:val="nil"/>
              <w:bottom w:val="nil"/>
              <w:right w:val="nil"/>
            </w:tcBorders>
            <w:shd w:val="clear" w:color="000000" w:fill="E8E8E8"/>
            <w:noWrap/>
            <w:vAlign w:val="center"/>
            <w:hideMark/>
          </w:tcPr>
          <w:p w14:paraId="008CACE0"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2FD0B9C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43,000.00 </w:t>
            </w:r>
          </w:p>
        </w:tc>
        <w:tc>
          <w:tcPr>
            <w:tcW w:w="1178" w:type="dxa"/>
            <w:tcBorders>
              <w:top w:val="nil"/>
              <w:left w:val="nil"/>
              <w:bottom w:val="nil"/>
              <w:right w:val="nil"/>
            </w:tcBorders>
            <w:shd w:val="clear" w:color="000000" w:fill="8AEE8F"/>
            <w:noWrap/>
            <w:vAlign w:val="center"/>
            <w:hideMark/>
          </w:tcPr>
          <w:p w14:paraId="7575090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1,238,069.00 </w:t>
            </w:r>
          </w:p>
        </w:tc>
        <w:tc>
          <w:tcPr>
            <w:tcW w:w="1110" w:type="dxa"/>
            <w:tcBorders>
              <w:top w:val="nil"/>
              <w:left w:val="nil"/>
              <w:bottom w:val="nil"/>
              <w:right w:val="nil"/>
            </w:tcBorders>
            <w:shd w:val="clear" w:color="000000" w:fill="C7C7C7"/>
            <w:noWrap/>
            <w:vAlign w:val="center"/>
            <w:hideMark/>
          </w:tcPr>
          <w:p w14:paraId="25E813D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534D190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1,184,159.00 </w:t>
            </w:r>
          </w:p>
        </w:tc>
        <w:tc>
          <w:tcPr>
            <w:tcW w:w="1178" w:type="dxa"/>
            <w:tcBorders>
              <w:top w:val="nil"/>
              <w:left w:val="nil"/>
              <w:bottom w:val="nil"/>
              <w:right w:val="nil"/>
            </w:tcBorders>
            <w:shd w:val="clear" w:color="000000" w:fill="FAC090"/>
            <w:noWrap/>
            <w:vAlign w:val="center"/>
            <w:hideMark/>
          </w:tcPr>
          <w:p w14:paraId="4FC7300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1,234,772.00 </w:t>
            </w:r>
          </w:p>
        </w:tc>
        <w:tc>
          <w:tcPr>
            <w:tcW w:w="271" w:type="dxa"/>
            <w:tcBorders>
              <w:top w:val="nil"/>
              <w:left w:val="nil"/>
              <w:bottom w:val="nil"/>
              <w:right w:val="nil"/>
            </w:tcBorders>
            <w:shd w:val="clear" w:color="000000" w:fill="FFFFFF"/>
            <w:noWrap/>
            <w:vAlign w:val="center"/>
            <w:hideMark/>
          </w:tcPr>
          <w:p w14:paraId="2789BB9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9EE0A7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3,700,000.00 </w:t>
            </w:r>
          </w:p>
        </w:tc>
        <w:tc>
          <w:tcPr>
            <w:tcW w:w="1270" w:type="dxa"/>
            <w:tcBorders>
              <w:top w:val="nil"/>
              <w:left w:val="nil"/>
              <w:bottom w:val="nil"/>
              <w:right w:val="nil"/>
            </w:tcBorders>
            <w:shd w:val="clear" w:color="000000" w:fill="DFC9EF"/>
            <w:noWrap/>
            <w:vAlign w:val="center"/>
            <w:hideMark/>
          </w:tcPr>
          <w:p w14:paraId="6C1427B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3,942,858.00 </w:t>
            </w:r>
          </w:p>
        </w:tc>
        <w:tc>
          <w:tcPr>
            <w:tcW w:w="1258" w:type="dxa"/>
            <w:tcBorders>
              <w:top w:val="nil"/>
              <w:left w:val="nil"/>
              <w:bottom w:val="nil"/>
              <w:right w:val="nil"/>
            </w:tcBorders>
            <w:shd w:val="clear" w:color="000000" w:fill="DFC9EF"/>
            <w:noWrap/>
            <w:vAlign w:val="center"/>
            <w:hideMark/>
          </w:tcPr>
          <w:p w14:paraId="5C44389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3,955,079.00 </w:t>
            </w:r>
          </w:p>
        </w:tc>
      </w:tr>
      <w:tr w:rsidR="0049255F" w:rsidRPr="0049255F" w14:paraId="142464B9" w14:textId="77777777" w:rsidTr="00B10503">
        <w:trPr>
          <w:trHeight w:val="390"/>
        </w:trPr>
        <w:tc>
          <w:tcPr>
            <w:tcW w:w="2250" w:type="dxa"/>
            <w:tcBorders>
              <w:top w:val="nil"/>
              <w:left w:val="nil"/>
              <w:bottom w:val="nil"/>
              <w:right w:val="nil"/>
            </w:tcBorders>
            <w:shd w:val="clear" w:color="000000" w:fill="FFFFFF"/>
            <w:noWrap/>
            <w:vAlign w:val="center"/>
            <w:hideMark/>
          </w:tcPr>
          <w:p w14:paraId="5F37B0C4"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 </w:t>
            </w:r>
          </w:p>
        </w:tc>
        <w:tc>
          <w:tcPr>
            <w:tcW w:w="2160" w:type="dxa"/>
            <w:tcBorders>
              <w:top w:val="nil"/>
              <w:left w:val="nil"/>
              <w:bottom w:val="nil"/>
              <w:right w:val="nil"/>
            </w:tcBorders>
            <w:shd w:val="clear" w:color="000000" w:fill="E8E8E8"/>
            <w:noWrap/>
            <w:vAlign w:val="center"/>
            <w:hideMark/>
          </w:tcPr>
          <w:p w14:paraId="76852C7C"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single" w:sz="4" w:space="0" w:color="808080"/>
              <w:left w:val="nil"/>
              <w:bottom w:val="nil"/>
              <w:right w:val="nil"/>
            </w:tcBorders>
            <w:shd w:val="clear" w:color="000000" w:fill="FFFFFF"/>
            <w:noWrap/>
            <w:vAlign w:val="center"/>
            <w:hideMark/>
          </w:tcPr>
          <w:p w14:paraId="6E0896B7" w14:textId="77777777" w:rsidR="0049255F" w:rsidRPr="0049255F" w:rsidRDefault="0049255F" w:rsidP="0049255F">
            <w:pPr>
              <w:rPr>
                <w:rFonts w:ascii="Calibri" w:hAnsi="Calibri" w:cs="Calibri"/>
                <w:b/>
                <w:bCs/>
                <w:color w:val="FFFFFF"/>
                <w:sz w:val="18"/>
                <w:szCs w:val="18"/>
              </w:rPr>
            </w:pPr>
            <w:r w:rsidRPr="0049255F">
              <w:rPr>
                <w:rFonts w:ascii="Calibri" w:hAnsi="Calibri" w:cs="Calibri"/>
                <w:b/>
                <w:bCs/>
                <w:color w:val="FFFFFF"/>
                <w:sz w:val="18"/>
                <w:szCs w:val="18"/>
              </w:rPr>
              <w:t> </w:t>
            </w:r>
          </w:p>
        </w:tc>
        <w:tc>
          <w:tcPr>
            <w:tcW w:w="581" w:type="dxa"/>
            <w:tcBorders>
              <w:top w:val="nil"/>
              <w:left w:val="nil"/>
              <w:bottom w:val="nil"/>
              <w:right w:val="nil"/>
            </w:tcBorders>
            <w:shd w:val="clear" w:color="000000" w:fill="E8E8E8"/>
            <w:noWrap/>
            <w:vAlign w:val="center"/>
            <w:hideMark/>
          </w:tcPr>
          <w:p w14:paraId="5A8AEC7B"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1E9F0A3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5657D08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01E777C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27EAD1A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7678DA2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155580F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0C40DD7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70" w:type="dxa"/>
            <w:tcBorders>
              <w:top w:val="nil"/>
              <w:left w:val="nil"/>
              <w:bottom w:val="nil"/>
              <w:right w:val="nil"/>
            </w:tcBorders>
            <w:shd w:val="clear" w:color="000000" w:fill="DFC9EF"/>
            <w:noWrap/>
            <w:vAlign w:val="center"/>
            <w:hideMark/>
          </w:tcPr>
          <w:p w14:paraId="2F7C18D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58" w:type="dxa"/>
            <w:tcBorders>
              <w:top w:val="nil"/>
              <w:left w:val="nil"/>
              <w:bottom w:val="nil"/>
              <w:right w:val="nil"/>
            </w:tcBorders>
            <w:shd w:val="clear" w:color="000000" w:fill="DFC9EF"/>
            <w:noWrap/>
            <w:vAlign w:val="center"/>
            <w:hideMark/>
          </w:tcPr>
          <w:p w14:paraId="46D27D7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248BDC9A" w14:textId="77777777" w:rsidTr="00B10503">
        <w:trPr>
          <w:trHeight w:val="390"/>
        </w:trPr>
        <w:tc>
          <w:tcPr>
            <w:tcW w:w="2250" w:type="dxa"/>
            <w:tcBorders>
              <w:top w:val="nil"/>
              <w:left w:val="nil"/>
              <w:bottom w:val="nil"/>
              <w:right w:val="nil"/>
            </w:tcBorders>
            <w:shd w:val="clear" w:color="000000" w:fill="FFFFFF"/>
            <w:noWrap/>
            <w:vAlign w:val="center"/>
            <w:hideMark/>
          </w:tcPr>
          <w:p w14:paraId="5338D7E9"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 </w:t>
            </w:r>
          </w:p>
        </w:tc>
        <w:tc>
          <w:tcPr>
            <w:tcW w:w="2160" w:type="dxa"/>
            <w:tcBorders>
              <w:top w:val="nil"/>
              <w:left w:val="nil"/>
              <w:bottom w:val="nil"/>
              <w:right w:val="nil"/>
            </w:tcBorders>
            <w:shd w:val="clear" w:color="000000" w:fill="E8E8E8"/>
            <w:noWrap/>
            <w:vAlign w:val="center"/>
            <w:hideMark/>
          </w:tcPr>
          <w:p w14:paraId="46BFE328"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nil"/>
              <w:left w:val="nil"/>
              <w:bottom w:val="nil"/>
              <w:right w:val="nil"/>
            </w:tcBorders>
            <w:shd w:val="clear" w:color="000000" w:fill="FFFFFF"/>
            <w:noWrap/>
            <w:vAlign w:val="center"/>
            <w:hideMark/>
          </w:tcPr>
          <w:p w14:paraId="4A7A4362" w14:textId="77777777" w:rsidR="0049255F" w:rsidRPr="0049255F" w:rsidRDefault="0049255F" w:rsidP="0049255F">
            <w:pPr>
              <w:rPr>
                <w:rFonts w:ascii="Calibri" w:hAnsi="Calibri" w:cs="Calibri"/>
                <w:b/>
                <w:bCs/>
                <w:color w:val="FFFFFF"/>
                <w:sz w:val="18"/>
                <w:szCs w:val="18"/>
              </w:rPr>
            </w:pPr>
            <w:r w:rsidRPr="0049255F">
              <w:rPr>
                <w:rFonts w:ascii="Calibri" w:hAnsi="Calibri" w:cs="Calibri"/>
                <w:b/>
                <w:bCs/>
                <w:color w:val="FFFFFF"/>
                <w:sz w:val="18"/>
                <w:szCs w:val="18"/>
              </w:rPr>
              <w:t> </w:t>
            </w:r>
          </w:p>
        </w:tc>
        <w:tc>
          <w:tcPr>
            <w:tcW w:w="581" w:type="dxa"/>
            <w:tcBorders>
              <w:top w:val="nil"/>
              <w:left w:val="nil"/>
              <w:bottom w:val="nil"/>
              <w:right w:val="nil"/>
            </w:tcBorders>
            <w:shd w:val="clear" w:color="000000" w:fill="E8E8E8"/>
            <w:noWrap/>
            <w:vAlign w:val="center"/>
            <w:hideMark/>
          </w:tcPr>
          <w:p w14:paraId="4F77D5E0"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4354D2F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282DE00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02F7B93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748962E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55A4DFD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312B048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A58AFD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70" w:type="dxa"/>
            <w:tcBorders>
              <w:top w:val="nil"/>
              <w:left w:val="nil"/>
              <w:bottom w:val="nil"/>
              <w:right w:val="nil"/>
            </w:tcBorders>
            <w:shd w:val="clear" w:color="000000" w:fill="DFC9EF"/>
            <w:noWrap/>
            <w:vAlign w:val="center"/>
            <w:hideMark/>
          </w:tcPr>
          <w:p w14:paraId="175DAE6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58" w:type="dxa"/>
            <w:tcBorders>
              <w:top w:val="nil"/>
              <w:left w:val="nil"/>
              <w:bottom w:val="nil"/>
              <w:right w:val="nil"/>
            </w:tcBorders>
            <w:shd w:val="clear" w:color="000000" w:fill="DFC9EF"/>
            <w:noWrap/>
            <w:vAlign w:val="center"/>
            <w:hideMark/>
          </w:tcPr>
          <w:p w14:paraId="7FF9931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73C37134" w14:textId="77777777" w:rsidTr="00B10503">
        <w:trPr>
          <w:trHeight w:val="360"/>
        </w:trPr>
        <w:tc>
          <w:tcPr>
            <w:tcW w:w="2250" w:type="dxa"/>
            <w:tcBorders>
              <w:top w:val="nil"/>
              <w:left w:val="nil"/>
              <w:bottom w:val="nil"/>
              <w:right w:val="nil"/>
            </w:tcBorders>
            <w:shd w:val="clear" w:color="000000" w:fill="D8E4BC"/>
            <w:noWrap/>
            <w:vAlign w:val="center"/>
            <w:hideMark/>
          </w:tcPr>
          <w:p w14:paraId="249AC94D"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Zyra e Kryetarit</w:t>
            </w:r>
          </w:p>
        </w:tc>
        <w:tc>
          <w:tcPr>
            <w:tcW w:w="2160" w:type="dxa"/>
            <w:tcBorders>
              <w:top w:val="nil"/>
              <w:left w:val="nil"/>
              <w:bottom w:val="nil"/>
              <w:right w:val="nil"/>
            </w:tcBorders>
            <w:shd w:val="clear" w:color="000000" w:fill="E8E8E8"/>
            <w:vAlign w:val="center"/>
            <w:hideMark/>
          </w:tcPr>
          <w:p w14:paraId="61296224"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0BA6F0BF"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E6E97EB"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24</w:t>
            </w:r>
          </w:p>
        </w:tc>
        <w:tc>
          <w:tcPr>
            <w:tcW w:w="1270" w:type="dxa"/>
            <w:tcBorders>
              <w:top w:val="nil"/>
              <w:left w:val="nil"/>
              <w:bottom w:val="nil"/>
              <w:right w:val="nil"/>
            </w:tcBorders>
            <w:shd w:val="clear" w:color="000000" w:fill="FFFF89"/>
            <w:noWrap/>
            <w:vAlign w:val="center"/>
            <w:hideMark/>
          </w:tcPr>
          <w:p w14:paraId="13C6E59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256,365.60 </w:t>
            </w:r>
          </w:p>
        </w:tc>
        <w:tc>
          <w:tcPr>
            <w:tcW w:w="1178" w:type="dxa"/>
            <w:tcBorders>
              <w:top w:val="nil"/>
              <w:left w:val="nil"/>
              <w:bottom w:val="nil"/>
              <w:right w:val="nil"/>
            </w:tcBorders>
            <w:shd w:val="clear" w:color="000000" w:fill="8AEE8F"/>
            <w:noWrap/>
            <w:vAlign w:val="center"/>
            <w:hideMark/>
          </w:tcPr>
          <w:p w14:paraId="5063B0A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30,000.00 </w:t>
            </w:r>
          </w:p>
        </w:tc>
        <w:tc>
          <w:tcPr>
            <w:tcW w:w="1110" w:type="dxa"/>
            <w:tcBorders>
              <w:top w:val="nil"/>
              <w:left w:val="nil"/>
              <w:bottom w:val="nil"/>
              <w:right w:val="nil"/>
            </w:tcBorders>
            <w:shd w:val="clear" w:color="000000" w:fill="C7C7C7"/>
            <w:noWrap/>
            <w:vAlign w:val="center"/>
            <w:hideMark/>
          </w:tcPr>
          <w:p w14:paraId="1B7D7AE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37E076D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393AD85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21894B3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B17EBE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286,365.60 </w:t>
            </w:r>
          </w:p>
        </w:tc>
        <w:tc>
          <w:tcPr>
            <w:tcW w:w="1270" w:type="dxa"/>
            <w:tcBorders>
              <w:top w:val="nil"/>
              <w:left w:val="nil"/>
              <w:bottom w:val="nil"/>
              <w:right w:val="nil"/>
            </w:tcBorders>
            <w:shd w:val="clear" w:color="000000" w:fill="DFC9EF"/>
            <w:noWrap/>
            <w:vAlign w:val="center"/>
            <w:hideMark/>
          </w:tcPr>
          <w:p w14:paraId="4FC2C69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286,365.60 </w:t>
            </w:r>
          </w:p>
        </w:tc>
        <w:tc>
          <w:tcPr>
            <w:tcW w:w="1258" w:type="dxa"/>
            <w:tcBorders>
              <w:top w:val="nil"/>
              <w:left w:val="nil"/>
              <w:bottom w:val="nil"/>
              <w:right w:val="nil"/>
            </w:tcBorders>
            <w:shd w:val="clear" w:color="000000" w:fill="DFC9EF"/>
            <w:noWrap/>
            <w:vAlign w:val="center"/>
            <w:hideMark/>
          </w:tcPr>
          <w:p w14:paraId="7E49E42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311,365.60 </w:t>
            </w:r>
          </w:p>
        </w:tc>
      </w:tr>
      <w:tr w:rsidR="0049255F" w:rsidRPr="0049255F" w14:paraId="0CC52FE2" w14:textId="77777777" w:rsidTr="00B10503">
        <w:trPr>
          <w:trHeight w:val="360"/>
        </w:trPr>
        <w:tc>
          <w:tcPr>
            <w:tcW w:w="2250" w:type="dxa"/>
            <w:tcBorders>
              <w:top w:val="nil"/>
              <w:left w:val="nil"/>
              <w:bottom w:val="nil"/>
              <w:right w:val="nil"/>
            </w:tcBorders>
            <w:shd w:val="clear" w:color="000000" w:fill="FFFFFF"/>
            <w:noWrap/>
            <w:vAlign w:val="center"/>
            <w:hideMark/>
          </w:tcPr>
          <w:p w14:paraId="2BDAD699"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567650E"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6A9C89C6"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25E59E8"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48ABDF1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256,365.60 </w:t>
            </w:r>
          </w:p>
        </w:tc>
        <w:tc>
          <w:tcPr>
            <w:tcW w:w="1178" w:type="dxa"/>
            <w:tcBorders>
              <w:top w:val="nil"/>
              <w:left w:val="nil"/>
              <w:bottom w:val="nil"/>
              <w:right w:val="nil"/>
            </w:tcBorders>
            <w:shd w:val="clear" w:color="000000" w:fill="8AEE8F"/>
            <w:vAlign w:val="center"/>
            <w:hideMark/>
          </w:tcPr>
          <w:p w14:paraId="049B407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30,000.00 </w:t>
            </w:r>
          </w:p>
        </w:tc>
        <w:tc>
          <w:tcPr>
            <w:tcW w:w="1110" w:type="dxa"/>
            <w:tcBorders>
              <w:top w:val="nil"/>
              <w:left w:val="nil"/>
              <w:bottom w:val="nil"/>
              <w:right w:val="nil"/>
            </w:tcBorders>
            <w:shd w:val="clear" w:color="000000" w:fill="C7C7C7"/>
            <w:noWrap/>
            <w:vAlign w:val="center"/>
            <w:hideMark/>
          </w:tcPr>
          <w:p w14:paraId="5304E26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7D6E8D1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1526A47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068104B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1E9D8D0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286,365.60 </w:t>
            </w:r>
          </w:p>
        </w:tc>
        <w:tc>
          <w:tcPr>
            <w:tcW w:w="1270" w:type="dxa"/>
            <w:tcBorders>
              <w:top w:val="nil"/>
              <w:left w:val="nil"/>
              <w:bottom w:val="nil"/>
              <w:right w:val="nil"/>
            </w:tcBorders>
            <w:shd w:val="clear" w:color="000000" w:fill="DFC9EF"/>
            <w:vAlign w:val="center"/>
            <w:hideMark/>
          </w:tcPr>
          <w:p w14:paraId="1D38557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286,365.60 </w:t>
            </w:r>
          </w:p>
        </w:tc>
        <w:tc>
          <w:tcPr>
            <w:tcW w:w="1258" w:type="dxa"/>
            <w:tcBorders>
              <w:top w:val="nil"/>
              <w:left w:val="nil"/>
              <w:bottom w:val="nil"/>
              <w:right w:val="nil"/>
            </w:tcBorders>
            <w:shd w:val="clear" w:color="000000" w:fill="DFC9EF"/>
            <w:noWrap/>
            <w:vAlign w:val="center"/>
            <w:hideMark/>
          </w:tcPr>
          <w:p w14:paraId="153426E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311,365.60 </w:t>
            </w:r>
          </w:p>
        </w:tc>
      </w:tr>
      <w:tr w:rsidR="0049255F" w:rsidRPr="0049255F" w14:paraId="16672C0C" w14:textId="77777777" w:rsidTr="00B10503">
        <w:trPr>
          <w:trHeight w:val="360"/>
        </w:trPr>
        <w:tc>
          <w:tcPr>
            <w:tcW w:w="2250" w:type="dxa"/>
            <w:tcBorders>
              <w:top w:val="nil"/>
              <w:left w:val="nil"/>
              <w:bottom w:val="nil"/>
              <w:right w:val="nil"/>
            </w:tcBorders>
            <w:shd w:val="clear" w:color="000000" w:fill="FFFFFF"/>
            <w:noWrap/>
            <w:vAlign w:val="center"/>
            <w:hideMark/>
          </w:tcPr>
          <w:p w14:paraId="03CA9AEA"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EA5C420"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0861AD2F"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63DA856"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266FB0E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vAlign w:val="center"/>
            <w:hideMark/>
          </w:tcPr>
          <w:p w14:paraId="25E34B1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1BC486C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5D73367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27FD599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3D62879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07F96DC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vAlign w:val="center"/>
            <w:hideMark/>
          </w:tcPr>
          <w:p w14:paraId="06F41ED1"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5E4EF70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68B39D4C" w14:textId="77777777" w:rsidTr="00B10503">
        <w:trPr>
          <w:trHeight w:val="360"/>
        </w:trPr>
        <w:tc>
          <w:tcPr>
            <w:tcW w:w="2250" w:type="dxa"/>
            <w:tcBorders>
              <w:top w:val="nil"/>
              <w:left w:val="nil"/>
              <w:bottom w:val="nil"/>
              <w:right w:val="nil"/>
            </w:tcBorders>
            <w:shd w:val="clear" w:color="000000" w:fill="FFFFFF"/>
            <w:noWrap/>
            <w:vAlign w:val="center"/>
            <w:hideMark/>
          </w:tcPr>
          <w:p w14:paraId="0F1188CD"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EB9DC0B"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2B3B54FC"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E3809DC"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6DF0D3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vAlign w:val="center"/>
            <w:hideMark/>
          </w:tcPr>
          <w:p w14:paraId="160BF8F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6459DAD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662E3BA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16B3810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7F6A0A6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21E5DA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vAlign w:val="center"/>
            <w:hideMark/>
          </w:tcPr>
          <w:p w14:paraId="01FC6F5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4C475C7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53EF8083" w14:textId="77777777" w:rsidTr="00B10503">
        <w:trPr>
          <w:trHeight w:val="360"/>
        </w:trPr>
        <w:tc>
          <w:tcPr>
            <w:tcW w:w="2250" w:type="dxa"/>
            <w:tcBorders>
              <w:top w:val="nil"/>
              <w:left w:val="nil"/>
              <w:bottom w:val="nil"/>
              <w:right w:val="nil"/>
            </w:tcBorders>
            <w:shd w:val="clear" w:color="000000" w:fill="FFFFFF"/>
            <w:noWrap/>
            <w:vAlign w:val="center"/>
            <w:hideMark/>
          </w:tcPr>
          <w:p w14:paraId="4DA64972"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F5C7646"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19324FCC"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A2BFC08"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44709E3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vAlign w:val="center"/>
            <w:hideMark/>
          </w:tcPr>
          <w:p w14:paraId="2F727F9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5696AFD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6DE54E2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10F3459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5FC0B5F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F12EE2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vAlign w:val="center"/>
            <w:hideMark/>
          </w:tcPr>
          <w:p w14:paraId="1447F57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27A083D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45419971" w14:textId="77777777" w:rsidTr="00B10503">
        <w:trPr>
          <w:trHeight w:val="360"/>
        </w:trPr>
        <w:tc>
          <w:tcPr>
            <w:tcW w:w="2250" w:type="dxa"/>
            <w:tcBorders>
              <w:top w:val="nil"/>
              <w:left w:val="nil"/>
              <w:bottom w:val="nil"/>
              <w:right w:val="nil"/>
            </w:tcBorders>
            <w:shd w:val="clear" w:color="000000" w:fill="D8E4BC"/>
            <w:noWrap/>
            <w:vAlign w:val="center"/>
            <w:hideMark/>
          </w:tcPr>
          <w:p w14:paraId="26220984"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Njësia e Auditimit të Brendshëm</w:t>
            </w:r>
          </w:p>
        </w:tc>
        <w:tc>
          <w:tcPr>
            <w:tcW w:w="2160" w:type="dxa"/>
            <w:tcBorders>
              <w:top w:val="nil"/>
              <w:left w:val="nil"/>
              <w:bottom w:val="nil"/>
              <w:right w:val="nil"/>
            </w:tcBorders>
            <w:shd w:val="clear" w:color="000000" w:fill="E8E8E8"/>
            <w:vAlign w:val="center"/>
            <w:hideMark/>
          </w:tcPr>
          <w:p w14:paraId="02D3E453"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nil"/>
              <w:right w:val="nil"/>
            </w:tcBorders>
            <w:shd w:val="clear" w:color="000000" w:fill="FFFFFF"/>
            <w:vAlign w:val="center"/>
            <w:hideMark/>
          </w:tcPr>
          <w:p w14:paraId="15EAEFB0"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581" w:type="dxa"/>
            <w:tcBorders>
              <w:top w:val="nil"/>
              <w:left w:val="nil"/>
              <w:bottom w:val="nil"/>
              <w:right w:val="nil"/>
            </w:tcBorders>
            <w:shd w:val="clear" w:color="000000" w:fill="E8E8E8"/>
            <w:noWrap/>
            <w:vAlign w:val="center"/>
            <w:hideMark/>
          </w:tcPr>
          <w:p w14:paraId="70F9FADE"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3</w:t>
            </w:r>
          </w:p>
        </w:tc>
        <w:tc>
          <w:tcPr>
            <w:tcW w:w="1270" w:type="dxa"/>
            <w:tcBorders>
              <w:top w:val="nil"/>
              <w:left w:val="nil"/>
              <w:bottom w:val="nil"/>
              <w:right w:val="nil"/>
            </w:tcBorders>
            <w:shd w:val="clear" w:color="000000" w:fill="FFFF89"/>
            <w:noWrap/>
            <w:vAlign w:val="center"/>
            <w:hideMark/>
          </w:tcPr>
          <w:p w14:paraId="411A15E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41,556.00 </w:t>
            </w:r>
          </w:p>
        </w:tc>
        <w:tc>
          <w:tcPr>
            <w:tcW w:w="1178" w:type="dxa"/>
            <w:tcBorders>
              <w:top w:val="nil"/>
              <w:left w:val="nil"/>
              <w:bottom w:val="nil"/>
              <w:right w:val="nil"/>
            </w:tcBorders>
            <w:shd w:val="clear" w:color="000000" w:fill="8AEE8F"/>
            <w:noWrap/>
            <w:vAlign w:val="center"/>
            <w:hideMark/>
          </w:tcPr>
          <w:p w14:paraId="20C61CB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18,000.00 </w:t>
            </w:r>
          </w:p>
        </w:tc>
        <w:tc>
          <w:tcPr>
            <w:tcW w:w="1110" w:type="dxa"/>
            <w:tcBorders>
              <w:top w:val="nil"/>
              <w:left w:val="nil"/>
              <w:bottom w:val="nil"/>
              <w:right w:val="nil"/>
            </w:tcBorders>
            <w:shd w:val="clear" w:color="000000" w:fill="C7C7C7"/>
            <w:noWrap/>
            <w:vAlign w:val="center"/>
            <w:hideMark/>
          </w:tcPr>
          <w:p w14:paraId="6B47CF3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3CE4BF0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2E805D5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0D8A5DA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1037913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59,556.00 </w:t>
            </w:r>
          </w:p>
        </w:tc>
        <w:tc>
          <w:tcPr>
            <w:tcW w:w="1270" w:type="dxa"/>
            <w:tcBorders>
              <w:top w:val="nil"/>
              <w:left w:val="nil"/>
              <w:bottom w:val="nil"/>
              <w:right w:val="nil"/>
            </w:tcBorders>
            <w:shd w:val="clear" w:color="000000" w:fill="DFC9EF"/>
            <w:noWrap/>
            <w:vAlign w:val="center"/>
            <w:hideMark/>
          </w:tcPr>
          <w:p w14:paraId="3ECB5BC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59,556.00 </w:t>
            </w:r>
          </w:p>
        </w:tc>
        <w:tc>
          <w:tcPr>
            <w:tcW w:w="1258" w:type="dxa"/>
            <w:tcBorders>
              <w:top w:val="nil"/>
              <w:left w:val="nil"/>
              <w:bottom w:val="nil"/>
              <w:right w:val="nil"/>
            </w:tcBorders>
            <w:shd w:val="clear" w:color="000000" w:fill="DFC9EF"/>
            <w:noWrap/>
            <w:vAlign w:val="center"/>
            <w:hideMark/>
          </w:tcPr>
          <w:p w14:paraId="1A8D995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59,556.00 </w:t>
            </w:r>
          </w:p>
        </w:tc>
      </w:tr>
      <w:tr w:rsidR="0049255F" w:rsidRPr="0049255F" w14:paraId="7DD77585" w14:textId="77777777" w:rsidTr="00B10503">
        <w:trPr>
          <w:trHeight w:val="360"/>
        </w:trPr>
        <w:tc>
          <w:tcPr>
            <w:tcW w:w="2250" w:type="dxa"/>
            <w:tcBorders>
              <w:top w:val="nil"/>
              <w:left w:val="nil"/>
              <w:bottom w:val="nil"/>
              <w:right w:val="nil"/>
            </w:tcBorders>
            <w:shd w:val="clear" w:color="000000" w:fill="FFFFFF"/>
            <w:noWrap/>
            <w:vAlign w:val="center"/>
            <w:hideMark/>
          </w:tcPr>
          <w:p w14:paraId="00A86C48"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584EACAB"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5D4303E5"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6EF96372"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706904E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41,556.00 </w:t>
            </w:r>
          </w:p>
        </w:tc>
        <w:tc>
          <w:tcPr>
            <w:tcW w:w="1178" w:type="dxa"/>
            <w:tcBorders>
              <w:top w:val="nil"/>
              <w:left w:val="nil"/>
              <w:bottom w:val="nil"/>
              <w:right w:val="nil"/>
            </w:tcBorders>
            <w:shd w:val="clear" w:color="000000" w:fill="8AEE8F"/>
            <w:noWrap/>
            <w:vAlign w:val="center"/>
            <w:hideMark/>
          </w:tcPr>
          <w:p w14:paraId="07EDC86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18,000.00 </w:t>
            </w:r>
          </w:p>
        </w:tc>
        <w:tc>
          <w:tcPr>
            <w:tcW w:w="1110" w:type="dxa"/>
            <w:tcBorders>
              <w:top w:val="nil"/>
              <w:left w:val="nil"/>
              <w:bottom w:val="nil"/>
              <w:right w:val="nil"/>
            </w:tcBorders>
            <w:shd w:val="clear" w:color="000000" w:fill="C7C7C7"/>
            <w:noWrap/>
            <w:vAlign w:val="center"/>
            <w:hideMark/>
          </w:tcPr>
          <w:p w14:paraId="482D804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149E85A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207AF09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276C101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7B32B2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59,556.00 </w:t>
            </w:r>
          </w:p>
        </w:tc>
        <w:tc>
          <w:tcPr>
            <w:tcW w:w="1270" w:type="dxa"/>
            <w:tcBorders>
              <w:top w:val="nil"/>
              <w:left w:val="nil"/>
              <w:bottom w:val="nil"/>
              <w:right w:val="nil"/>
            </w:tcBorders>
            <w:shd w:val="clear" w:color="000000" w:fill="DFC9EF"/>
            <w:noWrap/>
            <w:vAlign w:val="center"/>
            <w:hideMark/>
          </w:tcPr>
          <w:p w14:paraId="2F8AA83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59,556.00 </w:t>
            </w:r>
          </w:p>
        </w:tc>
        <w:tc>
          <w:tcPr>
            <w:tcW w:w="1258" w:type="dxa"/>
            <w:tcBorders>
              <w:top w:val="nil"/>
              <w:left w:val="nil"/>
              <w:bottom w:val="nil"/>
              <w:right w:val="nil"/>
            </w:tcBorders>
            <w:shd w:val="clear" w:color="000000" w:fill="DFC9EF"/>
            <w:noWrap/>
            <w:vAlign w:val="center"/>
            <w:hideMark/>
          </w:tcPr>
          <w:p w14:paraId="75634EE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59,556.00 </w:t>
            </w:r>
          </w:p>
        </w:tc>
      </w:tr>
      <w:tr w:rsidR="0049255F" w:rsidRPr="0049255F" w14:paraId="7863A3A8" w14:textId="77777777" w:rsidTr="00B10503">
        <w:trPr>
          <w:trHeight w:val="360"/>
        </w:trPr>
        <w:tc>
          <w:tcPr>
            <w:tcW w:w="2250" w:type="dxa"/>
            <w:tcBorders>
              <w:top w:val="nil"/>
              <w:left w:val="nil"/>
              <w:bottom w:val="nil"/>
              <w:right w:val="nil"/>
            </w:tcBorders>
            <w:shd w:val="clear" w:color="000000" w:fill="FFFFFF"/>
            <w:noWrap/>
            <w:vAlign w:val="center"/>
            <w:hideMark/>
          </w:tcPr>
          <w:p w14:paraId="4DC45BBD"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1003536"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0005FA0A"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0560590"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7F201F9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0E67DE8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41D0252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692F042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4BBFB0C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13ED7CE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18DCEBF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6E54C12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448333B6"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440BF92D" w14:textId="77777777" w:rsidTr="00B10503">
        <w:trPr>
          <w:trHeight w:val="360"/>
        </w:trPr>
        <w:tc>
          <w:tcPr>
            <w:tcW w:w="2250" w:type="dxa"/>
            <w:tcBorders>
              <w:top w:val="nil"/>
              <w:left w:val="nil"/>
              <w:bottom w:val="nil"/>
              <w:right w:val="nil"/>
            </w:tcBorders>
            <w:shd w:val="clear" w:color="000000" w:fill="FFFFFF"/>
            <w:noWrap/>
            <w:vAlign w:val="center"/>
            <w:hideMark/>
          </w:tcPr>
          <w:p w14:paraId="218A5C5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54065132"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1165DD35"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BE3FF44"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44C4925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442F0E1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5C3D47B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35F47DB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7F87873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0D5BD3A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16D372D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48E8FB9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2D08C21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1F4F5D9F" w14:textId="77777777" w:rsidTr="00B10503">
        <w:trPr>
          <w:trHeight w:val="360"/>
        </w:trPr>
        <w:tc>
          <w:tcPr>
            <w:tcW w:w="2250" w:type="dxa"/>
            <w:tcBorders>
              <w:top w:val="nil"/>
              <w:left w:val="nil"/>
              <w:bottom w:val="nil"/>
              <w:right w:val="nil"/>
            </w:tcBorders>
            <w:shd w:val="clear" w:color="000000" w:fill="FFFFFF"/>
            <w:noWrap/>
            <w:vAlign w:val="center"/>
            <w:hideMark/>
          </w:tcPr>
          <w:p w14:paraId="1A630BF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64CFBE2D"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10BFB950"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634FA4C"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972ECF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28FA3BF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22DA4F7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2C27439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795832D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47A37D8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612B39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767FF5F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260B6C8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0AB818FD" w14:textId="77777777" w:rsidTr="00B10503">
        <w:trPr>
          <w:trHeight w:val="360"/>
        </w:trPr>
        <w:tc>
          <w:tcPr>
            <w:tcW w:w="2250" w:type="dxa"/>
            <w:tcBorders>
              <w:top w:val="nil"/>
              <w:left w:val="nil"/>
              <w:bottom w:val="nil"/>
              <w:right w:val="nil"/>
            </w:tcBorders>
            <w:shd w:val="clear" w:color="000000" w:fill="D8E4BC"/>
            <w:vAlign w:val="center"/>
            <w:hideMark/>
          </w:tcPr>
          <w:p w14:paraId="42C769CA"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xml:space="preserve">Zyra e Kuvendit Komunal </w:t>
            </w:r>
          </w:p>
        </w:tc>
        <w:tc>
          <w:tcPr>
            <w:tcW w:w="2160" w:type="dxa"/>
            <w:tcBorders>
              <w:top w:val="nil"/>
              <w:left w:val="nil"/>
              <w:bottom w:val="nil"/>
              <w:right w:val="nil"/>
            </w:tcBorders>
            <w:shd w:val="clear" w:color="000000" w:fill="E8E8E8"/>
            <w:vAlign w:val="center"/>
            <w:hideMark/>
          </w:tcPr>
          <w:p w14:paraId="773239BB"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5CDDA27C"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DAF4A16"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33</w:t>
            </w:r>
          </w:p>
        </w:tc>
        <w:tc>
          <w:tcPr>
            <w:tcW w:w="1270" w:type="dxa"/>
            <w:tcBorders>
              <w:top w:val="nil"/>
              <w:left w:val="nil"/>
              <w:bottom w:val="nil"/>
              <w:right w:val="nil"/>
            </w:tcBorders>
            <w:shd w:val="clear" w:color="000000" w:fill="FFFF89"/>
            <w:noWrap/>
            <w:vAlign w:val="center"/>
            <w:hideMark/>
          </w:tcPr>
          <w:p w14:paraId="08B9FC1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319,560.00 </w:t>
            </w:r>
          </w:p>
        </w:tc>
        <w:tc>
          <w:tcPr>
            <w:tcW w:w="1178" w:type="dxa"/>
            <w:tcBorders>
              <w:top w:val="nil"/>
              <w:left w:val="nil"/>
              <w:bottom w:val="nil"/>
              <w:right w:val="nil"/>
            </w:tcBorders>
            <w:shd w:val="clear" w:color="000000" w:fill="8AEE8F"/>
            <w:noWrap/>
            <w:vAlign w:val="center"/>
            <w:hideMark/>
          </w:tcPr>
          <w:p w14:paraId="6207FC5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12,000.00 </w:t>
            </w:r>
          </w:p>
        </w:tc>
        <w:tc>
          <w:tcPr>
            <w:tcW w:w="1110" w:type="dxa"/>
            <w:tcBorders>
              <w:top w:val="nil"/>
              <w:left w:val="nil"/>
              <w:bottom w:val="nil"/>
              <w:right w:val="nil"/>
            </w:tcBorders>
            <w:shd w:val="clear" w:color="000000" w:fill="C7C7C7"/>
            <w:noWrap/>
            <w:vAlign w:val="center"/>
            <w:hideMark/>
          </w:tcPr>
          <w:p w14:paraId="6769034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42AF9AE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65D751A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106498E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E4A03C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331,560.00 </w:t>
            </w:r>
          </w:p>
        </w:tc>
        <w:tc>
          <w:tcPr>
            <w:tcW w:w="1270" w:type="dxa"/>
            <w:tcBorders>
              <w:top w:val="nil"/>
              <w:left w:val="nil"/>
              <w:bottom w:val="nil"/>
              <w:right w:val="nil"/>
            </w:tcBorders>
            <w:shd w:val="clear" w:color="000000" w:fill="DFC9EF"/>
            <w:noWrap/>
            <w:vAlign w:val="center"/>
            <w:hideMark/>
          </w:tcPr>
          <w:p w14:paraId="78807FF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332,560.00 </w:t>
            </w:r>
          </w:p>
        </w:tc>
        <w:tc>
          <w:tcPr>
            <w:tcW w:w="1258" w:type="dxa"/>
            <w:tcBorders>
              <w:top w:val="nil"/>
              <w:left w:val="nil"/>
              <w:bottom w:val="nil"/>
              <w:right w:val="nil"/>
            </w:tcBorders>
            <w:shd w:val="clear" w:color="000000" w:fill="DFC9EF"/>
            <w:noWrap/>
            <w:vAlign w:val="center"/>
            <w:hideMark/>
          </w:tcPr>
          <w:p w14:paraId="74B97B3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332,560.00 </w:t>
            </w:r>
          </w:p>
        </w:tc>
      </w:tr>
      <w:tr w:rsidR="0049255F" w:rsidRPr="0049255F" w14:paraId="07C0FB4E" w14:textId="77777777" w:rsidTr="00B10503">
        <w:trPr>
          <w:trHeight w:val="360"/>
        </w:trPr>
        <w:tc>
          <w:tcPr>
            <w:tcW w:w="2250" w:type="dxa"/>
            <w:tcBorders>
              <w:top w:val="nil"/>
              <w:left w:val="nil"/>
              <w:bottom w:val="nil"/>
              <w:right w:val="nil"/>
            </w:tcBorders>
            <w:shd w:val="clear" w:color="000000" w:fill="FFFFFF"/>
            <w:noWrap/>
            <w:vAlign w:val="center"/>
            <w:hideMark/>
          </w:tcPr>
          <w:p w14:paraId="53A36412"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3E42EF4A"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28E2C12D"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E19A647"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90CBDD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319,560.00 </w:t>
            </w:r>
          </w:p>
        </w:tc>
        <w:tc>
          <w:tcPr>
            <w:tcW w:w="1178" w:type="dxa"/>
            <w:tcBorders>
              <w:top w:val="nil"/>
              <w:left w:val="nil"/>
              <w:bottom w:val="nil"/>
              <w:right w:val="nil"/>
            </w:tcBorders>
            <w:shd w:val="clear" w:color="000000" w:fill="8AEE8F"/>
            <w:noWrap/>
            <w:vAlign w:val="center"/>
            <w:hideMark/>
          </w:tcPr>
          <w:p w14:paraId="58DBEF5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12,000.00 </w:t>
            </w:r>
          </w:p>
        </w:tc>
        <w:tc>
          <w:tcPr>
            <w:tcW w:w="1110" w:type="dxa"/>
            <w:tcBorders>
              <w:top w:val="nil"/>
              <w:left w:val="nil"/>
              <w:bottom w:val="nil"/>
              <w:right w:val="nil"/>
            </w:tcBorders>
            <w:shd w:val="clear" w:color="000000" w:fill="C7C7C7"/>
            <w:noWrap/>
            <w:vAlign w:val="center"/>
            <w:hideMark/>
          </w:tcPr>
          <w:p w14:paraId="0878ED3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2230207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2B59F01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345B5B3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FC66EA6"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331,560.00 </w:t>
            </w:r>
          </w:p>
        </w:tc>
        <w:tc>
          <w:tcPr>
            <w:tcW w:w="1270" w:type="dxa"/>
            <w:tcBorders>
              <w:top w:val="nil"/>
              <w:left w:val="nil"/>
              <w:bottom w:val="nil"/>
              <w:right w:val="nil"/>
            </w:tcBorders>
            <w:shd w:val="clear" w:color="000000" w:fill="DFC9EF"/>
            <w:noWrap/>
            <w:vAlign w:val="center"/>
            <w:hideMark/>
          </w:tcPr>
          <w:p w14:paraId="6A8F95D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332,560.00 </w:t>
            </w:r>
          </w:p>
        </w:tc>
        <w:tc>
          <w:tcPr>
            <w:tcW w:w="1258" w:type="dxa"/>
            <w:tcBorders>
              <w:top w:val="nil"/>
              <w:left w:val="nil"/>
              <w:bottom w:val="nil"/>
              <w:right w:val="nil"/>
            </w:tcBorders>
            <w:shd w:val="clear" w:color="000000" w:fill="DFC9EF"/>
            <w:noWrap/>
            <w:vAlign w:val="center"/>
            <w:hideMark/>
          </w:tcPr>
          <w:p w14:paraId="21745A8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332,560.00 </w:t>
            </w:r>
          </w:p>
        </w:tc>
      </w:tr>
      <w:tr w:rsidR="0049255F" w:rsidRPr="0049255F" w14:paraId="6BE88664" w14:textId="77777777" w:rsidTr="00B10503">
        <w:trPr>
          <w:trHeight w:val="360"/>
        </w:trPr>
        <w:tc>
          <w:tcPr>
            <w:tcW w:w="2250" w:type="dxa"/>
            <w:tcBorders>
              <w:top w:val="nil"/>
              <w:left w:val="nil"/>
              <w:bottom w:val="nil"/>
              <w:right w:val="nil"/>
            </w:tcBorders>
            <w:shd w:val="clear" w:color="000000" w:fill="FFFFFF"/>
            <w:noWrap/>
            <w:vAlign w:val="center"/>
            <w:hideMark/>
          </w:tcPr>
          <w:p w14:paraId="11759D28"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681AB563"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63AD7719"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0BED5A6"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0416F37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7F85B0A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46D6F3E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3F569FE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7942593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016527B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0B23D4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70E5886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30B0062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78EE7A4E" w14:textId="77777777" w:rsidTr="00B10503">
        <w:trPr>
          <w:trHeight w:val="360"/>
        </w:trPr>
        <w:tc>
          <w:tcPr>
            <w:tcW w:w="2250" w:type="dxa"/>
            <w:tcBorders>
              <w:top w:val="nil"/>
              <w:left w:val="nil"/>
              <w:bottom w:val="nil"/>
              <w:right w:val="nil"/>
            </w:tcBorders>
            <w:shd w:val="clear" w:color="000000" w:fill="FFFFFF"/>
            <w:noWrap/>
            <w:vAlign w:val="center"/>
            <w:hideMark/>
          </w:tcPr>
          <w:p w14:paraId="52789912"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795335C"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31E038E0"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1F2A4F2"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4AE9AE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4979523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4E5488C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1C0F66D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15E8792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127CB87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5BD8B4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639487F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54310DE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54D277E4" w14:textId="77777777" w:rsidTr="00B10503">
        <w:trPr>
          <w:trHeight w:val="360"/>
        </w:trPr>
        <w:tc>
          <w:tcPr>
            <w:tcW w:w="2250" w:type="dxa"/>
            <w:tcBorders>
              <w:top w:val="nil"/>
              <w:left w:val="nil"/>
              <w:bottom w:val="nil"/>
              <w:right w:val="nil"/>
            </w:tcBorders>
            <w:shd w:val="clear" w:color="000000" w:fill="FFFFFF"/>
            <w:noWrap/>
            <w:vAlign w:val="center"/>
            <w:hideMark/>
          </w:tcPr>
          <w:p w14:paraId="6FD6EF0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39DDB82"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79FAC198"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3E1ED57"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2D5AE5A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13299A6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3E152D9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4D83FC2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5B6E859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3A07EEF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D68206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7EB0B821"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5C94D59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785036E9" w14:textId="77777777" w:rsidTr="00B10503">
        <w:trPr>
          <w:trHeight w:val="360"/>
        </w:trPr>
        <w:tc>
          <w:tcPr>
            <w:tcW w:w="2250" w:type="dxa"/>
            <w:tcBorders>
              <w:top w:val="nil"/>
              <w:left w:val="nil"/>
              <w:bottom w:val="nil"/>
              <w:right w:val="nil"/>
            </w:tcBorders>
            <w:shd w:val="clear" w:color="000000" w:fill="D8E4BC"/>
            <w:noWrap/>
            <w:vAlign w:val="center"/>
            <w:hideMark/>
          </w:tcPr>
          <w:p w14:paraId="294E399A"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Administrata</w:t>
            </w:r>
          </w:p>
        </w:tc>
        <w:tc>
          <w:tcPr>
            <w:tcW w:w="2160" w:type="dxa"/>
            <w:tcBorders>
              <w:top w:val="nil"/>
              <w:left w:val="nil"/>
              <w:bottom w:val="nil"/>
              <w:right w:val="nil"/>
            </w:tcBorders>
            <w:shd w:val="clear" w:color="000000" w:fill="E8E8E8"/>
            <w:vAlign w:val="center"/>
            <w:hideMark/>
          </w:tcPr>
          <w:p w14:paraId="39047F45"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7C9347FD"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93DB184"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53</w:t>
            </w:r>
          </w:p>
        </w:tc>
        <w:tc>
          <w:tcPr>
            <w:tcW w:w="1270" w:type="dxa"/>
            <w:tcBorders>
              <w:top w:val="nil"/>
              <w:left w:val="nil"/>
              <w:bottom w:val="nil"/>
              <w:right w:val="nil"/>
            </w:tcBorders>
            <w:shd w:val="clear" w:color="000000" w:fill="FFFF89"/>
            <w:noWrap/>
            <w:vAlign w:val="center"/>
            <w:hideMark/>
          </w:tcPr>
          <w:p w14:paraId="0ECFF17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454,518.00 </w:t>
            </w:r>
          </w:p>
        </w:tc>
        <w:tc>
          <w:tcPr>
            <w:tcW w:w="1178" w:type="dxa"/>
            <w:tcBorders>
              <w:top w:val="nil"/>
              <w:left w:val="nil"/>
              <w:bottom w:val="nil"/>
              <w:right w:val="nil"/>
            </w:tcBorders>
            <w:shd w:val="clear" w:color="000000" w:fill="8AEE8F"/>
            <w:noWrap/>
            <w:vAlign w:val="center"/>
            <w:hideMark/>
          </w:tcPr>
          <w:p w14:paraId="5A702EC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503,282.00 </w:t>
            </w:r>
          </w:p>
        </w:tc>
        <w:tc>
          <w:tcPr>
            <w:tcW w:w="1110" w:type="dxa"/>
            <w:tcBorders>
              <w:top w:val="nil"/>
              <w:left w:val="nil"/>
              <w:bottom w:val="nil"/>
              <w:right w:val="nil"/>
            </w:tcBorders>
            <w:shd w:val="clear" w:color="000000" w:fill="C7C7C7"/>
            <w:noWrap/>
            <w:vAlign w:val="center"/>
            <w:hideMark/>
          </w:tcPr>
          <w:p w14:paraId="1CBECD5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350,400.00 </w:t>
            </w:r>
          </w:p>
        </w:tc>
        <w:tc>
          <w:tcPr>
            <w:tcW w:w="1233" w:type="dxa"/>
            <w:tcBorders>
              <w:top w:val="nil"/>
              <w:left w:val="nil"/>
              <w:bottom w:val="nil"/>
              <w:right w:val="nil"/>
            </w:tcBorders>
            <w:shd w:val="clear" w:color="000000" w:fill="FAE2CA"/>
            <w:noWrap/>
            <w:vAlign w:val="center"/>
            <w:hideMark/>
          </w:tcPr>
          <w:p w14:paraId="5ED7C4D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180,000.00 </w:t>
            </w:r>
          </w:p>
        </w:tc>
        <w:tc>
          <w:tcPr>
            <w:tcW w:w="1178" w:type="dxa"/>
            <w:tcBorders>
              <w:top w:val="nil"/>
              <w:left w:val="nil"/>
              <w:bottom w:val="nil"/>
              <w:right w:val="nil"/>
            </w:tcBorders>
            <w:shd w:val="clear" w:color="000000" w:fill="FAC090"/>
            <w:noWrap/>
            <w:vAlign w:val="center"/>
            <w:hideMark/>
          </w:tcPr>
          <w:p w14:paraId="16A838B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100,000.00 </w:t>
            </w:r>
          </w:p>
        </w:tc>
        <w:tc>
          <w:tcPr>
            <w:tcW w:w="271" w:type="dxa"/>
            <w:tcBorders>
              <w:top w:val="nil"/>
              <w:left w:val="nil"/>
              <w:bottom w:val="nil"/>
              <w:right w:val="nil"/>
            </w:tcBorders>
            <w:shd w:val="clear" w:color="000000" w:fill="FFFFFF"/>
            <w:noWrap/>
            <w:vAlign w:val="center"/>
            <w:hideMark/>
          </w:tcPr>
          <w:p w14:paraId="4E94839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2884FA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1,588,200.00 </w:t>
            </w:r>
          </w:p>
        </w:tc>
        <w:tc>
          <w:tcPr>
            <w:tcW w:w="1270" w:type="dxa"/>
            <w:tcBorders>
              <w:top w:val="nil"/>
              <w:left w:val="nil"/>
              <w:bottom w:val="nil"/>
              <w:right w:val="nil"/>
            </w:tcBorders>
            <w:shd w:val="clear" w:color="000000" w:fill="DFC9EF"/>
            <w:noWrap/>
            <w:vAlign w:val="center"/>
            <w:hideMark/>
          </w:tcPr>
          <w:p w14:paraId="3263BA4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1,720,029.60 </w:t>
            </w:r>
          </w:p>
        </w:tc>
        <w:tc>
          <w:tcPr>
            <w:tcW w:w="1258" w:type="dxa"/>
            <w:tcBorders>
              <w:top w:val="nil"/>
              <w:left w:val="nil"/>
              <w:bottom w:val="nil"/>
              <w:right w:val="nil"/>
            </w:tcBorders>
            <w:shd w:val="clear" w:color="000000" w:fill="DFC9EF"/>
            <w:noWrap/>
            <w:vAlign w:val="center"/>
            <w:hideMark/>
          </w:tcPr>
          <w:p w14:paraId="36EE8AD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1,943,474.60 </w:t>
            </w:r>
          </w:p>
        </w:tc>
      </w:tr>
      <w:tr w:rsidR="0049255F" w:rsidRPr="0049255F" w14:paraId="3BBADDA3" w14:textId="77777777" w:rsidTr="00B10503">
        <w:trPr>
          <w:trHeight w:val="360"/>
        </w:trPr>
        <w:tc>
          <w:tcPr>
            <w:tcW w:w="2250" w:type="dxa"/>
            <w:tcBorders>
              <w:top w:val="nil"/>
              <w:left w:val="nil"/>
              <w:bottom w:val="nil"/>
              <w:right w:val="nil"/>
            </w:tcBorders>
            <w:shd w:val="clear" w:color="000000" w:fill="FFFFFF"/>
            <w:noWrap/>
            <w:vAlign w:val="center"/>
            <w:hideMark/>
          </w:tcPr>
          <w:p w14:paraId="38577152"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DA32731"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47233274"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C537A10"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197E7D3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454,518.00 </w:t>
            </w:r>
          </w:p>
        </w:tc>
        <w:tc>
          <w:tcPr>
            <w:tcW w:w="1178" w:type="dxa"/>
            <w:tcBorders>
              <w:top w:val="nil"/>
              <w:left w:val="nil"/>
              <w:bottom w:val="nil"/>
              <w:right w:val="nil"/>
            </w:tcBorders>
            <w:shd w:val="clear" w:color="000000" w:fill="8AEE8F"/>
            <w:vAlign w:val="center"/>
            <w:hideMark/>
          </w:tcPr>
          <w:p w14:paraId="2495C8A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344,267.00 </w:t>
            </w:r>
          </w:p>
        </w:tc>
        <w:tc>
          <w:tcPr>
            <w:tcW w:w="1110" w:type="dxa"/>
            <w:tcBorders>
              <w:top w:val="nil"/>
              <w:left w:val="nil"/>
              <w:bottom w:val="nil"/>
              <w:right w:val="nil"/>
            </w:tcBorders>
            <w:shd w:val="clear" w:color="000000" w:fill="C7C7C7"/>
            <w:noWrap/>
            <w:vAlign w:val="center"/>
            <w:hideMark/>
          </w:tcPr>
          <w:p w14:paraId="213F47D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350,400.00 </w:t>
            </w:r>
          </w:p>
        </w:tc>
        <w:tc>
          <w:tcPr>
            <w:tcW w:w="1233" w:type="dxa"/>
            <w:tcBorders>
              <w:top w:val="nil"/>
              <w:left w:val="nil"/>
              <w:bottom w:val="nil"/>
              <w:right w:val="nil"/>
            </w:tcBorders>
            <w:shd w:val="clear" w:color="000000" w:fill="FAE2CA"/>
            <w:noWrap/>
            <w:vAlign w:val="center"/>
            <w:hideMark/>
          </w:tcPr>
          <w:p w14:paraId="13B4048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7C1DBD4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100,000.00 </w:t>
            </w:r>
          </w:p>
        </w:tc>
        <w:tc>
          <w:tcPr>
            <w:tcW w:w="271" w:type="dxa"/>
            <w:tcBorders>
              <w:top w:val="nil"/>
              <w:left w:val="nil"/>
              <w:bottom w:val="nil"/>
              <w:right w:val="nil"/>
            </w:tcBorders>
            <w:shd w:val="clear" w:color="000000" w:fill="FFFFFF"/>
            <w:noWrap/>
            <w:vAlign w:val="center"/>
            <w:hideMark/>
          </w:tcPr>
          <w:p w14:paraId="1BF4172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E29077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1,249,185.00 </w:t>
            </w:r>
          </w:p>
        </w:tc>
        <w:tc>
          <w:tcPr>
            <w:tcW w:w="1270" w:type="dxa"/>
            <w:tcBorders>
              <w:top w:val="nil"/>
              <w:left w:val="nil"/>
              <w:bottom w:val="nil"/>
              <w:right w:val="nil"/>
            </w:tcBorders>
            <w:shd w:val="clear" w:color="000000" w:fill="DFC9EF"/>
            <w:vAlign w:val="center"/>
            <w:hideMark/>
          </w:tcPr>
          <w:p w14:paraId="071020F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1,420,029.60 </w:t>
            </w:r>
          </w:p>
        </w:tc>
        <w:tc>
          <w:tcPr>
            <w:tcW w:w="1258" w:type="dxa"/>
            <w:tcBorders>
              <w:top w:val="nil"/>
              <w:left w:val="nil"/>
              <w:bottom w:val="nil"/>
              <w:right w:val="nil"/>
            </w:tcBorders>
            <w:shd w:val="clear" w:color="000000" w:fill="DFC9EF"/>
            <w:noWrap/>
            <w:vAlign w:val="center"/>
            <w:hideMark/>
          </w:tcPr>
          <w:p w14:paraId="10CDA18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1,750,500.60 </w:t>
            </w:r>
          </w:p>
        </w:tc>
      </w:tr>
      <w:tr w:rsidR="0049255F" w:rsidRPr="0049255F" w14:paraId="3A79E0B5" w14:textId="77777777" w:rsidTr="00B10503">
        <w:trPr>
          <w:trHeight w:val="360"/>
        </w:trPr>
        <w:tc>
          <w:tcPr>
            <w:tcW w:w="2250" w:type="dxa"/>
            <w:tcBorders>
              <w:top w:val="nil"/>
              <w:left w:val="nil"/>
              <w:bottom w:val="nil"/>
              <w:right w:val="nil"/>
            </w:tcBorders>
            <w:shd w:val="clear" w:color="000000" w:fill="FFFFFF"/>
            <w:noWrap/>
            <w:vAlign w:val="center"/>
            <w:hideMark/>
          </w:tcPr>
          <w:p w14:paraId="0AD57A07"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3AB720C8"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1E716203"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7EC9E042"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21AD35A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vAlign w:val="center"/>
            <w:hideMark/>
          </w:tcPr>
          <w:p w14:paraId="0CEFC38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159,015.00 </w:t>
            </w:r>
          </w:p>
        </w:tc>
        <w:tc>
          <w:tcPr>
            <w:tcW w:w="1110" w:type="dxa"/>
            <w:tcBorders>
              <w:top w:val="nil"/>
              <w:left w:val="nil"/>
              <w:bottom w:val="nil"/>
              <w:right w:val="nil"/>
            </w:tcBorders>
            <w:shd w:val="clear" w:color="000000" w:fill="C7C7C7"/>
            <w:noWrap/>
            <w:vAlign w:val="center"/>
            <w:hideMark/>
          </w:tcPr>
          <w:p w14:paraId="652DAC1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242F230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180,000.00 </w:t>
            </w:r>
          </w:p>
        </w:tc>
        <w:tc>
          <w:tcPr>
            <w:tcW w:w="1178" w:type="dxa"/>
            <w:tcBorders>
              <w:top w:val="nil"/>
              <w:left w:val="nil"/>
              <w:bottom w:val="nil"/>
              <w:right w:val="nil"/>
            </w:tcBorders>
            <w:shd w:val="clear" w:color="000000" w:fill="FAC090"/>
            <w:noWrap/>
            <w:vAlign w:val="center"/>
            <w:hideMark/>
          </w:tcPr>
          <w:p w14:paraId="3F6094D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773BFF1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3B6B5A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339,015.00 </w:t>
            </w:r>
          </w:p>
        </w:tc>
        <w:tc>
          <w:tcPr>
            <w:tcW w:w="1270" w:type="dxa"/>
            <w:tcBorders>
              <w:top w:val="nil"/>
              <w:left w:val="nil"/>
              <w:bottom w:val="nil"/>
              <w:right w:val="nil"/>
            </w:tcBorders>
            <w:shd w:val="clear" w:color="000000" w:fill="DFC9EF"/>
            <w:vAlign w:val="center"/>
            <w:hideMark/>
          </w:tcPr>
          <w:p w14:paraId="2364AC41"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300,000.00 </w:t>
            </w:r>
          </w:p>
        </w:tc>
        <w:tc>
          <w:tcPr>
            <w:tcW w:w="1258" w:type="dxa"/>
            <w:tcBorders>
              <w:top w:val="nil"/>
              <w:left w:val="nil"/>
              <w:bottom w:val="nil"/>
              <w:right w:val="nil"/>
            </w:tcBorders>
            <w:shd w:val="clear" w:color="000000" w:fill="DFC9EF"/>
            <w:noWrap/>
            <w:vAlign w:val="center"/>
            <w:hideMark/>
          </w:tcPr>
          <w:p w14:paraId="6830FD7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192,974.00 </w:t>
            </w:r>
          </w:p>
        </w:tc>
      </w:tr>
      <w:tr w:rsidR="0049255F" w:rsidRPr="0049255F" w14:paraId="69D256F3" w14:textId="77777777" w:rsidTr="00B10503">
        <w:trPr>
          <w:trHeight w:val="360"/>
        </w:trPr>
        <w:tc>
          <w:tcPr>
            <w:tcW w:w="2250" w:type="dxa"/>
            <w:tcBorders>
              <w:top w:val="nil"/>
              <w:left w:val="nil"/>
              <w:bottom w:val="nil"/>
              <w:right w:val="nil"/>
            </w:tcBorders>
            <w:shd w:val="clear" w:color="000000" w:fill="FFFFFF"/>
            <w:noWrap/>
            <w:vAlign w:val="center"/>
            <w:hideMark/>
          </w:tcPr>
          <w:p w14:paraId="70AE44FC"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68997174"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61A25D5C"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CE473AE"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336AB3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vAlign w:val="center"/>
            <w:hideMark/>
          </w:tcPr>
          <w:p w14:paraId="7352F7A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50F3B4F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3072F00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446E22A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5033C3F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CF1EB7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vAlign w:val="center"/>
            <w:hideMark/>
          </w:tcPr>
          <w:p w14:paraId="17E417E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24764F71"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5A392EFE" w14:textId="77777777" w:rsidTr="00B10503">
        <w:trPr>
          <w:trHeight w:val="360"/>
        </w:trPr>
        <w:tc>
          <w:tcPr>
            <w:tcW w:w="2250" w:type="dxa"/>
            <w:tcBorders>
              <w:top w:val="nil"/>
              <w:left w:val="nil"/>
              <w:bottom w:val="nil"/>
              <w:right w:val="nil"/>
            </w:tcBorders>
            <w:shd w:val="clear" w:color="000000" w:fill="FFFFFF"/>
            <w:noWrap/>
            <w:vAlign w:val="center"/>
            <w:hideMark/>
          </w:tcPr>
          <w:p w14:paraId="455E8B42"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57113ACB"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4B095317"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FC56EED"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143D3E3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vAlign w:val="center"/>
            <w:hideMark/>
          </w:tcPr>
          <w:p w14:paraId="0C88555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653FB00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5750847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46F76CA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1D0F1F5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8318DE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vAlign w:val="center"/>
            <w:hideMark/>
          </w:tcPr>
          <w:p w14:paraId="501D3C6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0CA2BCF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4ED6FCD5" w14:textId="77777777" w:rsidTr="00B10503">
        <w:trPr>
          <w:trHeight w:val="360"/>
        </w:trPr>
        <w:tc>
          <w:tcPr>
            <w:tcW w:w="2250" w:type="dxa"/>
            <w:tcBorders>
              <w:top w:val="nil"/>
              <w:left w:val="nil"/>
              <w:bottom w:val="nil"/>
              <w:right w:val="nil"/>
            </w:tcBorders>
            <w:shd w:val="clear" w:color="000000" w:fill="D8E4BC"/>
            <w:noWrap/>
            <w:vAlign w:val="center"/>
            <w:hideMark/>
          </w:tcPr>
          <w:p w14:paraId="5ECCB47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xml:space="preserve">Çështjet gjinore </w:t>
            </w:r>
          </w:p>
        </w:tc>
        <w:tc>
          <w:tcPr>
            <w:tcW w:w="2160" w:type="dxa"/>
            <w:tcBorders>
              <w:top w:val="nil"/>
              <w:left w:val="nil"/>
              <w:bottom w:val="nil"/>
              <w:right w:val="nil"/>
            </w:tcBorders>
            <w:shd w:val="clear" w:color="000000" w:fill="E8E8E8"/>
            <w:vAlign w:val="center"/>
            <w:hideMark/>
          </w:tcPr>
          <w:p w14:paraId="6E352707"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08272EE8"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623F3B64"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2</w:t>
            </w:r>
          </w:p>
        </w:tc>
        <w:tc>
          <w:tcPr>
            <w:tcW w:w="1270" w:type="dxa"/>
            <w:tcBorders>
              <w:top w:val="nil"/>
              <w:left w:val="nil"/>
              <w:bottom w:val="nil"/>
              <w:right w:val="nil"/>
            </w:tcBorders>
            <w:shd w:val="clear" w:color="000000" w:fill="FFFF89"/>
            <w:noWrap/>
            <w:vAlign w:val="center"/>
            <w:hideMark/>
          </w:tcPr>
          <w:p w14:paraId="2ED6659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21,594.40 </w:t>
            </w:r>
          </w:p>
        </w:tc>
        <w:tc>
          <w:tcPr>
            <w:tcW w:w="1178" w:type="dxa"/>
            <w:tcBorders>
              <w:top w:val="nil"/>
              <w:left w:val="nil"/>
              <w:bottom w:val="nil"/>
              <w:right w:val="nil"/>
            </w:tcBorders>
            <w:shd w:val="clear" w:color="000000" w:fill="8AEE8F"/>
            <w:noWrap/>
            <w:vAlign w:val="center"/>
            <w:hideMark/>
          </w:tcPr>
          <w:p w14:paraId="7204FC4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6,500.00 </w:t>
            </w:r>
          </w:p>
        </w:tc>
        <w:tc>
          <w:tcPr>
            <w:tcW w:w="1110" w:type="dxa"/>
            <w:tcBorders>
              <w:top w:val="nil"/>
              <w:left w:val="nil"/>
              <w:bottom w:val="nil"/>
              <w:right w:val="nil"/>
            </w:tcBorders>
            <w:shd w:val="clear" w:color="000000" w:fill="C7C7C7"/>
            <w:noWrap/>
            <w:vAlign w:val="center"/>
            <w:hideMark/>
          </w:tcPr>
          <w:p w14:paraId="444FB54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40EAD56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20,000.00 </w:t>
            </w:r>
          </w:p>
        </w:tc>
        <w:tc>
          <w:tcPr>
            <w:tcW w:w="1178" w:type="dxa"/>
            <w:tcBorders>
              <w:top w:val="nil"/>
              <w:left w:val="nil"/>
              <w:bottom w:val="nil"/>
              <w:right w:val="nil"/>
            </w:tcBorders>
            <w:shd w:val="clear" w:color="000000" w:fill="FAC090"/>
            <w:noWrap/>
            <w:vAlign w:val="center"/>
            <w:hideMark/>
          </w:tcPr>
          <w:p w14:paraId="0C091A5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5443901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EFB5CB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48,094.40 </w:t>
            </w:r>
          </w:p>
        </w:tc>
        <w:tc>
          <w:tcPr>
            <w:tcW w:w="1270" w:type="dxa"/>
            <w:tcBorders>
              <w:top w:val="nil"/>
              <w:left w:val="nil"/>
              <w:bottom w:val="nil"/>
              <w:right w:val="nil"/>
            </w:tcBorders>
            <w:shd w:val="clear" w:color="000000" w:fill="DFC9EF"/>
            <w:noWrap/>
            <w:vAlign w:val="center"/>
            <w:hideMark/>
          </w:tcPr>
          <w:p w14:paraId="4C21496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48,094.40 </w:t>
            </w:r>
          </w:p>
        </w:tc>
        <w:tc>
          <w:tcPr>
            <w:tcW w:w="1258" w:type="dxa"/>
            <w:tcBorders>
              <w:top w:val="nil"/>
              <w:left w:val="nil"/>
              <w:bottom w:val="nil"/>
              <w:right w:val="nil"/>
            </w:tcBorders>
            <w:shd w:val="clear" w:color="000000" w:fill="DFC9EF"/>
            <w:noWrap/>
            <w:vAlign w:val="center"/>
            <w:hideMark/>
          </w:tcPr>
          <w:p w14:paraId="3408C0B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49,094.40 </w:t>
            </w:r>
          </w:p>
        </w:tc>
      </w:tr>
      <w:tr w:rsidR="0049255F" w:rsidRPr="0049255F" w14:paraId="65B53166" w14:textId="77777777" w:rsidTr="00B10503">
        <w:trPr>
          <w:trHeight w:val="360"/>
        </w:trPr>
        <w:tc>
          <w:tcPr>
            <w:tcW w:w="2250" w:type="dxa"/>
            <w:tcBorders>
              <w:top w:val="nil"/>
              <w:left w:val="nil"/>
              <w:bottom w:val="nil"/>
              <w:right w:val="nil"/>
            </w:tcBorders>
            <w:shd w:val="clear" w:color="000000" w:fill="FFFFFF"/>
            <w:noWrap/>
            <w:vAlign w:val="center"/>
            <w:hideMark/>
          </w:tcPr>
          <w:p w14:paraId="28AE5FFB"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44A4E98A"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05A0264F"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6BEA49A3"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1617E11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21,594.40 </w:t>
            </w:r>
          </w:p>
        </w:tc>
        <w:tc>
          <w:tcPr>
            <w:tcW w:w="1178" w:type="dxa"/>
            <w:tcBorders>
              <w:top w:val="nil"/>
              <w:left w:val="nil"/>
              <w:bottom w:val="nil"/>
              <w:right w:val="nil"/>
            </w:tcBorders>
            <w:shd w:val="clear" w:color="000000" w:fill="8AEE8F"/>
            <w:noWrap/>
            <w:vAlign w:val="center"/>
            <w:hideMark/>
          </w:tcPr>
          <w:p w14:paraId="2D23C26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6,500.00 </w:t>
            </w:r>
          </w:p>
        </w:tc>
        <w:tc>
          <w:tcPr>
            <w:tcW w:w="1110" w:type="dxa"/>
            <w:tcBorders>
              <w:top w:val="nil"/>
              <w:left w:val="nil"/>
              <w:bottom w:val="nil"/>
              <w:right w:val="nil"/>
            </w:tcBorders>
            <w:shd w:val="clear" w:color="000000" w:fill="C7C7C7"/>
            <w:noWrap/>
            <w:vAlign w:val="center"/>
            <w:hideMark/>
          </w:tcPr>
          <w:p w14:paraId="4FE6552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525D30D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5C27EED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030196A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EFE410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28,094.40 </w:t>
            </w:r>
          </w:p>
        </w:tc>
        <w:tc>
          <w:tcPr>
            <w:tcW w:w="1270" w:type="dxa"/>
            <w:tcBorders>
              <w:top w:val="nil"/>
              <w:left w:val="nil"/>
              <w:bottom w:val="nil"/>
              <w:right w:val="nil"/>
            </w:tcBorders>
            <w:shd w:val="clear" w:color="000000" w:fill="DFC9EF"/>
            <w:noWrap/>
            <w:vAlign w:val="center"/>
            <w:hideMark/>
          </w:tcPr>
          <w:p w14:paraId="2B110BF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28,094.40 </w:t>
            </w:r>
          </w:p>
        </w:tc>
        <w:tc>
          <w:tcPr>
            <w:tcW w:w="1258" w:type="dxa"/>
            <w:tcBorders>
              <w:top w:val="nil"/>
              <w:left w:val="nil"/>
              <w:bottom w:val="nil"/>
              <w:right w:val="nil"/>
            </w:tcBorders>
            <w:shd w:val="clear" w:color="000000" w:fill="DFC9EF"/>
            <w:noWrap/>
            <w:vAlign w:val="center"/>
            <w:hideMark/>
          </w:tcPr>
          <w:p w14:paraId="48043D6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29,094.40 </w:t>
            </w:r>
          </w:p>
        </w:tc>
      </w:tr>
      <w:tr w:rsidR="0049255F" w:rsidRPr="0049255F" w14:paraId="53B926C3" w14:textId="77777777" w:rsidTr="00B10503">
        <w:trPr>
          <w:trHeight w:val="360"/>
        </w:trPr>
        <w:tc>
          <w:tcPr>
            <w:tcW w:w="2250" w:type="dxa"/>
            <w:tcBorders>
              <w:top w:val="nil"/>
              <w:left w:val="nil"/>
              <w:bottom w:val="nil"/>
              <w:right w:val="nil"/>
            </w:tcBorders>
            <w:shd w:val="clear" w:color="000000" w:fill="FFFFFF"/>
            <w:noWrap/>
            <w:vAlign w:val="center"/>
            <w:hideMark/>
          </w:tcPr>
          <w:p w14:paraId="7334F5BC"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51C42BC6"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6DD03C25"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68A042E3"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732EA9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275E5A7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69C0E57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282ED69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20,000.00 </w:t>
            </w:r>
          </w:p>
        </w:tc>
        <w:tc>
          <w:tcPr>
            <w:tcW w:w="1178" w:type="dxa"/>
            <w:tcBorders>
              <w:top w:val="nil"/>
              <w:left w:val="nil"/>
              <w:bottom w:val="nil"/>
              <w:right w:val="nil"/>
            </w:tcBorders>
            <w:shd w:val="clear" w:color="000000" w:fill="FAC090"/>
            <w:noWrap/>
            <w:vAlign w:val="center"/>
            <w:hideMark/>
          </w:tcPr>
          <w:p w14:paraId="27EB8E6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12C3426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7D6AD8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20,000.00 </w:t>
            </w:r>
          </w:p>
        </w:tc>
        <w:tc>
          <w:tcPr>
            <w:tcW w:w="1270" w:type="dxa"/>
            <w:tcBorders>
              <w:top w:val="nil"/>
              <w:left w:val="nil"/>
              <w:bottom w:val="nil"/>
              <w:right w:val="nil"/>
            </w:tcBorders>
            <w:shd w:val="clear" w:color="000000" w:fill="DFC9EF"/>
            <w:noWrap/>
            <w:vAlign w:val="center"/>
            <w:hideMark/>
          </w:tcPr>
          <w:p w14:paraId="31CCCF0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20,000.00 </w:t>
            </w:r>
          </w:p>
        </w:tc>
        <w:tc>
          <w:tcPr>
            <w:tcW w:w="1258" w:type="dxa"/>
            <w:tcBorders>
              <w:top w:val="nil"/>
              <w:left w:val="nil"/>
              <w:bottom w:val="nil"/>
              <w:right w:val="nil"/>
            </w:tcBorders>
            <w:shd w:val="clear" w:color="000000" w:fill="DFC9EF"/>
            <w:noWrap/>
            <w:vAlign w:val="center"/>
            <w:hideMark/>
          </w:tcPr>
          <w:p w14:paraId="192FA42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20,000.00 </w:t>
            </w:r>
          </w:p>
        </w:tc>
      </w:tr>
      <w:tr w:rsidR="0049255F" w:rsidRPr="0049255F" w14:paraId="4960B8C8" w14:textId="77777777" w:rsidTr="00B10503">
        <w:trPr>
          <w:trHeight w:val="360"/>
        </w:trPr>
        <w:tc>
          <w:tcPr>
            <w:tcW w:w="2250" w:type="dxa"/>
            <w:tcBorders>
              <w:top w:val="nil"/>
              <w:left w:val="nil"/>
              <w:bottom w:val="nil"/>
              <w:right w:val="nil"/>
            </w:tcBorders>
            <w:shd w:val="clear" w:color="000000" w:fill="FFFFFF"/>
            <w:noWrap/>
            <w:vAlign w:val="center"/>
            <w:hideMark/>
          </w:tcPr>
          <w:p w14:paraId="0110E255"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FC78209"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23D48517"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B027F13"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19D1CCD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20AB9B1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72696C1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5163902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739F23F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3B3423E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A525F4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251F465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3BDA865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3B87DD83" w14:textId="77777777" w:rsidTr="00B10503">
        <w:trPr>
          <w:trHeight w:val="360"/>
        </w:trPr>
        <w:tc>
          <w:tcPr>
            <w:tcW w:w="2250" w:type="dxa"/>
            <w:tcBorders>
              <w:top w:val="nil"/>
              <w:left w:val="nil"/>
              <w:bottom w:val="nil"/>
              <w:right w:val="nil"/>
            </w:tcBorders>
            <w:shd w:val="clear" w:color="000000" w:fill="FFFFFF"/>
            <w:noWrap/>
            <w:vAlign w:val="center"/>
            <w:hideMark/>
          </w:tcPr>
          <w:p w14:paraId="1E9DB031"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27D11FB"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33279D48"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1C9977E"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7DC5896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1E35ED7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15E3EA8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63A970B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765632B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63E4513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90CE12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0E259EA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5443790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69B35752" w14:textId="77777777" w:rsidTr="00B10503">
        <w:trPr>
          <w:trHeight w:val="360"/>
        </w:trPr>
        <w:tc>
          <w:tcPr>
            <w:tcW w:w="2250" w:type="dxa"/>
            <w:tcBorders>
              <w:top w:val="nil"/>
              <w:left w:val="nil"/>
              <w:bottom w:val="nil"/>
              <w:right w:val="nil"/>
            </w:tcBorders>
            <w:shd w:val="clear" w:color="000000" w:fill="D8E4BC"/>
            <w:noWrap/>
            <w:vAlign w:val="center"/>
            <w:hideMark/>
          </w:tcPr>
          <w:p w14:paraId="6649B2B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lastRenderedPageBreak/>
              <w:t xml:space="preserve">Integrimet Evropiane </w:t>
            </w:r>
          </w:p>
        </w:tc>
        <w:tc>
          <w:tcPr>
            <w:tcW w:w="2160" w:type="dxa"/>
            <w:tcBorders>
              <w:top w:val="nil"/>
              <w:left w:val="nil"/>
              <w:bottom w:val="nil"/>
              <w:right w:val="nil"/>
            </w:tcBorders>
            <w:shd w:val="clear" w:color="000000" w:fill="E8E8E8"/>
            <w:vAlign w:val="center"/>
            <w:hideMark/>
          </w:tcPr>
          <w:p w14:paraId="345B2028"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26ED5F0C"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7B6411E4"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8</w:t>
            </w:r>
          </w:p>
        </w:tc>
        <w:tc>
          <w:tcPr>
            <w:tcW w:w="1270" w:type="dxa"/>
            <w:tcBorders>
              <w:top w:val="nil"/>
              <w:left w:val="nil"/>
              <w:bottom w:val="nil"/>
              <w:right w:val="nil"/>
            </w:tcBorders>
            <w:shd w:val="clear" w:color="000000" w:fill="FFFF89"/>
            <w:noWrap/>
            <w:vAlign w:val="center"/>
            <w:hideMark/>
          </w:tcPr>
          <w:p w14:paraId="490F636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80,789.60 </w:t>
            </w:r>
          </w:p>
        </w:tc>
        <w:tc>
          <w:tcPr>
            <w:tcW w:w="1178" w:type="dxa"/>
            <w:tcBorders>
              <w:top w:val="nil"/>
              <w:left w:val="nil"/>
              <w:bottom w:val="nil"/>
              <w:right w:val="nil"/>
            </w:tcBorders>
            <w:shd w:val="clear" w:color="000000" w:fill="8AEE8F"/>
            <w:noWrap/>
            <w:vAlign w:val="center"/>
            <w:hideMark/>
          </w:tcPr>
          <w:p w14:paraId="6E65E8F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50,000.00 </w:t>
            </w:r>
          </w:p>
        </w:tc>
        <w:tc>
          <w:tcPr>
            <w:tcW w:w="1110" w:type="dxa"/>
            <w:tcBorders>
              <w:top w:val="nil"/>
              <w:left w:val="nil"/>
              <w:bottom w:val="nil"/>
              <w:right w:val="nil"/>
            </w:tcBorders>
            <w:shd w:val="clear" w:color="000000" w:fill="C7C7C7"/>
            <w:noWrap/>
            <w:vAlign w:val="center"/>
            <w:hideMark/>
          </w:tcPr>
          <w:p w14:paraId="56A8526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126E3C9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300,175.00 </w:t>
            </w:r>
          </w:p>
        </w:tc>
        <w:tc>
          <w:tcPr>
            <w:tcW w:w="1178" w:type="dxa"/>
            <w:tcBorders>
              <w:top w:val="nil"/>
              <w:left w:val="nil"/>
              <w:bottom w:val="nil"/>
              <w:right w:val="nil"/>
            </w:tcBorders>
            <w:shd w:val="clear" w:color="000000" w:fill="FAC090"/>
            <w:noWrap/>
            <w:vAlign w:val="center"/>
            <w:hideMark/>
          </w:tcPr>
          <w:p w14:paraId="2A18554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44,000.00 </w:t>
            </w:r>
          </w:p>
        </w:tc>
        <w:tc>
          <w:tcPr>
            <w:tcW w:w="271" w:type="dxa"/>
            <w:tcBorders>
              <w:top w:val="nil"/>
              <w:left w:val="nil"/>
              <w:bottom w:val="nil"/>
              <w:right w:val="nil"/>
            </w:tcBorders>
            <w:shd w:val="clear" w:color="000000" w:fill="FFFFFF"/>
            <w:noWrap/>
            <w:vAlign w:val="center"/>
            <w:hideMark/>
          </w:tcPr>
          <w:p w14:paraId="028BB95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5521BD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474,964.60 </w:t>
            </w:r>
          </w:p>
        </w:tc>
        <w:tc>
          <w:tcPr>
            <w:tcW w:w="1270" w:type="dxa"/>
            <w:tcBorders>
              <w:top w:val="nil"/>
              <w:left w:val="nil"/>
              <w:bottom w:val="nil"/>
              <w:right w:val="nil"/>
            </w:tcBorders>
            <w:shd w:val="clear" w:color="000000" w:fill="DFC9EF"/>
            <w:noWrap/>
            <w:vAlign w:val="center"/>
            <w:hideMark/>
          </w:tcPr>
          <w:p w14:paraId="7A01F94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307,948.60 </w:t>
            </w:r>
          </w:p>
        </w:tc>
        <w:tc>
          <w:tcPr>
            <w:tcW w:w="1258" w:type="dxa"/>
            <w:tcBorders>
              <w:top w:val="nil"/>
              <w:left w:val="nil"/>
              <w:bottom w:val="nil"/>
              <w:right w:val="nil"/>
            </w:tcBorders>
            <w:shd w:val="clear" w:color="000000" w:fill="DFC9EF"/>
            <w:noWrap/>
            <w:vAlign w:val="center"/>
            <w:hideMark/>
          </w:tcPr>
          <w:p w14:paraId="38C49C7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421,262.60 </w:t>
            </w:r>
          </w:p>
        </w:tc>
      </w:tr>
      <w:tr w:rsidR="0049255F" w:rsidRPr="0049255F" w14:paraId="1F862686" w14:textId="77777777" w:rsidTr="00B10503">
        <w:trPr>
          <w:trHeight w:val="360"/>
        </w:trPr>
        <w:tc>
          <w:tcPr>
            <w:tcW w:w="2250" w:type="dxa"/>
            <w:tcBorders>
              <w:top w:val="nil"/>
              <w:left w:val="nil"/>
              <w:bottom w:val="nil"/>
              <w:right w:val="nil"/>
            </w:tcBorders>
            <w:shd w:val="clear" w:color="000000" w:fill="FFFFFF"/>
            <w:noWrap/>
            <w:vAlign w:val="center"/>
            <w:hideMark/>
          </w:tcPr>
          <w:p w14:paraId="2029D9A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090A97A"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48C268D0"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653BD5F1"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438B76D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80,789.60 </w:t>
            </w:r>
          </w:p>
        </w:tc>
        <w:tc>
          <w:tcPr>
            <w:tcW w:w="1178" w:type="dxa"/>
            <w:tcBorders>
              <w:top w:val="nil"/>
              <w:left w:val="nil"/>
              <w:bottom w:val="nil"/>
              <w:right w:val="nil"/>
            </w:tcBorders>
            <w:shd w:val="clear" w:color="000000" w:fill="8AEE8F"/>
            <w:noWrap/>
            <w:vAlign w:val="center"/>
            <w:hideMark/>
          </w:tcPr>
          <w:p w14:paraId="5859D17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50,000.00 </w:t>
            </w:r>
          </w:p>
        </w:tc>
        <w:tc>
          <w:tcPr>
            <w:tcW w:w="1110" w:type="dxa"/>
            <w:tcBorders>
              <w:top w:val="nil"/>
              <w:left w:val="nil"/>
              <w:bottom w:val="nil"/>
              <w:right w:val="nil"/>
            </w:tcBorders>
            <w:shd w:val="clear" w:color="000000" w:fill="C7C7C7"/>
            <w:noWrap/>
            <w:vAlign w:val="center"/>
            <w:hideMark/>
          </w:tcPr>
          <w:p w14:paraId="08C6B70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4A6747E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773D442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44,000.00 </w:t>
            </w:r>
          </w:p>
        </w:tc>
        <w:tc>
          <w:tcPr>
            <w:tcW w:w="271" w:type="dxa"/>
            <w:tcBorders>
              <w:top w:val="nil"/>
              <w:left w:val="nil"/>
              <w:bottom w:val="nil"/>
              <w:right w:val="nil"/>
            </w:tcBorders>
            <w:shd w:val="clear" w:color="000000" w:fill="FFFFFF"/>
            <w:noWrap/>
            <w:vAlign w:val="center"/>
            <w:hideMark/>
          </w:tcPr>
          <w:p w14:paraId="046C559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B1CA8B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174,789.60 </w:t>
            </w:r>
          </w:p>
        </w:tc>
        <w:tc>
          <w:tcPr>
            <w:tcW w:w="1270" w:type="dxa"/>
            <w:tcBorders>
              <w:top w:val="nil"/>
              <w:left w:val="nil"/>
              <w:bottom w:val="nil"/>
              <w:right w:val="nil"/>
            </w:tcBorders>
            <w:shd w:val="clear" w:color="000000" w:fill="DFC9EF"/>
            <w:noWrap/>
            <w:vAlign w:val="center"/>
            <w:hideMark/>
          </w:tcPr>
          <w:p w14:paraId="2581886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163,789.60 </w:t>
            </w:r>
          </w:p>
        </w:tc>
        <w:tc>
          <w:tcPr>
            <w:tcW w:w="1258" w:type="dxa"/>
            <w:tcBorders>
              <w:top w:val="nil"/>
              <w:left w:val="nil"/>
              <w:bottom w:val="nil"/>
              <w:right w:val="nil"/>
            </w:tcBorders>
            <w:shd w:val="clear" w:color="000000" w:fill="DFC9EF"/>
            <w:noWrap/>
            <w:vAlign w:val="center"/>
            <w:hideMark/>
          </w:tcPr>
          <w:p w14:paraId="755A2D3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164,246.60 </w:t>
            </w:r>
          </w:p>
        </w:tc>
      </w:tr>
      <w:tr w:rsidR="0049255F" w:rsidRPr="0049255F" w14:paraId="176F4503" w14:textId="77777777" w:rsidTr="00B10503">
        <w:trPr>
          <w:trHeight w:val="360"/>
        </w:trPr>
        <w:tc>
          <w:tcPr>
            <w:tcW w:w="2250" w:type="dxa"/>
            <w:tcBorders>
              <w:top w:val="nil"/>
              <w:left w:val="nil"/>
              <w:bottom w:val="nil"/>
              <w:right w:val="nil"/>
            </w:tcBorders>
            <w:shd w:val="clear" w:color="000000" w:fill="FFFFFF"/>
            <w:noWrap/>
            <w:vAlign w:val="center"/>
            <w:hideMark/>
          </w:tcPr>
          <w:p w14:paraId="7880A058"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9943C9D"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46E63B8F"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987C5C7"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38BB1B3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7D0EED9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40BE461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5E94116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300,175.00 </w:t>
            </w:r>
          </w:p>
        </w:tc>
        <w:tc>
          <w:tcPr>
            <w:tcW w:w="1178" w:type="dxa"/>
            <w:tcBorders>
              <w:top w:val="nil"/>
              <w:left w:val="nil"/>
              <w:bottom w:val="nil"/>
              <w:right w:val="nil"/>
            </w:tcBorders>
            <w:shd w:val="clear" w:color="000000" w:fill="FAC090"/>
            <w:noWrap/>
            <w:vAlign w:val="center"/>
            <w:hideMark/>
          </w:tcPr>
          <w:p w14:paraId="716CCB4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75C020D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6B99AA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300,175.00 </w:t>
            </w:r>
          </w:p>
        </w:tc>
        <w:tc>
          <w:tcPr>
            <w:tcW w:w="1270" w:type="dxa"/>
            <w:tcBorders>
              <w:top w:val="nil"/>
              <w:left w:val="nil"/>
              <w:bottom w:val="nil"/>
              <w:right w:val="nil"/>
            </w:tcBorders>
            <w:shd w:val="clear" w:color="000000" w:fill="DFC9EF"/>
            <w:noWrap/>
            <w:vAlign w:val="center"/>
            <w:hideMark/>
          </w:tcPr>
          <w:p w14:paraId="796F90F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144,159.00 </w:t>
            </w:r>
          </w:p>
        </w:tc>
        <w:tc>
          <w:tcPr>
            <w:tcW w:w="1258" w:type="dxa"/>
            <w:tcBorders>
              <w:top w:val="nil"/>
              <w:left w:val="nil"/>
              <w:bottom w:val="nil"/>
              <w:right w:val="nil"/>
            </w:tcBorders>
            <w:shd w:val="clear" w:color="000000" w:fill="DFC9EF"/>
            <w:noWrap/>
            <w:vAlign w:val="center"/>
            <w:hideMark/>
          </w:tcPr>
          <w:p w14:paraId="48198E2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257,016.00 </w:t>
            </w:r>
          </w:p>
        </w:tc>
      </w:tr>
      <w:tr w:rsidR="0049255F" w:rsidRPr="0049255F" w14:paraId="63CF0269" w14:textId="77777777" w:rsidTr="00B10503">
        <w:trPr>
          <w:trHeight w:val="360"/>
        </w:trPr>
        <w:tc>
          <w:tcPr>
            <w:tcW w:w="2250" w:type="dxa"/>
            <w:tcBorders>
              <w:top w:val="nil"/>
              <w:left w:val="nil"/>
              <w:bottom w:val="nil"/>
              <w:right w:val="nil"/>
            </w:tcBorders>
            <w:shd w:val="clear" w:color="000000" w:fill="FFFFFF"/>
            <w:noWrap/>
            <w:vAlign w:val="center"/>
            <w:hideMark/>
          </w:tcPr>
          <w:p w14:paraId="22B74B93"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6CDB04D1"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2954AB88"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0453F92"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BA4A29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25FEAA4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35D6AEB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07F9B5A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11BA248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2D18219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11CE645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35EB60E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21F2345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3C5CD44D" w14:textId="77777777" w:rsidTr="00B10503">
        <w:trPr>
          <w:trHeight w:val="360"/>
        </w:trPr>
        <w:tc>
          <w:tcPr>
            <w:tcW w:w="2250" w:type="dxa"/>
            <w:tcBorders>
              <w:top w:val="nil"/>
              <w:left w:val="nil"/>
              <w:bottom w:val="nil"/>
              <w:right w:val="nil"/>
            </w:tcBorders>
            <w:shd w:val="clear" w:color="000000" w:fill="FFFFFF"/>
            <w:noWrap/>
            <w:vAlign w:val="center"/>
            <w:hideMark/>
          </w:tcPr>
          <w:p w14:paraId="179C6C4F"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66F3D755"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3398C068"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61A182C"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321E00E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4415DBF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15A3523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3596D60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769D017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004EEE6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F1DB98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6262E8B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07860AE6"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20A4AFDC" w14:textId="77777777" w:rsidTr="00B10503">
        <w:trPr>
          <w:trHeight w:val="360"/>
        </w:trPr>
        <w:tc>
          <w:tcPr>
            <w:tcW w:w="2250" w:type="dxa"/>
            <w:tcBorders>
              <w:top w:val="nil"/>
              <w:left w:val="nil"/>
              <w:bottom w:val="nil"/>
              <w:right w:val="nil"/>
            </w:tcBorders>
            <w:shd w:val="clear" w:color="000000" w:fill="D8E4BC"/>
            <w:vAlign w:val="center"/>
            <w:hideMark/>
          </w:tcPr>
          <w:p w14:paraId="50495108"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Inspekcioni</w:t>
            </w:r>
          </w:p>
        </w:tc>
        <w:tc>
          <w:tcPr>
            <w:tcW w:w="2160" w:type="dxa"/>
            <w:tcBorders>
              <w:top w:val="nil"/>
              <w:left w:val="nil"/>
              <w:bottom w:val="nil"/>
              <w:right w:val="nil"/>
            </w:tcBorders>
            <w:shd w:val="clear" w:color="000000" w:fill="E8E8E8"/>
            <w:vAlign w:val="center"/>
            <w:hideMark/>
          </w:tcPr>
          <w:p w14:paraId="27B68F8D"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21ADE06D"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6878506"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19</w:t>
            </w:r>
          </w:p>
        </w:tc>
        <w:tc>
          <w:tcPr>
            <w:tcW w:w="1270" w:type="dxa"/>
            <w:tcBorders>
              <w:top w:val="nil"/>
              <w:left w:val="nil"/>
              <w:bottom w:val="nil"/>
              <w:right w:val="nil"/>
            </w:tcBorders>
            <w:shd w:val="clear" w:color="000000" w:fill="FFFF89"/>
            <w:noWrap/>
            <w:vAlign w:val="center"/>
            <w:hideMark/>
          </w:tcPr>
          <w:p w14:paraId="3806FF5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208,065.60 </w:t>
            </w:r>
          </w:p>
        </w:tc>
        <w:tc>
          <w:tcPr>
            <w:tcW w:w="1178" w:type="dxa"/>
            <w:tcBorders>
              <w:top w:val="nil"/>
              <w:left w:val="nil"/>
              <w:bottom w:val="nil"/>
              <w:right w:val="nil"/>
            </w:tcBorders>
            <w:shd w:val="clear" w:color="000000" w:fill="8AEE8F"/>
            <w:noWrap/>
            <w:vAlign w:val="center"/>
            <w:hideMark/>
          </w:tcPr>
          <w:p w14:paraId="7F7E5D0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90,000.00 </w:t>
            </w:r>
          </w:p>
        </w:tc>
        <w:tc>
          <w:tcPr>
            <w:tcW w:w="1110" w:type="dxa"/>
            <w:tcBorders>
              <w:top w:val="nil"/>
              <w:left w:val="nil"/>
              <w:bottom w:val="nil"/>
              <w:right w:val="nil"/>
            </w:tcBorders>
            <w:shd w:val="clear" w:color="000000" w:fill="C7C7C7"/>
            <w:noWrap/>
            <w:vAlign w:val="center"/>
            <w:hideMark/>
          </w:tcPr>
          <w:p w14:paraId="2DC2FC9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2C6188E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34CE8B9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72CD1E9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21BED7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298,065.60 </w:t>
            </w:r>
          </w:p>
        </w:tc>
        <w:tc>
          <w:tcPr>
            <w:tcW w:w="1270" w:type="dxa"/>
            <w:tcBorders>
              <w:top w:val="nil"/>
              <w:left w:val="nil"/>
              <w:bottom w:val="nil"/>
              <w:right w:val="nil"/>
            </w:tcBorders>
            <w:shd w:val="clear" w:color="000000" w:fill="DFC9EF"/>
            <w:noWrap/>
            <w:vAlign w:val="center"/>
            <w:hideMark/>
          </w:tcPr>
          <w:p w14:paraId="44728B7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303,507.40 </w:t>
            </w:r>
          </w:p>
        </w:tc>
        <w:tc>
          <w:tcPr>
            <w:tcW w:w="1258" w:type="dxa"/>
            <w:tcBorders>
              <w:top w:val="nil"/>
              <w:left w:val="nil"/>
              <w:bottom w:val="nil"/>
              <w:right w:val="nil"/>
            </w:tcBorders>
            <w:shd w:val="clear" w:color="000000" w:fill="DFC9EF"/>
            <w:noWrap/>
            <w:vAlign w:val="center"/>
            <w:hideMark/>
          </w:tcPr>
          <w:p w14:paraId="795DDAE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311,329.40 </w:t>
            </w:r>
          </w:p>
        </w:tc>
      </w:tr>
      <w:tr w:rsidR="0049255F" w:rsidRPr="0049255F" w14:paraId="38E27108" w14:textId="77777777" w:rsidTr="00B10503">
        <w:trPr>
          <w:trHeight w:val="360"/>
        </w:trPr>
        <w:tc>
          <w:tcPr>
            <w:tcW w:w="2250" w:type="dxa"/>
            <w:tcBorders>
              <w:top w:val="nil"/>
              <w:left w:val="nil"/>
              <w:bottom w:val="nil"/>
              <w:right w:val="nil"/>
            </w:tcBorders>
            <w:shd w:val="clear" w:color="000000" w:fill="FFFFFF"/>
            <w:noWrap/>
            <w:vAlign w:val="center"/>
            <w:hideMark/>
          </w:tcPr>
          <w:p w14:paraId="68FB44D7"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A8CD59C"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57EB6B8E"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7D8A1507"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3555A3B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208,065.60 </w:t>
            </w:r>
          </w:p>
        </w:tc>
        <w:tc>
          <w:tcPr>
            <w:tcW w:w="1178" w:type="dxa"/>
            <w:tcBorders>
              <w:top w:val="nil"/>
              <w:left w:val="nil"/>
              <w:bottom w:val="nil"/>
              <w:right w:val="nil"/>
            </w:tcBorders>
            <w:shd w:val="clear" w:color="000000" w:fill="8AEE8F"/>
            <w:noWrap/>
            <w:vAlign w:val="center"/>
            <w:hideMark/>
          </w:tcPr>
          <w:p w14:paraId="31761B7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90,000.00 </w:t>
            </w:r>
          </w:p>
        </w:tc>
        <w:tc>
          <w:tcPr>
            <w:tcW w:w="1110" w:type="dxa"/>
            <w:tcBorders>
              <w:top w:val="nil"/>
              <w:left w:val="nil"/>
              <w:bottom w:val="nil"/>
              <w:right w:val="nil"/>
            </w:tcBorders>
            <w:shd w:val="clear" w:color="000000" w:fill="C7C7C7"/>
            <w:noWrap/>
            <w:vAlign w:val="center"/>
            <w:hideMark/>
          </w:tcPr>
          <w:p w14:paraId="1B086D5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2D58470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2EAA956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6131E4B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220DE1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298,065.60 </w:t>
            </w:r>
          </w:p>
        </w:tc>
        <w:tc>
          <w:tcPr>
            <w:tcW w:w="1270" w:type="dxa"/>
            <w:tcBorders>
              <w:top w:val="nil"/>
              <w:left w:val="nil"/>
              <w:bottom w:val="nil"/>
              <w:right w:val="nil"/>
            </w:tcBorders>
            <w:shd w:val="clear" w:color="000000" w:fill="DFC9EF"/>
            <w:noWrap/>
            <w:vAlign w:val="center"/>
            <w:hideMark/>
          </w:tcPr>
          <w:p w14:paraId="51F59B8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253,507.40 </w:t>
            </w:r>
          </w:p>
        </w:tc>
        <w:tc>
          <w:tcPr>
            <w:tcW w:w="1258" w:type="dxa"/>
            <w:tcBorders>
              <w:top w:val="nil"/>
              <w:left w:val="nil"/>
              <w:bottom w:val="nil"/>
              <w:right w:val="nil"/>
            </w:tcBorders>
            <w:shd w:val="clear" w:color="000000" w:fill="DFC9EF"/>
            <w:noWrap/>
            <w:vAlign w:val="center"/>
            <w:hideMark/>
          </w:tcPr>
          <w:p w14:paraId="565C958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261,329.40 </w:t>
            </w:r>
          </w:p>
        </w:tc>
      </w:tr>
      <w:tr w:rsidR="0049255F" w:rsidRPr="0049255F" w14:paraId="691EED70" w14:textId="77777777" w:rsidTr="00B10503">
        <w:trPr>
          <w:trHeight w:val="360"/>
        </w:trPr>
        <w:tc>
          <w:tcPr>
            <w:tcW w:w="2250" w:type="dxa"/>
            <w:tcBorders>
              <w:top w:val="nil"/>
              <w:left w:val="nil"/>
              <w:bottom w:val="nil"/>
              <w:right w:val="nil"/>
            </w:tcBorders>
            <w:shd w:val="clear" w:color="000000" w:fill="FFFFFF"/>
            <w:noWrap/>
            <w:vAlign w:val="center"/>
            <w:hideMark/>
          </w:tcPr>
          <w:p w14:paraId="621710D4"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9ED7573"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15BF8DDA"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70B1AC33"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B280FB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7AEFF4F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6295699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1900B92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4BCC955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028AFC7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903EF0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16F5567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50,000.00 </w:t>
            </w:r>
          </w:p>
        </w:tc>
        <w:tc>
          <w:tcPr>
            <w:tcW w:w="1258" w:type="dxa"/>
            <w:tcBorders>
              <w:top w:val="nil"/>
              <w:left w:val="nil"/>
              <w:bottom w:val="nil"/>
              <w:right w:val="nil"/>
            </w:tcBorders>
            <w:shd w:val="clear" w:color="000000" w:fill="DFC9EF"/>
            <w:noWrap/>
            <w:vAlign w:val="center"/>
            <w:hideMark/>
          </w:tcPr>
          <w:p w14:paraId="5D0377F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50,000.00 </w:t>
            </w:r>
          </w:p>
        </w:tc>
      </w:tr>
      <w:tr w:rsidR="0049255F" w:rsidRPr="0049255F" w14:paraId="0D7F6773" w14:textId="77777777" w:rsidTr="00B10503">
        <w:trPr>
          <w:trHeight w:val="360"/>
        </w:trPr>
        <w:tc>
          <w:tcPr>
            <w:tcW w:w="2250" w:type="dxa"/>
            <w:tcBorders>
              <w:top w:val="nil"/>
              <w:left w:val="nil"/>
              <w:bottom w:val="nil"/>
              <w:right w:val="nil"/>
            </w:tcBorders>
            <w:shd w:val="clear" w:color="000000" w:fill="FFFFFF"/>
            <w:noWrap/>
            <w:vAlign w:val="center"/>
            <w:hideMark/>
          </w:tcPr>
          <w:p w14:paraId="6287DB4B"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10F4C4E2"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1931D684"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7FF3336"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045C6D5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68DC855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6EF349E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06679FE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506D369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08D4B72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383C4C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5122316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27CD63E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514E0BFD" w14:textId="77777777" w:rsidTr="00B10503">
        <w:trPr>
          <w:trHeight w:val="360"/>
        </w:trPr>
        <w:tc>
          <w:tcPr>
            <w:tcW w:w="2250" w:type="dxa"/>
            <w:tcBorders>
              <w:top w:val="nil"/>
              <w:left w:val="nil"/>
              <w:bottom w:val="nil"/>
              <w:right w:val="nil"/>
            </w:tcBorders>
            <w:shd w:val="clear" w:color="000000" w:fill="FFFFFF"/>
            <w:noWrap/>
            <w:vAlign w:val="center"/>
            <w:hideMark/>
          </w:tcPr>
          <w:p w14:paraId="6BB04CEA"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6583984E"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0476C660"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BA502C7"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468651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13FAB9D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14B80D1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73DB676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431B974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1487D1D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98AFF46"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2470012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77E96ED6"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2916140C" w14:textId="77777777" w:rsidTr="00B10503">
        <w:trPr>
          <w:trHeight w:val="360"/>
        </w:trPr>
        <w:tc>
          <w:tcPr>
            <w:tcW w:w="2250" w:type="dxa"/>
            <w:tcBorders>
              <w:top w:val="nil"/>
              <w:left w:val="nil"/>
              <w:bottom w:val="nil"/>
              <w:right w:val="nil"/>
            </w:tcBorders>
            <w:shd w:val="clear" w:color="000000" w:fill="D8E4BC"/>
            <w:vAlign w:val="center"/>
            <w:hideMark/>
          </w:tcPr>
          <w:p w14:paraId="3A2ED9A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Buxhet dhe Financa</w:t>
            </w:r>
          </w:p>
        </w:tc>
        <w:tc>
          <w:tcPr>
            <w:tcW w:w="2160" w:type="dxa"/>
            <w:tcBorders>
              <w:top w:val="nil"/>
              <w:left w:val="nil"/>
              <w:bottom w:val="nil"/>
              <w:right w:val="nil"/>
            </w:tcBorders>
            <w:shd w:val="clear" w:color="000000" w:fill="E8E8E8"/>
            <w:vAlign w:val="center"/>
            <w:hideMark/>
          </w:tcPr>
          <w:p w14:paraId="3261A9D9"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67BDC82A"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76B4E765"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27</w:t>
            </w:r>
          </w:p>
        </w:tc>
        <w:tc>
          <w:tcPr>
            <w:tcW w:w="1270" w:type="dxa"/>
            <w:tcBorders>
              <w:top w:val="nil"/>
              <w:left w:val="nil"/>
              <w:bottom w:val="nil"/>
              <w:right w:val="nil"/>
            </w:tcBorders>
            <w:shd w:val="clear" w:color="000000" w:fill="FFFF89"/>
            <w:noWrap/>
            <w:vAlign w:val="center"/>
            <w:hideMark/>
          </w:tcPr>
          <w:p w14:paraId="151DFC5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234,572.00 </w:t>
            </w:r>
          </w:p>
        </w:tc>
        <w:tc>
          <w:tcPr>
            <w:tcW w:w="1178" w:type="dxa"/>
            <w:tcBorders>
              <w:top w:val="nil"/>
              <w:left w:val="nil"/>
              <w:bottom w:val="nil"/>
              <w:right w:val="nil"/>
            </w:tcBorders>
            <w:shd w:val="clear" w:color="000000" w:fill="8AEE8F"/>
            <w:noWrap/>
            <w:vAlign w:val="center"/>
            <w:hideMark/>
          </w:tcPr>
          <w:p w14:paraId="3A673A3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530,000.00 </w:t>
            </w:r>
          </w:p>
        </w:tc>
        <w:tc>
          <w:tcPr>
            <w:tcW w:w="1110" w:type="dxa"/>
            <w:tcBorders>
              <w:top w:val="nil"/>
              <w:left w:val="nil"/>
              <w:bottom w:val="nil"/>
              <w:right w:val="nil"/>
            </w:tcBorders>
            <w:shd w:val="clear" w:color="000000" w:fill="C7C7C7"/>
            <w:noWrap/>
            <w:vAlign w:val="center"/>
            <w:hideMark/>
          </w:tcPr>
          <w:p w14:paraId="25309C2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54E2838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10DC3D8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258,389.00 </w:t>
            </w:r>
          </w:p>
        </w:tc>
        <w:tc>
          <w:tcPr>
            <w:tcW w:w="271" w:type="dxa"/>
            <w:tcBorders>
              <w:top w:val="nil"/>
              <w:left w:val="nil"/>
              <w:bottom w:val="nil"/>
              <w:right w:val="nil"/>
            </w:tcBorders>
            <w:shd w:val="clear" w:color="000000" w:fill="FFFFFF"/>
            <w:noWrap/>
            <w:vAlign w:val="center"/>
            <w:hideMark/>
          </w:tcPr>
          <w:p w14:paraId="6C30AD4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274126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1,022,961.00 </w:t>
            </w:r>
          </w:p>
        </w:tc>
        <w:tc>
          <w:tcPr>
            <w:tcW w:w="1270" w:type="dxa"/>
            <w:tcBorders>
              <w:top w:val="nil"/>
              <w:left w:val="nil"/>
              <w:bottom w:val="nil"/>
              <w:right w:val="nil"/>
            </w:tcBorders>
            <w:shd w:val="clear" w:color="000000" w:fill="DFC9EF"/>
            <w:noWrap/>
            <w:vAlign w:val="center"/>
            <w:hideMark/>
          </w:tcPr>
          <w:p w14:paraId="59F1AC5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1,126,323.00 </w:t>
            </w:r>
          </w:p>
        </w:tc>
        <w:tc>
          <w:tcPr>
            <w:tcW w:w="1258" w:type="dxa"/>
            <w:tcBorders>
              <w:top w:val="nil"/>
              <w:left w:val="nil"/>
              <w:bottom w:val="nil"/>
              <w:right w:val="nil"/>
            </w:tcBorders>
            <w:shd w:val="clear" w:color="000000" w:fill="DFC9EF"/>
            <w:noWrap/>
            <w:vAlign w:val="center"/>
            <w:hideMark/>
          </w:tcPr>
          <w:p w14:paraId="276D59A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3,959,620.00 </w:t>
            </w:r>
          </w:p>
        </w:tc>
      </w:tr>
      <w:tr w:rsidR="0049255F" w:rsidRPr="0049255F" w14:paraId="184FDA2A" w14:textId="77777777" w:rsidTr="00B10503">
        <w:trPr>
          <w:trHeight w:val="360"/>
        </w:trPr>
        <w:tc>
          <w:tcPr>
            <w:tcW w:w="2250" w:type="dxa"/>
            <w:tcBorders>
              <w:top w:val="nil"/>
              <w:left w:val="nil"/>
              <w:bottom w:val="nil"/>
              <w:right w:val="nil"/>
            </w:tcBorders>
            <w:shd w:val="clear" w:color="000000" w:fill="FFFFFF"/>
            <w:noWrap/>
            <w:vAlign w:val="center"/>
            <w:hideMark/>
          </w:tcPr>
          <w:p w14:paraId="4F0BCDCD"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12E30937"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2AE5515B"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A6EE9C0"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4C0A2E7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234,572.00 </w:t>
            </w:r>
          </w:p>
        </w:tc>
        <w:tc>
          <w:tcPr>
            <w:tcW w:w="1178" w:type="dxa"/>
            <w:tcBorders>
              <w:top w:val="nil"/>
              <w:left w:val="nil"/>
              <w:bottom w:val="nil"/>
              <w:right w:val="nil"/>
            </w:tcBorders>
            <w:shd w:val="clear" w:color="000000" w:fill="8AEE8F"/>
            <w:noWrap/>
            <w:vAlign w:val="center"/>
            <w:hideMark/>
          </w:tcPr>
          <w:p w14:paraId="3DA62CA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30,000.00 </w:t>
            </w:r>
          </w:p>
        </w:tc>
        <w:tc>
          <w:tcPr>
            <w:tcW w:w="1110" w:type="dxa"/>
            <w:tcBorders>
              <w:top w:val="nil"/>
              <w:left w:val="nil"/>
              <w:bottom w:val="nil"/>
              <w:right w:val="nil"/>
            </w:tcBorders>
            <w:shd w:val="clear" w:color="000000" w:fill="C7C7C7"/>
            <w:noWrap/>
            <w:vAlign w:val="center"/>
            <w:hideMark/>
          </w:tcPr>
          <w:p w14:paraId="2B0CDCB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277B1EB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3956E11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202,287.00 </w:t>
            </w:r>
          </w:p>
        </w:tc>
        <w:tc>
          <w:tcPr>
            <w:tcW w:w="271" w:type="dxa"/>
            <w:tcBorders>
              <w:top w:val="nil"/>
              <w:left w:val="nil"/>
              <w:bottom w:val="nil"/>
              <w:right w:val="nil"/>
            </w:tcBorders>
            <w:shd w:val="clear" w:color="000000" w:fill="FFFFFF"/>
            <w:noWrap/>
            <w:vAlign w:val="center"/>
            <w:hideMark/>
          </w:tcPr>
          <w:p w14:paraId="55073F6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1217FD6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466,859.00 </w:t>
            </w:r>
          </w:p>
        </w:tc>
        <w:tc>
          <w:tcPr>
            <w:tcW w:w="1270" w:type="dxa"/>
            <w:tcBorders>
              <w:top w:val="nil"/>
              <w:left w:val="nil"/>
              <w:bottom w:val="nil"/>
              <w:right w:val="nil"/>
            </w:tcBorders>
            <w:shd w:val="clear" w:color="000000" w:fill="DFC9EF"/>
            <w:noWrap/>
            <w:vAlign w:val="center"/>
            <w:hideMark/>
          </w:tcPr>
          <w:p w14:paraId="3D62227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617,976.00 </w:t>
            </w:r>
          </w:p>
        </w:tc>
        <w:tc>
          <w:tcPr>
            <w:tcW w:w="1258" w:type="dxa"/>
            <w:tcBorders>
              <w:top w:val="nil"/>
              <w:left w:val="nil"/>
              <w:bottom w:val="nil"/>
              <w:right w:val="nil"/>
            </w:tcBorders>
            <w:shd w:val="clear" w:color="000000" w:fill="DFC9EF"/>
            <w:noWrap/>
            <w:vAlign w:val="center"/>
            <w:hideMark/>
          </w:tcPr>
          <w:p w14:paraId="78D1810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2,386,785.00 </w:t>
            </w:r>
          </w:p>
        </w:tc>
      </w:tr>
      <w:tr w:rsidR="0049255F" w:rsidRPr="0049255F" w14:paraId="19C76C8D" w14:textId="77777777" w:rsidTr="00B10503">
        <w:trPr>
          <w:trHeight w:val="360"/>
        </w:trPr>
        <w:tc>
          <w:tcPr>
            <w:tcW w:w="2250" w:type="dxa"/>
            <w:tcBorders>
              <w:top w:val="nil"/>
              <w:left w:val="nil"/>
              <w:bottom w:val="nil"/>
              <w:right w:val="nil"/>
            </w:tcBorders>
            <w:shd w:val="clear" w:color="000000" w:fill="FFFFFF"/>
            <w:noWrap/>
            <w:vAlign w:val="center"/>
            <w:hideMark/>
          </w:tcPr>
          <w:p w14:paraId="4A713108"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372ED73"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1B0C440C"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409B5029"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215EF98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5397989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500,000.00 </w:t>
            </w:r>
          </w:p>
        </w:tc>
        <w:tc>
          <w:tcPr>
            <w:tcW w:w="1110" w:type="dxa"/>
            <w:tcBorders>
              <w:top w:val="nil"/>
              <w:left w:val="nil"/>
              <w:bottom w:val="nil"/>
              <w:right w:val="nil"/>
            </w:tcBorders>
            <w:shd w:val="clear" w:color="000000" w:fill="C7C7C7"/>
            <w:noWrap/>
            <w:vAlign w:val="center"/>
            <w:hideMark/>
          </w:tcPr>
          <w:p w14:paraId="79C4DB6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1022BBE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1F8EE4D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56,102.00 </w:t>
            </w:r>
          </w:p>
        </w:tc>
        <w:tc>
          <w:tcPr>
            <w:tcW w:w="271" w:type="dxa"/>
            <w:tcBorders>
              <w:top w:val="nil"/>
              <w:left w:val="nil"/>
              <w:bottom w:val="nil"/>
              <w:right w:val="nil"/>
            </w:tcBorders>
            <w:shd w:val="clear" w:color="000000" w:fill="FFFFFF"/>
            <w:noWrap/>
            <w:vAlign w:val="center"/>
            <w:hideMark/>
          </w:tcPr>
          <w:p w14:paraId="47ED926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001636C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556,102.00 </w:t>
            </w:r>
          </w:p>
        </w:tc>
        <w:tc>
          <w:tcPr>
            <w:tcW w:w="1270" w:type="dxa"/>
            <w:tcBorders>
              <w:top w:val="nil"/>
              <w:left w:val="nil"/>
              <w:bottom w:val="nil"/>
              <w:right w:val="nil"/>
            </w:tcBorders>
            <w:shd w:val="clear" w:color="000000" w:fill="DFC9EF"/>
            <w:noWrap/>
            <w:vAlign w:val="center"/>
            <w:hideMark/>
          </w:tcPr>
          <w:p w14:paraId="6F408DC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508,347.00 </w:t>
            </w:r>
          </w:p>
        </w:tc>
        <w:tc>
          <w:tcPr>
            <w:tcW w:w="1258" w:type="dxa"/>
            <w:tcBorders>
              <w:top w:val="nil"/>
              <w:left w:val="nil"/>
              <w:bottom w:val="nil"/>
              <w:right w:val="nil"/>
            </w:tcBorders>
            <w:shd w:val="clear" w:color="000000" w:fill="DFC9EF"/>
            <w:noWrap/>
            <w:vAlign w:val="center"/>
            <w:hideMark/>
          </w:tcPr>
          <w:p w14:paraId="1A8C773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1,572,835.00 </w:t>
            </w:r>
          </w:p>
        </w:tc>
      </w:tr>
      <w:tr w:rsidR="0049255F" w:rsidRPr="0049255F" w14:paraId="2E99D447" w14:textId="77777777" w:rsidTr="00B10503">
        <w:trPr>
          <w:trHeight w:val="360"/>
        </w:trPr>
        <w:tc>
          <w:tcPr>
            <w:tcW w:w="2250" w:type="dxa"/>
            <w:tcBorders>
              <w:top w:val="nil"/>
              <w:left w:val="nil"/>
              <w:bottom w:val="nil"/>
              <w:right w:val="nil"/>
            </w:tcBorders>
            <w:shd w:val="clear" w:color="000000" w:fill="FFFFFF"/>
            <w:noWrap/>
            <w:vAlign w:val="center"/>
            <w:hideMark/>
          </w:tcPr>
          <w:p w14:paraId="129C2DB3"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C91E2A7"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53B0E41A"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442BA591"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97B89A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735C038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2BFF958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0717325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1FF2B0C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3C73E01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4679AA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55A40401"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103A7B5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2241F3EC" w14:textId="77777777" w:rsidTr="00B10503">
        <w:trPr>
          <w:trHeight w:val="360"/>
        </w:trPr>
        <w:tc>
          <w:tcPr>
            <w:tcW w:w="2250" w:type="dxa"/>
            <w:tcBorders>
              <w:top w:val="nil"/>
              <w:left w:val="nil"/>
              <w:bottom w:val="nil"/>
              <w:right w:val="nil"/>
            </w:tcBorders>
            <w:shd w:val="clear" w:color="000000" w:fill="FFFFFF"/>
            <w:noWrap/>
            <w:vAlign w:val="center"/>
            <w:hideMark/>
          </w:tcPr>
          <w:p w14:paraId="5E717950"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4247E3E1"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5AFE0534"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E1A8D41"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3BA9EFF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0168ED5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3166FFE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5774D33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37D8634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0364641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D61B2E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681855B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089DA14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5153550B" w14:textId="77777777" w:rsidTr="00B10503">
        <w:trPr>
          <w:trHeight w:val="360"/>
        </w:trPr>
        <w:tc>
          <w:tcPr>
            <w:tcW w:w="2250" w:type="dxa"/>
            <w:tcBorders>
              <w:top w:val="nil"/>
              <w:left w:val="nil"/>
              <w:bottom w:val="nil"/>
              <w:right w:val="nil"/>
            </w:tcBorders>
            <w:shd w:val="clear" w:color="000000" w:fill="D8E4BC"/>
            <w:noWrap/>
            <w:vAlign w:val="center"/>
            <w:hideMark/>
          </w:tcPr>
          <w:p w14:paraId="57375C41"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Zjarrëfikësit dhe inspektimet</w:t>
            </w:r>
          </w:p>
        </w:tc>
        <w:tc>
          <w:tcPr>
            <w:tcW w:w="2160" w:type="dxa"/>
            <w:tcBorders>
              <w:top w:val="nil"/>
              <w:left w:val="nil"/>
              <w:bottom w:val="nil"/>
              <w:right w:val="nil"/>
            </w:tcBorders>
            <w:shd w:val="clear" w:color="000000" w:fill="E8E8E8"/>
            <w:vAlign w:val="center"/>
            <w:hideMark/>
          </w:tcPr>
          <w:p w14:paraId="01DB1A4F"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4D8D035E"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5C70F9C"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41</w:t>
            </w:r>
          </w:p>
        </w:tc>
        <w:tc>
          <w:tcPr>
            <w:tcW w:w="1270" w:type="dxa"/>
            <w:tcBorders>
              <w:top w:val="nil"/>
              <w:left w:val="nil"/>
              <w:bottom w:val="nil"/>
              <w:right w:val="nil"/>
            </w:tcBorders>
            <w:shd w:val="clear" w:color="000000" w:fill="FFFF89"/>
            <w:noWrap/>
            <w:vAlign w:val="center"/>
            <w:hideMark/>
          </w:tcPr>
          <w:p w14:paraId="30AE91B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339,728.00 </w:t>
            </w:r>
          </w:p>
        </w:tc>
        <w:tc>
          <w:tcPr>
            <w:tcW w:w="1178" w:type="dxa"/>
            <w:tcBorders>
              <w:top w:val="nil"/>
              <w:left w:val="nil"/>
              <w:bottom w:val="nil"/>
              <w:right w:val="nil"/>
            </w:tcBorders>
            <w:shd w:val="clear" w:color="000000" w:fill="8AEE8F"/>
            <w:noWrap/>
            <w:vAlign w:val="center"/>
            <w:hideMark/>
          </w:tcPr>
          <w:p w14:paraId="3418DC3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80,000.00 </w:t>
            </w:r>
          </w:p>
        </w:tc>
        <w:tc>
          <w:tcPr>
            <w:tcW w:w="1110" w:type="dxa"/>
            <w:tcBorders>
              <w:top w:val="nil"/>
              <w:left w:val="nil"/>
              <w:bottom w:val="nil"/>
              <w:right w:val="nil"/>
            </w:tcBorders>
            <w:shd w:val="clear" w:color="000000" w:fill="C7C7C7"/>
            <w:noWrap/>
            <w:vAlign w:val="center"/>
            <w:hideMark/>
          </w:tcPr>
          <w:p w14:paraId="38C60A4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2085BBE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45878DC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320,000.00 </w:t>
            </w:r>
          </w:p>
        </w:tc>
        <w:tc>
          <w:tcPr>
            <w:tcW w:w="271" w:type="dxa"/>
            <w:tcBorders>
              <w:top w:val="nil"/>
              <w:left w:val="nil"/>
              <w:bottom w:val="nil"/>
              <w:right w:val="nil"/>
            </w:tcBorders>
            <w:shd w:val="clear" w:color="000000" w:fill="FFFFFF"/>
            <w:noWrap/>
            <w:vAlign w:val="center"/>
            <w:hideMark/>
          </w:tcPr>
          <w:p w14:paraId="7C55D4F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03D8F0B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739,728.00 </w:t>
            </w:r>
          </w:p>
        </w:tc>
        <w:tc>
          <w:tcPr>
            <w:tcW w:w="1270" w:type="dxa"/>
            <w:tcBorders>
              <w:top w:val="nil"/>
              <w:left w:val="nil"/>
              <w:bottom w:val="nil"/>
              <w:right w:val="nil"/>
            </w:tcBorders>
            <w:shd w:val="clear" w:color="000000" w:fill="DFC9EF"/>
            <w:noWrap/>
            <w:vAlign w:val="center"/>
            <w:hideMark/>
          </w:tcPr>
          <w:p w14:paraId="34983BD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599,728.00 </w:t>
            </w:r>
          </w:p>
        </w:tc>
        <w:tc>
          <w:tcPr>
            <w:tcW w:w="1258" w:type="dxa"/>
            <w:tcBorders>
              <w:top w:val="nil"/>
              <w:left w:val="nil"/>
              <w:bottom w:val="nil"/>
              <w:right w:val="nil"/>
            </w:tcBorders>
            <w:shd w:val="clear" w:color="000000" w:fill="DFC9EF"/>
            <w:noWrap/>
            <w:vAlign w:val="center"/>
            <w:hideMark/>
          </w:tcPr>
          <w:p w14:paraId="4F3C248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640,228.00 </w:t>
            </w:r>
          </w:p>
        </w:tc>
      </w:tr>
      <w:tr w:rsidR="0049255F" w:rsidRPr="0049255F" w14:paraId="3F14226C" w14:textId="77777777" w:rsidTr="00B10503">
        <w:trPr>
          <w:trHeight w:val="360"/>
        </w:trPr>
        <w:tc>
          <w:tcPr>
            <w:tcW w:w="2250" w:type="dxa"/>
            <w:tcBorders>
              <w:top w:val="nil"/>
              <w:left w:val="nil"/>
              <w:bottom w:val="nil"/>
              <w:right w:val="nil"/>
            </w:tcBorders>
            <w:shd w:val="clear" w:color="000000" w:fill="FFFFFF"/>
            <w:noWrap/>
            <w:vAlign w:val="center"/>
            <w:hideMark/>
          </w:tcPr>
          <w:p w14:paraId="04F271B3"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64008650"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032DA44D"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904CD68"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1848C17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339,728.00 </w:t>
            </w:r>
          </w:p>
        </w:tc>
        <w:tc>
          <w:tcPr>
            <w:tcW w:w="1178" w:type="dxa"/>
            <w:tcBorders>
              <w:top w:val="nil"/>
              <w:left w:val="nil"/>
              <w:bottom w:val="nil"/>
              <w:right w:val="nil"/>
            </w:tcBorders>
            <w:shd w:val="clear" w:color="000000" w:fill="8AEE8F"/>
            <w:noWrap/>
            <w:vAlign w:val="center"/>
            <w:hideMark/>
          </w:tcPr>
          <w:p w14:paraId="3A31A81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80,000.00 </w:t>
            </w:r>
          </w:p>
        </w:tc>
        <w:tc>
          <w:tcPr>
            <w:tcW w:w="1110" w:type="dxa"/>
            <w:tcBorders>
              <w:top w:val="nil"/>
              <w:left w:val="nil"/>
              <w:bottom w:val="nil"/>
              <w:right w:val="nil"/>
            </w:tcBorders>
            <w:shd w:val="clear" w:color="000000" w:fill="C7C7C7"/>
            <w:noWrap/>
            <w:vAlign w:val="center"/>
            <w:hideMark/>
          </w:tcPr>
          <w:p w14:paraId="1E095C3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6823AFC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3C1C350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320,000.00 </w:t>
            </w:r>
          </w:p>
        </w:tc>
        <w:tc>
          <w:tcPr>
            <w:tcW w:w="271" w:type="dxa"/>
            <w:tcBorders>
              <w:top w:val="nil"/>
              <w:left w:val="nil"/>
              <w:bottom w:val="nil"/>
              <w:right w:val="nil"/>
            </w:tcBorders>
            <w:shd w:val="clear" w:color="000000" w:fill="FFFFFF"/>
            <w:noWrap/>
            <w:vAlign w:val="center"/>
            <w:hideMark/>
          </w:tcPr>
          <w:p w14:paraId="212BE49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BECC5B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739,728.00 </w:t>
            </w:r>
          </w:p>
        </w:tc>
        <w:tc>
          <w:tcPr>
            <w:tcW w:w="1270" w:type="dxa"/>
            <w:tcBorders>
              <w:top w:val="nil"/>
              <w:left w:val="nil"/>
              <w:bottom w:val="nil"/>
              <w:right w:val="nil"/>
            </w:tcBorders>
            <w:shd w:val="clear" w:color="000000" w:fill="DFC9EF"/>
            <w:noWrap/>
            <w:vAlign w:val="center"/>
            <w:hideMark/>
          </w:tcPr>
          <w:p w14:paraId="356A40B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599,728.00 </w:t>
            </w:r>
          </w:p>
        </w:tc>
        <w:tc>
          <w:tcPr>
            <w:tcW w:w="1258" w:type="dxa"/>
            <w:tcBorders>
              <w:top w:val="nil"/>
              <w:left w:val="nil"/>
              <w:bottom w:val="nil"/>
              <w:right w:val="nil"/>
            </w:tcBorders>
            <w:shd w:val="clear" w:color="000000" w:fill="DFC9EF"/>
            <w:noWrap/>
            <w:vAlign w:val="center"/>
            <w:hideMark/>
          </w:tcPr>
          <w:p w14:paraId="4842A08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640,228.00 </w:t>
            </w:r>
          </w:p>
        </w:tc>
      </w:tr>
      <w:tr w:rsidR="0049255F" w:rsidRPr="0049255F" w14:paraId="58B03A0C" w14:textId="77777777" w:rsidTr="00B10503">
        <w:trPr>
          <w:trHeight w:val="360"/>
        </w:trPr>
        <w:tc>
          <w:tcPr>
            <w:tcW w:w="2250" w:type="dxa"/>
            <w:tcBorders>
              <w:top w:val="nil"/>
              <w:left w:val="nil"/>
              <w:bottom w:val="nil"/>
              <w:right w:val="nil"/>
            </w:tcBorders>
            <w:shd w:val="clear" w:color="000000" w:fill="FFFFFF"/>
            <w:noWrap/>
            <w:vAlign w:val="center"/>
            <w:hideMark/>
          </w:tcPr>
          <w:p w14:paraId="02794D80"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29EC6D3"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203E3D49"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EC1DF93"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3EAAD63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3AE9686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27562E0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302F8AE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2AF0455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5E9FEAE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803556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72F0B7D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17CAC33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2959E01A" w14:textId="77777777" w:rsidTr="00B10503">
        <w:trPr>
          <w:trHeight w:val="360"/>
        </w:trPr>
        <w:tc>
          <w:tcPr>
            <w:tcW w:w="2250" w:type="dxa"/>
            <w:tcBorders>
              <w:top w:val="nil"/>
              <w:left w:val="nil"/>
              <w:bottom w:val="nil"/>
              <w:right w:val="nil"/>
            </w:tcBorders>
            <w:shd w:val="clear" w:color="000000" w:fill="FFFFFF"/>
            <w:noWrap/>
            <w:vAlign w:val="center"/>
            <w:hideMark/>
          </w:tcPr>
          <w:p w14:paraId="7BAFBE1D"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01D63FC"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2291815B"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431C4C7C"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2FAF156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6AD3E60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5E2C98C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6FEEA67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31762E8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1DE4BDF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B57EE3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275B87A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7D6F13D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4FD539FD" w14:textId="77777777" w:rsidTr="00B10503">
        <w:trPr>
          <w:trHeight w:val="360"/>
        </w:trPr>
        <w:tc>
          <w:tcPr>
            <w:tcW w:w="2250" w:type="dxa"/>
            <w:tcBorders>
              <w:top w:val="nil"/>
              <w:left w:val="nil"/>
              <w:bottom w:val="nil"/>
              <w:right w:val="nil"/>
            </w:tcBorders>
            <w:shd w:val="clear" w:color="000000" w:fill="FFFFFF"/>
            <w:noWrap/>
            <w:vAlign w:val="center"/>
            <w:hideMark/>
          </w:tcPr>
          <w:p w14:paraId="77F6FE9D"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5992BD94"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6D7FAA02"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5AA075C"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76E93F5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6D2FF48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63C4A5B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0A15A8F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7BFF8C2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15B19E0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A071F0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5E3DE56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07973B9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166A1686" w14:textId="77777777" w:rsidTr="00B10503">
        <w:trPr>
          <w:trHeight w:val="360"/>
        </w:trPr>
        <w:tc>
          <w:tcPr>
            <w:tcW w:w="2250" w:type="dxa"/>
            <w:tcBorders>
              <w:top w:val="nil"/>
              <w:left w:val="nil"/>
              <w:bottom w:val="nil"/>
              <w:right w:val="nil"/>
            </w:tcBorders>
            <w:shd w:val="clear" w:color="000000" w:fill="D8E4BC"/>
            <w:noWrap/>
            <w:vAlign w:val="center"/>
            <w:hideMark/>
          </w:tcPr>
          <w:p w14:paraId="421E729B"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xml:space="preserve">Menaxhimi i katastrofave natyrore </w:t>
            </w:r>
          </w:p>
        </w:tc>
        <w:tc>
          <w:tcPr>
            <w:tcW w:w="2160" w:type="dxa"/>
            <w:tcBorders>
              <w:top w:val="nil"/>
              <w:left w:val="nil"/>
              <w:bottom w:val="nil"/>
              <w:right w:val="nil"/>
            </w:tcBorders>
            <w:shd w:val="clear" w:color="000000" w:fill="E8E8E8"/>
            <w:vAlign w:val="center"/>
            <w:hideMark/>
          </w:tcPr>
          <w:p w14:paraId="251F7A07"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43993097"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66E9E6B9"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5</w:t>
            </w:r>
          </w:p>
        </w:tc>
        <w:tc>
          <w:tcPr>
            <w:tcW w:w="1270" w:type="dxa"/>
            <w:tcBorders>
              <w:top w:val="nil"/>
              <w:left w:val="nil"/>
              <w:bottom w:val="nil"/>
              <w:right w:val="nil"/>
            </w:tcBorders>
            <w:shd w:val="clear" w:color="000000" w:fill="FFFF89"/>
            <w:noWrap/>
            <w:vAlign w:val="center"/>
            <w:hideMark/>
          </w:tcPr>
          <w:p w14:paraId="3645273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43,158.40 </w:t>
            </w:r>
          </w:p>
        </w:tc>
        <w:tc>
          <w:tcPr>
            <w:tcW w:w="1178" w:type="dxa"/>
            <w:tcBorders>
              <w:top w:val="nil"/>
              <w:left w:val="nil"/>
              <w:bottom w:val="nil"/>
              <w:right w:val="nil"/>
            </w:tcBorders>
            <w:shd w:val="clear" w:color="000000" w:fill="8AEE8F"/>
            <w:noWrap/>
            <w:vAlign w:val="center"/>
            <w:hideMark/>
          </w:tcPr>
          <w:p w14:paraId="15FD506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346,798.00 </w:t>
            </w:r>
          </w:p>
        </w:tc>
        <w:tc>
          <w:tcPr>
            <w:tcW w:w="1110" w:type="dxa"/>
            <w:tcBorders>
              <w:top w:val="nil"/>
              <w:left w:val="nil"/>
              <w:bottom w:val="nil"/>
              <w:right w:val="nil"/>
            </w:tcBorders>
            <w:shd w:val="clear" w:color="000000" w:fill="C7C7C7"/>
            <w:noWrap/>
            <w:vAlign w:val="center"/>
            <w:hideMark/>
          </w:tcPr>
          <w:p w14:paraId="3203465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42ADF17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261519C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1289CB7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B4E8F1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389,956.40 </w:t>
            </w:r>
          </w:p>
        </w:tc>
        <w:tc>
          <w:tcPr>
            <w:tcW w:w="1270" w:type="dxa"/>
            <w:tcBorders>
              <w:top w:val="nil"/>
              <w:left w:val="nil"/>
              <w:bottom w:val="nil"/>
              <w:right w:val="nil"/>
            </w:tcBorders>
            <w:shd w:val="clear" w:color="000000" w:fill="DFC9EF"/>
            <w:noWrap/>
            <w:vAlign w:val="center"/>
            <w:hideMark/>
          </w:tcPr>
          <w:p w14:paraId="1FD3FB1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388,158.40 </w:t>
            </w:r>
          </w:p>
        </w:tc>
        <w:tc>
          <w:tcPr>
            <w:tcW w:w="1258" w:type="dxa"/>
            <w:tcBorders>
              <w:top w:val="nil"/>
              <w:left w:val="nil"/>
              <w:bottom w:val="nil"/>
              <w:right w:val="nil"/>
            </w:tcBorders>
            <w:shd w:val="clear" w:color="000000" w:fill="DFC9EF"/>
            <w:noWrap/>
            <w:vAlign w:val="center"/>
            <w:hideMark/>
          </w:tcPr>
          <w:p w14:paraId="2254486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353,739.40 </w:t>
            </w:r>
          </w:p>
        </w:tc>
      </w:tr>
      <w:tr w:rsidR="0049255F" w:rsidRPr="0049255F" w14:paraId="10E86957" w14:textId="77777777" w:rsidTr="00B10503">
        <w:trPr>
          <w:trHeight w:val="360"/>
        </w:trPr>
        <w:tc>
          <w:tcPr>
            <w:tcW w:w="2250" w:type="dxa"/>
            <w:tcBorders>
              <w:top w:val="nil"/>
              <w:left w:val="nil"/>
              <w:bottom w:val="nil"/>
              <w:right w:val="nil"/>
            </w:tcBorders>
            <w:shd w:val="clear" w:color="000000" w:fill="FFFFFF"/>
            <w:noWrap/>
            <w:vAlign w:val="center"/>
            <w:hideMark/>
          </w:tcPr>
          <w:p w14:paraId="7EEEBF42"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82C4A1A"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46239C7D"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F374777"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6BD9B3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43,158.40 </w:t>
            </w:r>
          </w:p>
        </w:tc>
        <w:tc>
          <w:tcPr>
            <w:tcW w:w="1178" w:type="dxa"/>
            <w:tcBorders>
              <w:top w:val="nil"/>
              <w:left w:val="nil"/>
              <w:bottom w:val="nil"/>
              <w:right w:val="nil"/>
            </w:tcBorders>
            <w:shd w:val="clear" w:color="000000" w:fill="8AEE8F"/>
            <w:noWrap/>
            <w:vAlign w:val="center"/>
            <w:hideMark/>
          </w:tcPr>
          <w:p w14:paraId="12F75D0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224,477.00 </w:t>
            </w:r>
          </w:p>
        </w:tc>
        <w:tc>
          <w:tcPr>
            <w:tcW w:w="1110" w:type="dxa"/>
            <w:tcBorders>
              <w:top w:val="nil"/>
              <w:left w:val="nil"/>
              <w:bottom w:val="nil"/>
              <w:right w:val="nil"/>
            </w:tcBorders>
            <w:shd w:val="clear" w:color="000000" w:fill="C7C7C7"/>
            <w:noWrap/>
            <w:vAlign w:val="center"/>
            <w:hideMark/>
          </w:tcPr>
          <w:p w14:paraId="36B982A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05D7279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2A160E7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2B36B45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CB0584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267,635.40 </w:t>
            </w:r>
          </w:p>
        </w:tc>
        <w:tc>
          <w:tcPr>
            <w:tcW w:w="1270" w:type="dxa"/>
            <w:tcBorders>
              <w:top w:val="nil"/>
              <w:left w:val="nil"/>
              <w:bottom w:val="nil"/>
              <w:right w:val="nil"/>
            </w:tcBorders>
            <w:shd w:val="clear" w:color="000000" w:fill="DFC9EF"/>
            <w:noWrap/>
            <w:vAlign w:val="center"/>
            <w:hideMark/>
          </w:tcPr>
          <w:p w14:paraId="44374EE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88,158.40 </w:t>
            </w:r>
          </w:p>
        </w:tc>
        <w:tc>
          <w:tcPr>
            <w:tcW w:w="1258" w:type="dxa"/>
            <w:tcBorders>
              <w:top w:val="nil"/>
              <w:left w:val="nil"/>
              <w:bottom w:val="nil"/>
              <w:right w:val="nil"/>
            </w:tcBorders>
            <w:shd w:val="clear" w:color="000000" w:fill="DFC9EF"/>
            <w:noWrap/>
            <w:vAlign w:val="center"/>
            <w:hideMark/>
          </w:tcPr>
          <w:p w14:paraId="18DA7C8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203,739.40 </w:t>
            </w:r>
          </w:p>
        </w:tc>
      </w:tr>
      <w:tr w:rsidR="0049255F" w:rsidRPr="0049255F" w14:paraId="3077D0EE" w14:textId="77777777" w:rsidTr="00B10503">
        <w:trPr>
          <w:trHeight w:val="360"/>
        </w:trPr>
        <w:tc>
          <w:tcPr>
            <w:tcW w:w="2250" w:type="dxa"/>
            <w:tcBorders>
              <w:top w:val="nil"/>
              <w:left w:val="nil"/>
              <w:bottom w:val="nil"/>
              <w:right w:val="nil"/>
            </w:tcBorders>
            <w:shd w:val="clear" w:color="000000" w:fill="FFFFFF"/>
            <w:noWrap/>
            <w:vAlign w:val="center"/>
            <w:hideMark/>
          </w:tcPr>
          <w:p w14:paraId="3F1DF2B7"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AF53496"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2BEF6417"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9DF9B1A"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324DF8A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74481D9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122,321.00 </w:t>
            </w:r>
          </w:p>
        </w:tc>
        <w:tc>
          <w:tcPr>
            <w:tcW w:w="1110" w:type="dxa"/>
            <w:tcBorders>
              <w:top w:val="nil"/>
              <w:left w:val="nil"/>
              <w:bottom w:val="nil"/>
              <w:right w:val="nil"/>
            </w:tcBorders>
            <w:shd w:val="clear" w:color="000000" w:fill="C7C7C7"/>
            <w:noWrap/>
            <w:vAlign w:val="center"/>
            <w:hideMark/>
          </w:tcPr>
          <w:p w14:paraId="0DA31EC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45E1006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63DA35A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454942A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68DD0B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122,321.00 </w:t>
            </w:r>
          </w:p>
        </w:tc>
        <w:tc>
          <w:tcPr>
            <w:tcW w:w="1270" w:type="dxa"/>
            <w:tcBorders>
              <w:top w:val="nil"/>
              <w:left w:val="nil"/>
              <w:bottom w:val="nil"/>
              <w:right w:val="nil"/>
            </w:tcBorders>
            <w:shd w:val="clear" w:color="000000" w:fill="DFC9EF"/>
            <w:noWrap/>
            <w:vAlign w:val="center"/>
            <w:hideMark/>
          </w:tcPr>
          <w:p w14:paraId="298DA99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300,000.00 </w:t>
            </w:r>
          </w:p>
        </w:tc>
        <w:tc>
          <w:tcPr>
            <w:tcW w:w="1258" w:type="dxa"/>
            <w:tcBorders>
              <w:top w:val="nil"/>
              <w:left w:val="nil"/>
              <w:bottom w:val="nil"/>
              <w:right w:val="nil"/>
            </w:tcBorders>
            <w:shd w:val="clear" w:color="000000" w:fill="DFC9EF"/>
            <w:noWrap/>
            <w:vAlign w:val="center"/>
            <w:hideMark/>
          </w:tcPr>
          <w:p w14:paraId="3AB0ECC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150,000.00 </w:t>
            </w:r>
          </w:p>
        </w:tc>
      </w:tr>
      <w:tr w:rsidR="0049255F" w:rsidRPr="0049255F" w14:paraId="6123AEC0" w14:textId="77777777" w:rsidTr="00B10503">
        <w:trPr>
          <w:trHeight w:val="360"/>
        </w:trPr>
        <w:tc>
          <w:tcPr>
            <w:tcW w:w="2250" w:type="dxa"/>
            <w:tcBorders>
              <w:top w:val="nil"/>
              <w:left w:val="nil"/>
              <w:bottom w:val="nil"/>
              <w:right w:val="nil"/>
            </w:tcBorders>
            <w:shd w:val="clear" w:color="000000" w:fill="FFFFFF"/>
            <w:noWrap/>
            <w:vAlign w:val="center"/>
            <w:hideMark/>
          </w:tcPr>
          <w:p w14:paraId="7F96F700"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5D8EB236"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46579B28"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9E829B2"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4A94552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37946C1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5402EEB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0F8DC0B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4C26460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735A554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B87A9D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4E8A82F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32CF98B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27180593" w14:textId="77777777" w:rsidTr="00B10503">
        <w:trPr>
          <w:trHeight w:val="360"/>
        </w:trPr>
        <w:tc>
          <w:tcPr>
            <w:tcW w:w="2250" w:type="dxa"/>
            <w:tcBorders>
              <w:top w:val="nil"/>
              <w:left w:val="nil"/>
              <w:bottom w:val="nil"/>
              <w:right w:val="nil"/>
            </w:tcBorders>
            <w:shd w:val="clear" w:color="000000" w:fill="FFFFFF"/>
            <w:noWrap/>
            <w:vAlign w:val="center"/>
            <w:hideMark/>
          </w:tcPr>
          <w:p w14:paraId="30F3F403"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19E4DF06"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7C4CAB0A"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44A91E0"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BCAFFF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15C9718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6C16267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28CF2AF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2EB0A10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491F163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8A4E39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78BB47D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43BF908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30AF2A7B" w14:textId="77777777" w:rsidTr="00B10503">
        <w:trPr>
          <w:trHeight w:val="360"/>
        </w:trPr>
        <w:tc>
          <w:tcPr>
            <w:tcW w:w="2250" w:type="dxa"/>
            <w:tcBorders>
              <w:top w:val="nil"/>
              <w:left w:val="nil"/>
              <w:bottom w:val="nil"/>
              <w:right w:val="nil"/>
            </w:tcBorders>
            <w:shd w:val="clear" w:color="000000" w:fill="D8E4BC"/>
            <w:vAlign w:val="center"/>
            <w:hideMark/>
          </w:tcPr>
          <w:p w14:paraId="5F9AA846"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Zyra Lokale për Komunitete dhe Kthim</w:t>
            </w:r>
          </w:p>
        </w:tc>
        <w:tc>
          <w:tcPr>
            <w:tcW w:w="2160" w:type="dxa"/>
            <w:tcBorders>
              <w:top w:val="nil"/>
              <w:left w:val="nil"/>
              <w:bottom w:val="nil"/>
              <w:right w:val="nil"/>
            </w:tcBorders>
            <w:shd w:val="clear" w:color="000000" w:fill="E8E8E8"/>
            <w:vAlign w:val="center"/>
            <w:hideMark/>
          </w:tcPr>
          <w:p w14:paraId="4B367765"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038F4219"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9E77BD8"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6</w:t>
            </w:r>
          </w:p>
        </w:tc>
        <w:tc>
          <w:tcPr>
            <w:tcW w:w="1270" w:type="dxa"/>
            <w:tcBorders>
              <w:top w:val="nil"/>
              <w:left w:val="nil"/>
              <w:bottom w:val="nil"/>
              <w:right w:val="nil"/>
            </w:tcBorders>
            <w:shd w:val="clear" w:color="000000" w:fill="FFFF89"/>
            <w:noWrap/>
            <w:vAlign w:val="center"/>
            <w:hideMark/>
          </w:tcPr>
          <w:p w14:paraId="3086E13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57,025.60 </w:t>
            </w:r>
          </w:p>
        </w:tc>
        <w:tc>
          <w:tcPr>
            <w:tcW w:w="1178" w:type="dxa"/>
            <w:tcBorders>
              <w:top w:val="nil"/>
              <w:left w:val="nil"/>
              <w:bottom w:val="nil"/>
              <w:right w:val="nil"/>
            </w:tcBorders>
            <w:shd w:val="clear" w:color="000000" w:fill="8AEE8F"/>
            <w:noWrap/>
            <w:vAlign w:val="center"/>
            <w:hideMark/>
          </w:tcPr>
          <w:p w14:paraId="417BBDD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15,000.00 </w:t>
            </w:r>
          </w:p>
        </w:tc>
        <w:tc>
          <w:tcPr>
            <w:tcW w:w="1110" w:type="dxa"/>
            <w:tcBorders>
              <w:top w:val="nil"/>
              <w:left w:val="nil"/>
              <w:bottom w:val="nil"/>
              <w:right w:val="nil"/>
            </w:tcBorders>
            <w:shd w:val="clear" w:color="000000" w:fill="C7C7C7"/>
            <w:noWrap/>
            <w:vAlign w:val="center"/>
            <w:hideMark/>
          </w:tcPr>
          <w:p w14:paraId="432EFBC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7C7D17B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15,000.00 </w:t>
            </w:r>
          </w:p>
        </w:tc>
        <w:tc>
          <w:tcPr>
            <w:tcW w:w="1178" w:type="dxa"/>
            <w:tcBorders>
              <w:top w:val="nil"/>
              <w:left w:val="nil"/>
              <w:bottom w:val="nil"/>
              <w:right w:val="nil"/>
            </w:tcBorders>
            <w:shd w:val="clear" w:color="000000" w:fill="FAC090"/>
            <w:noWrap/>
            <w:vAlign w:val="center"/>
            <w:hideMark/>
          </w:tcPr>
          <w:p w14:paraId="6603CA4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3A74F1D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36FC23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87,025.60 </w:t>
            </w:r>
          </w:p>
        </w:tc>
        <w:tc>
          <w:tcPr>
            <w:tcW w:w="1270" w:type="dxa"/>
            <w:tcBorders>
              <w:top w:val="nil"/>
              <w:left w:val="nil"/>
              <w:bottom w:val="nil"/>
              <w:right w:val="nil"/>
            </w:tcBorders>
            <w:shd w:val="clear" w:color="000000" w:fill="DFC9EF"/>
            <w:noWrap/>
            <w:vAlign w:val="center"/>
            <w:hideMark/>
          </w:tcPr>
          <w:p w14:paraId="6179A4E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88,025.60 </w:t>
            </w:r>
          </w:p>
        </w:tc>
        <w:tc>
          <w:tcPr>
            <w:tcW w:w="1258" w:type="dxa"/>
            <w:tcBorders>
              <w:top w:val="nil"/>
              <w:left w:val="nil"/>
              <w:bottom w:val="nil"/>
              <w:right w:val="nil"/>
            </w:tcBorders>
            <w:shd w:val="clear" w:color="000000" w:fill="DFC9EF"/>
            <w:noWrap/>
            <w:vAlign w:val="center"/>
            <w:hideMark/>
          </w:tcPr>
          <w:p w14:paraId="12B7CFE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88,625.60 </w:t>
            </w:r>
          </w:p>
        </w:tc>
      </w:tr>
      <w:tr w:rsidR="0049255F" w:rsidRPr="0049255F" w14:paraId="731F96C0" w14:textId="77777777" w:rsidTr="00B10503">
        <w:trPr>
          <w:trHeight w:val="360"/>
        </w:trPr>
        <w:tc>
          <w:tcPr>
            <w:tcW w:w="2250" w:type="dxa"/>
            <w:tcBorders>
              <w:top w:val="nil"/>
              <w:left w:val="nil"/>
              <w:bottom w:val="nil"/>
              <w:right w:val="nil"/>
            </w:tcBorders>
            <w:shd w:val="clear" w:color="000000" w:fill="FFFFFF"/>
            <w:noWrap/>
            <w:vAlign w:val="center"/>
            <w:hideMark/>
          </w:tcPr>
          <w:p w14:paraId="4AFD838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AACB460"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4E90C641"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3127D5D"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176012C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57,025.60 </w:t>
            </w:r>
          </w:p>
        </w:tc>
        <w:tc>
          <w:tcPr>
            <w:tcW w:w="1178" w:type="dxa"/>
            <w:tcBorders>
              <w:top w:val="nil"/>
              <w:left w:val="nil"/>
              <w:bottom w:val="nil"/>
              <w:right w:val="nil"/>
            </w:tcBorders>
            <w:shd w:val="clear" w:color="000000" w:fill="8AEE8F"/>
            <w:noWrap/>
            <w:vAlign w:val="center"/>
            <w:hideMark/>
          </w:tcPr>
          <w:p w14:paraId="5BBD4CC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15,000.00 </w:t>
            </w:r>
          </w:p>
        </w:tc>
        <w:tc>
          <w:tcPr>
            <w:tcW w:w="1110" w:type="dxa"/>
            <w:tcBorders>
              <w:top w:val="nil"/>
              <w:left w:val="nil"/>
              <w:bottom w:val="nil"/>
              <w:right w:val="nil"/>
            </w:tcBorders>
            <w:shd w:val="clear" w:color="000000" w:fill="C7C7C7"/>
            <w:noWrap/>
            <w:vAlign w:val="center"/>
            <w:hideMark/>
          </w:tcPr>
          <w:p w14:paraId="0836A0F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32CA128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0D36778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7D933FE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1506F83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72,025.60 </w:t>
            </w:r>
          </w:p>
        </w:tc>
        <w:tc>
          <w:tcPr>
            <w:tcW w:w="1270" w:type="dxa"/>
            <w:tcBorders>
              <w:top w:val="nil"/>
              <w:left w:val="nil"/>
              <w:bottom w:val="nil"/>
              <w:right w:val="nil"/>
            </w:tcBorders>
            <w:shd w:val="clear" w:color="000000" w:fill="DFC9EF"/>
            <w:noWrap/>
            <w:vAlign w:val="center"/>
            <w:hideMark/>
          </w:tcPr>
          <w:p w14:paraId="476DA036"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73,025.60 </w:t>
            </w:r>
          </w:p>
        </w:tc>
        <w:tc>
          <w:tcPr>
            <w:tcW w:w="1258" w:type="dxa"/>
            <w:tcBorders>
              <w:top w:val="nil"/>
              <w:left w:val="nil"/>
              <w:bottom w:val="nil"/>
              <w:right w:val="nil"/>
            </w:tcBorders>
            <w:shd w:val="clear" w:color="000000" w:fill="DFC9EF"/>
            <w:noWrap/>
            <w:vAlign w:val="center"/>
            <w:hideMark/>
          </w:tcPr>
          <w:p w14:paraId="53A81AF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73,625.60 </w:t>
            </w:r>
          </w:p>
        </w:tc>
      </w:tr>
      <w:tr w:rsidR="0049255F" w:rsidRPr="0049255F" w14:paraId="377C8C2E" w14:textId="77777777" w:rsidTr="00B10503">
        <w:trPr>
          <w:trHeight w:val="360"/>
        </w:trPr>
        <w:tc>
          <w:tcPr>
            <w:tcW w:w="2250" w:type="dxa"/>
            <w:tcBorders>
              <w:top w:val="nil"/>
              <w:left w:val="nil"/>
              <w:bottom w:val="nil"/>
              <w:right w:val="nil"/>
            </w:tcBorders>
            <w:shd w:val="clear" w:color="000000" w:fill="FFFFFF"/>
            <w:noWrap/>
            <w:vAlign w:val="center"/>
            <w:hideMark/>
          </w:tcPr>
          <w:p w14:paraId="1DE72ADB"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4863C4A3"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367B7A15"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A073B71"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4280204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4863803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2C3B775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005DC33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15,000.00 </w:t>
            </w:r>
          </w:p>
        </w:tc>
        <w:tc>
          <w:tcPr>
            <w:tcW w:w="1178" w:type="dxa"/>
            <w:tcBorders>
              <w:top w:val="nil"/>
              <w:left w:val="nil"/>
              <w:bottom w:val="nil"/>
              <w:right w:val="nil"/>
            </w:tcBorders>
            <w:shd w:val="clear" w:color="000000" w:fill="FAC090"/>
            <w:noWrap/>
            <w:vAlign w:val="center"/>
            <w:hideMark/>
          </w:tcPr>
          <w:p w14:paraId="2815AA9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623ECF8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1EAD5B3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15,000.00 </w:t>
            </w:r>
          </w:p>
        </w:tc>
        <w:tc>
          <w:tcPr>
            <w:tcW w:w="1270" w:type="dxa"/>
            <w:tcBorders>
              <w:top w:val="nil"/>
              <w:left w:val="nil"/>
              <w:bottom w:val="nil"/>
              <w:right w:val="nil"/>
            </w:tcBorders>
            <w:shd w:val="clear" w:color="000000" w:fill="DFC9EF"/>
            <w:noWrap/>
            <w:vAlign w:val="center"/>
            <w:hideMark/>
          </w:tcPr>
          <w:p w14:paraId="7B923F7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15,000.00 </w:t>
            </w:r>
          </w:p>
        </w:tc>
        <w:tc>
          <w:tcPr>
            <w:tcW w:w="1258" w:type="dxa"/>
            <w:tcBorders>
              <w:top w:val="nil"/>
              <w:left w:val="nil"/>
              <w:bottom w:val="nil"/>
              <w:right w:val="nil"/>
            </w:tcBorders>
            <w:shd w:val="clear" w:color="000000" w:fill="DFC9EF"/>
            <w:noWrap/>
            <w:vAlign w:val="center"/>
            <w:hideMark/>
          </w:tcPr>
          <w:p w14:paraId="349AF38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15,000.00 </w:t>
            </w:r>
          </w:p>
        </w:tc>
      </w:tr>
      <w:tr w:rsidR="0049255F" w:rsidRPr="0049255F" w14:paraId="3D8E62C4" w14:textId="77777777" w:rsidTr="00B10503">
        <w:trPr>
          <w:trHeight w:val="360"/>
        </w:trPr>
        <w:tc>
          <w:tcPr>
            <w:tcW w:w="2250" w:type="dxa"/>
            <w:tcBorders>
              <w:top w:val="nil"/>
              <w:left w:val="nil"/>
              <w:bottom w:val="nil"/>
              <w:right w:val="nil"/>
            </w:tcBorders>
            <w:shd w:val="clear" w:color="000000" w:fill="FFFFFF"/>
            <w:noWrap/>
            <w:vAlign w:val="center"/>
            <w:hideMark/>
          </w:tcPr>
          <w:p w14:paraId="401AA544"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5942F266"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785A24F1"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548355A"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2E3384A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0974D50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621D6FF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1E5E462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21B7239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09DBFE6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7BBFDB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6200AA0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4E87748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70088A8E" w14:textId="77777777" w:rsidTr="00B10503">
        <w:trPr>
          <w:trHeight w:val="360"/>
        </w:trPr>
        <w:tc>
          <w:tcPr>
            <w:tcW w:w="2250" w:type="dxa"/>
            <w:tcBorders>
              <w:top w:val="nil"/>
              <w:left w:val="nil"/>
              <w:bottom w:val="nil"/>
              <w:right w:val="nil"/>
            </w:tcBorders>
            <w:shd w:val="clear" w:color="000000" w:fill="FFFFFF"/>
            <w:noWrap/>
            <w:vAlign w:val="center"/>
            <w:hideMark/>
          </w:tcPr>
          <w:p w14:paraId="1A6FDF7C"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50DD4933"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544E095C"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0C9F479"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EB4AEE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24A7CCA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54632DF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7BE7038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687FC8C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0946800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0AAE23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66B6197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72FD072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0BB57158" w14:textId="77777777" w:rsidTr="00B10503">
        <w:trPr>
          <w:trHeight w:val="360"/>
        </w:trPr>
        <w:tc>
          <w:tcPr>
            <w:tcW w:w="2250" w:type="dxa"/>
            <w:tcBorders>
              <w:top w:val="nil"/>
              <w:left w:val="nil"/>
              <w:bottom w:val="nil"/>
              <w:right w:val="nil"/>
            </w:tcBorders>
            <w:shd w:val="clear" w:color="000000" w:fill="D8E4BC"/>
            <w:noWrap/>
            <w:vAlign w:val="center"/>
            <w:hideMark/>
          </w:tcPr>
          <w:p w14:paraId="12B861B3"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Bujqësia</w:t>
            </w:r>
          </w:p>
        </w:tc>
        <w:tc>
          <w:tcPr>
            <w:tcW w:w="2160" w:type="dxa"/>
            <w:tcBorders>
              <w:top w:val="nil"/>
              <w:left w:val="nil"/>
              <w:bottom w:val="nil"/>
              <w:right w:val="nil"/>
            </w:tcBorders>
            <w:shd w:val="clear" w:color="000000" w:fill="E8E8E8"/>
            <w:vAlign w:val="center"/>
            <w:hideMark/>
          </w:tcPr>
          <w:p w14:paraId="4688CA19"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08BDF228"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79FFB089"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8</w:t>
            </w:r>
          </w:p>
        </w:tc>
        <w:tc>
          <w:tcPr>
            <w:tcW w:w="1270" w:type="dxa"/>
            <w:tcBorders>
              <w:top w:val="nil"/>
              <w:left w:val="nil"/>
              <w:bottom w:val="nil"/>
              <w:right w:val="nil"/>
            </w:tcBorders>
            <w:shd w:val="clear" w:color="000000" w:fill="FFFF89"/>
            <w:noWrap/>
            <w:vAlign w:val="center"/>
            <w:hideMark/>
          </w:tcPr>
          <w:p w14:paraId="612466F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88,128.00 </w:t>
            </w:r>
          </w:p>
        </w:tc>
        <w:tc>
          <w:tcPr>
            <w:tcW w:w="1178" w:type="dxa"/>
            <w:tcBorders>
              <w:top w:val="nil"/>
              <w:left w:val="nil"/>
              <w:bottom w:val="nil"/>
              <w:right w:val="nil"/>
            </w:tcBorders>
            <w:shd w:val="clear" w:color="000000" w:fill="8AEE8F"/>
            <w:noWrap/>
            <w:vAlign w:val="center"/>
            <w:hideMark/>
          </w:tcPr>
          <w:p w14:paraId="4C8EDA7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20,000.00 </w:t>
            </w:r>
          </w:p>
        </w:tc>
        <w:tc>
          <w:tcPr>
            <w:tcW w:w="1110" w:type="dxa"/>
            <w:tcBorders>
              <w:top w:val="nil"/>
              <w:left w:val="nil"/>
              <w:bottom w:val="nil"/>
              <w:right w:val="nil"/>
            </w:tcBorders>
            <w:shd w:val="clear" w:color="000000" w:fill="C7C7C7"/>
            <w:noWrap/>
            <w:vAlign w:val="center"/>
            <w:hideMark/>
          </w:tcPr>
          <w:p w14:paraId="1F60AF3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5B2DFD6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120,000.00 </w:t>
            </w:r>
          </w:p>
        </w:tc>
        <w:tc>
          <w:tcPr>
            <w:tcW w:w="1178" w:type="dxa"/>
            <w:tcBorders>
              <w:top w:val="nil"/>
              <w:left w:val="nil"/>
              <w:bottom w:val="nil"/>
              <w:right w:val="nil"/>
            </w:tcBorders>
            <w:shd w:val="clear" w:color="000000" w:fill="FAC090"/>
            <w:noWrap/>
            <w:vAlign w:val="center"/>
            <w:hideMark/>
          </w:tcPr>
          <w:p w14:paraId="0E60773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25CA8EC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6D3AC8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228,128.00 </w:t>
            </w:r>
          </w:p>
        </w:tc>
        <w:tc>
          <w:tcPr>
            <w:tcW w:w="1270" w:type="dxa"/>
            <w:tcBorders>
              <w:top w:val="nil"/>
              <w:left w:val="nil"/>
              <w:bottom w:val="nil"/>
              <w:right w:val="nil"/>
            </w:tcBorders>
            <w:shd w:val="clear" w:color="000000" w:fill="DFC9EF"/>
            <w:noWrap/>
            <w:vAlign w:val="center"/>
            <w:hideMark/>
          </w:tcPr>
          <w:p w14:paraId="618D864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324,762.00 </w:t>
            </w:r>
          </w:p>
        </w:tc>
        <w:tc>
          <w:tcPr>
            <w:tcW w:w="1258" w:type="dxa"/>
            <w:tcBorders>
              <w:top w:val="nil"/>
              <w:left w:val="nil"/>
              <w:bottom w:val="nil"/>
              <w:right w:val="nil"/>
            </w:tcBorders>
            <w:shd w:val="clear" w:color="000000" w:fill="DFC9EF"/>
            <w:noWrap/>
            <w:vAlign w:val="center"/>
            <w:hideMark/>
          </w:tcPr>
          <w:p w14:paraId="0D658BE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337,291.00 </w:t>
            </w:r>
          </w:p>
        </w:tc>
      </w:tr>
      <w:tr w:rsidR="0049255F" w:rsidRPr="0049255F" w14:paraId="7C792269" w14:textId="77777777" w:rsidTr="00B10503">
        <w:trPr>
          <w:trHeight w:val="360"/>
        </w:trPr>
        <w:tc>
          <w:tcPr>
            <w:tcW w:w="2250" w:type="dxa"/>
            <w:tcBorders>
              <w:top w:val="nil"/>
              <w:left w:val="nil"/>
              <w:bottom w:val="nil"/>
              <w:right w:val="nil"/>
            </w:tcBorders>
            <w:shd w:val="clear" w:color="000000" w:fill="FFFFFF"/>
            <w:noWrap/>
            <w:vAlign w:val="center"/>
            <w:hideMark/>
          </w:tcPr>
          <w:p w14:paraId="4AC9EE92"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3FD23A52"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7F14291D"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437A28C2"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407A719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88,128.00 </w:t>
            </w:r>
          </w:p>
        </w:tc>
        <w:tc>
          <w:tcPr>
            <w:tcW w:w="1178" w:type="dxa"/>
            <w:tcBorders>
              <w:top w:val="nil"/>
              <w:left w:val="nil"/>
              <w:bottom w:val="nil"/>
              <w:right w:val="nil"/>
            </w:tcBorders>
            <w:shd w:val="clear" w:color="000000" w:fill="8AEE8F"/>
            <w:noWrap/>
            <w:vAlign w:val="center"/>
            <w:hideMark/>
          </w:tcPr>
          <w:p w14:paraId="34659DC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20,000.00 </w:t>
            </w:r>
          </w:p>
        </w:tc>
        <w:tc>
          <w:tcPr>
            <w:tcW w:w="1110" w:type="dxa"/>
            <w:tcBorders>
              <w:top w:val="nil"/>
              <w:left w:val="nil"/>
              <w:bottom w:val="nil"/>
              <w:right w:val="nil"/>
            </w:tcBorders>
            <w:shd w:val="clear" w:color="000000" w:fill="C7C7C7"/>
            <w:noWrap/>
            <w:vAlign w:val="center"/>
            <w:hideMark/>
          </w:tcPr>
          <w:p w14:paraId="3961C96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777881E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651B928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6DD1B76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1770E7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108,128.00 </w:t>
            </w:r>
          </w:p>
        </w:tc>
        <w:tc>
          <w:tcPr>
            <w:tcW w:w="1270" w:type="dxa"/>
            <w:tcBorders>
              <w:top w:val="nil"/>
              <w:left w:val="nil"/>
              <w:bottom w:val="nil"/>
              <w:right w:val="nil"/>
            </w:tcBorders>
            <w:shd w:val="clear" w:color="000000" w:fill="DFC9EF"/>
            <w:noWrap/>
            <w:vAlign w:val="center"/>
            <w:hideMark/>
          </w:tcPr>
          <w:p w14:paraId="6F72CFD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123,128.00 </w:t>
            </w:r>
          </w:p>
        </w:tc>
        <w:tc>
          <w:tcPr>
            <w:tcW w:w="1258" w:type="dxa"/>
            <w:tcBorders>
              <w:top w:val="nil"/>
              <w:left w:val="nil"/>
              <w:bottom w:val="nil"/>
              <w:right w:val="nil"/>
            </w:tcBorders>
            <w:shd w:val="clear" w:color="000000" w:fill="DFC9EF"/>
            <w:noWrap/>
            <w:vAlign w:val="center"/>
            <w:hideMark/>
          </w:tcPr>
          <w:p w14:paraId="229D029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113,122.00 </w:t>
            </w:r>
          </w:p>
        </w:tc>
      </w:tr>
      <w:tr w:rsidR="0049255F" w:rsidRPr="0049255F" w14:paraId="18D1642A" w14:textId="77777777" w:rsidTr="00B10503">
        <w:trPr>
          <w:trHeight w:val="360"/>
        </w:trPr>
        <w:tc>
          <w:tcPr>
            <w:tcW w:w="2250" w:type="dxa"/>
            <w:tcBorders>
              <w:top w:val="nil"/>
              <w:left w:val="nil"/>
              <w:bottom w:val="nil"/>
              <w:right w:val="nil"/>
            </w:tcBorders>
            <w:shd w:val="clear" w:color="000000" w:fill="FFFFFF"/>
            <w:noWrap/>
            <w:vAlign w:val="center"/>
            <w:hideMark/>
          </w:tcPr>
          <w:p w14:paraId="4E2A01E4"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3C976976"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17B5A159"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DFB7FC4"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2461510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446E56A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5800229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183B920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120,000.00 </w:t>
            </w:r>
          </w:p>
        </w:tc>
        <w:tc>
          <w:tcPr>
            <w:tcW w:w="1178" w:type="dxa"/>
            <w:tcBorders>
              <w:top w:val="nil"/>
              <w:left w:val="nil"/>
              <w:bottom w:val="nil"/>
              <w:right w:val="nil"/>
            </w:tcBorders>
            <w:shd w:val="clear" w:color="000000" w:fill="FAC090"/>
            <w:noWrap/>
            <w:vAlign w:val="center"/>
            <w:hideMark/>
          </w:tcPr>
          <w:p w14:paraId="405D357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52D7D3F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CEA9E9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120,000.00 </w:t>
            </w:r>
          </w:p>
        </w:tc>
        <w:tc>
          <w:tcPr>
            <w:tcW w:w="1270" w:type="dxa"/>
            <w:tcBorders>
              <w:top w:val="nil"/>
              <w:left w:val="nil"/>
              <w:bottom w:val="nil"/>
              <w:right w:val="nil"/>
            </w:tcBorders>
            <w:shd w:val="clear" w:color="000000" w:fill="DFC9EF"/>
            <w:noWrap/>
            <w:vAlign w:val="center"/>
            <w:hideMark/>
          </w:tcPr>
          <w:p w14:paraId="0FD3D39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201,634.00 </w:t>
            </w:r>
          </w:p>
        </w:tc>
        <w:tc>
          <w:tcPr>
            <w:tcW w:w="1258" w:type="dxa"/>
            <w:tcBorders>
              <w:top w:val="nil"/>
              <w:left w:val="nil"/>
              <w:bottom w:val="nil"/>
              <w:right w:val="nil"/>
            </w:tcBorders>
            <w:shd w:val="clear" w:color="000000" w:fill="DFC9EF"/>
            <w:noWrap/>
            <w:vAlign w:val="center"/>
            <w:hideMark/>
          </w:tcPr>
          <w:p w14:paraId="4C69FB1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224,169.00 </w:t>
            </w:r>
          </w:p>
        </w:tc>
      </w:tr>
      <w:tr w:rsidR="0049255F" w:rsidRPr="0049255F" w14:paraId="2EEC2920" w14:textId="77777777" w:rsidTr="00B10503">
        <w:trPr>
          <w:trHeight w:val="360"/>
        </w:trPr>
        <w:tc>
          <w:tcPr>
            <w:tcW w:w="2250" w:type="dxa"/>
            <w:tcBorders>
              <w:top w:val="nil"/>
              <w:left w:val="nil"/>
              <w:bottom w:val="nil"/>
              <w:right w:val="nil"/>
            </w:tcBorders>
            <w:shd w:val="clear" w:color="000000" w:fill="FFFFFF"/>
            <w:noWrap/>
            <w:vAlign w:val="center"/>
            <w:hideMark/>
          </w:tcPr>
          <w:p w14:paraId="33FC6072"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40CD04D"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2AA0007A"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73F0E61"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291772B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039870E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0A3138E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1D5F97C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774DB1A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7AA5857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AFE4E2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4908BD8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6F5BC6F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640720AC" w14:textId="77777777" w:rsidTr="00B10503">
        <w:trPr>
          <w:trHeight w:val="360"/>
        </w:trPr>
        <w:tc>
          <w:tcPr>
            <w:tcW w:w="2250" w:type="dxa"/>
            <w:tcBorders>
              <w:top w:val="nil"/>
              <w:left w:val="nil"/>
              <w:bottom w:val="nil"/>
              <w:right w:val="nil"/>
            </w:tcBorders>
            <w:shd w:val="clear" w:color="000000" w:fill="FFFFFF"/>
            <w:noWrap/>
            <w:vAlign w:val="center"/>
            <w:hideMark/>
          </w:tcPr>
          <w:p w14:paraId="34F28A2A"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57AB496B"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612C77BE"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1FAA71E"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07E9DD6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31DE7D8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3F83543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2C43AAC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3AFC353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7892686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3BC271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04335D2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4189F19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16913AFF" w14:textId="77777777" w:rsidTr="00B10503">
        <w:trPr>
          <w:trHeight w:val="360"/>
        </w:trPr>
        <w:tc>
          <w:tcPr>
            <w:tcW w:w="2250" w:type="dxa"/>
            <w:tcBorders>
              <w:top w:val="nil"/>
              <w:left w:val="nil"/>
              <w:bottom w:val="nil"/>
              <w:right w:val="nil"/>
            </w:tcBorders>
            <w:shd w:val="clear" w:color="000000" w:fill="D8E4BC"/>
            <w:noWrap/>
            <w:vAlign w:val="center"/>
            <w:hideMark/>
          </w:tcPr>
          <w:p w14:paraId="007D645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xml:space="preserve">Pylltaria dhe inspeksioni </w:t>
            </w:r>
          </w:p>
        </w:tc>
        <w:tc>
          <w:tcPr>
            <w:tcW w:w="2160" w:type="dxa"/>
            <w:tcBorders>
              <w:top w:val="nil"/>
              <w:left w:val="nil"/>
              <w:bottom w:val="nil"/>
              <w:right w:val="nil"/>
            </w:tcBorders>
            <w:shd w:val="clear" w:color="000000" w:fill="E8E8E8"/>
            <w:vAlign w:val="center"/>
            <w:hideMark/>
          </w:tcPr>
          <w:p w14:paraId="6580239E"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7FE34A73"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4DAC1237"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6</w:t>
            </w:r>
          </w:p>
        </w:tc>
        <w:tc>
          <w:tcPr>
            <w:tcW w:w="1270" w:type="dxa"/>
            <w:tcBorders>
              <w:top w:val="nil"/>
              <w:left w:val="nil"/>
              <w:bottom w:val="nil"/>
              <w:right w:val="nil"/>
            </w:tcBorders>
            <w:shd w:val="clear" w:color="000000" w:fill="FFFF89"/>
            <w:noWrap/>
            <w:vAlign w:val="center"/>
            <w:hideMark/>
          </w:tcPr>
          <w:p w14:paraId="5D43AC4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63,781.60 </w:t>
            </w:r>
          </w:p>
        </w:tc>
        <w:tc>
          <w:tcPr>
            <w:tcW w:w="1178" w:type="dxa"/>
            <w:tcBorders>
              <w:top w:val="nil"/>
              <w:left w:val="nil"/>
              <w:bottom w:val="nil"/>
              <w:right w:val="nil"/>
            </w:tcBorders>
            <w:shd w:val="clear" w:color="000000" w:fill="8AEE8F"/>
            <w:noWrap/>
            <w:vAlign w:val="center"/>
            <w:hideMark/>
          </w:tcPr>
          <w:p w14:paraId="083634D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20,000.00 </w:t>
            </w:r>
          </w:p>
        </w:tc>
        <w:tc>
          <w:tcPr>
            <w:tcW w:w="1110" w:type="dxa"/>
            <w:tcBorders>
              <w:top w:val="nil"/>
              <w:left w:val="nil"/>
              <w:bottom w:val="nil"/>
              <w:right w:val="nil"/>
            </w:tcBorders>
            <w:shd w:val="clear" w:color="000000" w:fill="C7C7C7"/>
            <w:noWrap/>
            <w:vAlign w:val="center"/>
            <w:hideMark/>
          </w:tcPr>
          <w:p w14:paraId="22968D7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04BD511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20,000.00 </w:t>
            </w:r>
          </w:p>
        </w:tc>
        <w:tc>
          <w:tcPr>
            <w:tcW w:w="1178" w:type="dxa"/>
            <w:tcBorders>
              <w:top w:val="nil"/>
              <w:left w:val="nil"/>
              <w:bottom w:val="nil"/>
              <w:right w:val="nil"/>
            </w:tcBorders>
            <w:shd w:val="clear" w:color="000000" w:fill="FAC090"/>
            <w:noWrap/>
            <w:vAlign w:val="center"/>
            <w:hideMark/>
          </w:tcPr>
          <w:p w14:paraId="6DDCB0C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4677935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45B8B8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103,781.60 </w:t>
            </w:r>
          </w:p>
        </w:tc>
        <w:tc>
          <w:tcPr>
            <w:tcW w:w="1270" w:type="dxa"/>
            <w:tcBorders>
              <w:top w:val="nil"/>
              <w:left w:val="nil"/>
              <w:bottom w:val="nil"/>
              <w:right w:val="nil"/>
            </w:tcBorders>
            <w:shd w:val="clear" w:color="000000" w:fill="DFC9EF"/>
            <w:noWrap/>
            <w:vAlign w:val="center"/>
            <w:hideMark/>
          </w:tcPr>
          <w:p w14:paraId="7704929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93,781.60 </w:t>
            </w:r>
          </w:p>
        </w:tc>
        <w:tc>
          <w:tcPr>
            <w:tcW w:w="1258" w:type="dxa"/>
            <w:tcBorders>
              <w:top w:val="nil"/>
              <w:left w:val="nil"/>
              <w:bottom w:val="nil"/>
              <w:right w:val="nil"/>
            </w:tcBorders>
            <w:shd w:val="clear" w:color="000000" w:fill="DFC9EF"/>
            <w:noWrap/>
            <w:vAlign w:val="center"/>
            <w:hideMark/>
          </w:tcPr>
          <w:p w14:paraId="0579392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93,781.60 </w:t>
            </w:r>
          </w:p>
        </w:tc>
      </w:tr>
      <w:tr w:rsidR="0049255F" w:rsidRPr="0049255F" w14:paraId="288F55B8" w14:textId="77777777" w:rsidTr="00B10503">
        <w:trPr>
          <w:trHeight w:val="360"/>
        </w:trPr>
        <w:tc>
          <w:tcPr>
            <w:tcW w:w="2250" w:type="dxa"/>
            <w:tcBorders>
              <w:top w:val="nil"/>
              <w:left w:val="nil"/>
              <w:bottom w:val="nil"/>
              <w:right w:val="nil"/>
            </w:tcBorders>
            <w:shd w:val="clear" w:color="000000" w:fill="FFFFFF"/>
            <w:noWrap/>
            <w:vAlign w:val="center"/>
            <w:hideMark/>
          </w:tcPr>
          <w:p w14:paraId="5C910F38"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4401B53B"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109262C4"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AE3B3DF"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C78547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63,781.60 </w:t>
            </w:r>
          </w:p>
        </w:tc>
        <w:tc>
          <w:tcPr>
            <w:tcW w:w="1178" w:type="dxa"/>
            <w:tcBorders>
              <w:top w:val="nil"/>
              <w:left w:val="nil"/>
              <w:bottom w:val="nil"/>
              <w:right w:val="nil"/>
            </w:tcBorders>
            <w:shd w:val="clear" w:color="000000" w:fill="8AEE8F"/>
            <w:noWrap/>
            <w:vAlign w:val="center"/>
            <w:hideMark/>
          </w:tcPr>
          <w:p w14:paraId="5F4D4CF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20,000.00 </w:t>
            </w:r>
          </w:p>
        </w:tc>
        <w:tc>
          <w:tcPr>
            <w:tcW w:w="1110" w:type="dxa"/>
            <w:tcBorders>
              <w:top w:val="nil"/>
              <w:left w:val="nil"/>
              <w:bottom w:val="nil"/>
              <w:right w:val="nil"/>
            </w:tcBorders>
            <w:shd w:val="clear" w:color="000000" w:fill="C7C7C7"/>
            <w:noWrap/>
            <w:vAlign w:val="center"/>
            <w:hideMark/>
          </w:tcPr>
          <w:p w14:paraId="338F9E8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27C1EE0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55D61B0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11D6A44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268B9A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83,781.60 </w:t>
            </w:r>
          </w:p>
        </w:tc>
        <w:tc>
          <w:tcPr>
            <w:tcW w:w="1270" w:type="dxa"/>
            <w:tcBorders>
              <w:top w:val="nil"/>
              <w:left w:val="nil"/>
              <w:bottom w:val="nil"/>
              <w:right w:val="nil"/>
            </w:tcBorders>
            <w:shd w:val="clear" w:color="000000" w:fill="DFC9EF"/>
            <w:noWrap/>
            <w:vAlign w:val="center"/>
            <w:hideMark/>
          </w:tcPr>
          <w:p w14:paraId="36A79D5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93,781.60 </w:t>
            </w:r>
          </w:p>
        </w:tc>
        <w:tc>
          <w:tcPr>
            <w:tcW w:w="1258" w:type="dxa"/>
            <w:tcBorders>
              <w:top w:val="nil"/>
              <w:left w:val="nil"/>
              <w:bottom w:val="nil"/>
              <w:right w:val="nil"/>
            </w:tcBorders>
            <w:shd w:val="clear" w:color="000000" w:fill="DFC9EF"/>
            <w:noWrap/>
            <w:vAlign w:val="center"/>
            <w:hideMark/>
          </w:tcPr>
          <w:p w14:paraId="574C636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93,781.60 </w:t>
            </w:r>
          </w:p>
        </w:tc>
      </w:tr>
      <w:tr w:rsidR="0049255F" w:rsidRPr="0049255F" w14:paraId="5C087147" w14:textId="77777777" w:rsidTr="00B10503">
        <w:trPr>
          <w:trHeight w:val="360"/>
        </w:trPr>
        <w:tc>
          <w:tcPr>
            <w:tcW w:w="2250" w:type="dxa"/>
            <w:tcBorders>
              <w:top w:val="nil"/>
              <w:left w:val="nil"/>
              <w:bottom w:val="nil"/>
              <w:right w:val="nil"/>
            </w:tcBorders>
            <w:shd w:val="clear" w:color="000000" w:fill="FFFFFF"/>
            <w:noWrap/>
            <w:vAlign w:val="center"/>
            <w:hideMark/>
          </w:tcPr>
          <w:p w14:paraId="1DD836C2"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lastRenderedPageBreak/>
              <w:t> </w:t>
            </w:r>
          </w:p>
        </w:tc>
        <w:tc>
          <w:tcPr>
            <w:tcW w:w="2160" w:type="dxa"/>
            <w:tcBorders>
              <w:top w:val="nil"/>
              <w:left w:val="nil"/>
              <w:bottom w:val="nil"/>
              <w:right w:val="nil"/>
            </w:tcBorders>
            <w:shd w:val="clear" w:color="000000" w:fill="E8E8E8"/>
            <w:noWrap/>
            <w:vAlign w:val="center"/>
            <w:hideMark/>
          </w:tcPr>
          <w:p w14:paraId="0AB96BD3"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066A2BBD"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21C99F9"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0E4BB4A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095E6AA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062E1F1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326ADB4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20,000.00 </w:t>
            </w:r>
          </w:p>
        </w:tc>
        <w:tc>
          <w:tcPr>
            <w:tcW w:w="1178" w:type="dxa"/>
            <w:tcBorders>
              <w:top w:val="nil"/>
              <w:left w:val="nil"/>
              <w:bottom w:val="nil"/>
              <w:right w:val="nil"/>
            </w:tcBorders>
            <w:shd w:val="clear" w:color="000000" w:fill="FAC090"/>
            <w:noWrap/>
            <w:vAlign w:val="center"/>
            <w:hideMark/>
          </w:tcPr>
          <w:p w14:paraId="486B995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62E6C1A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99FE0B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20,000.00 </w:t>
            </w:r>
          </w:p>
        </w:tc>
        <w:tc>
          <w:tcPr>
            <w:tcW w:w="1270" w:type="dxa"/>
            <w:tcBorders>
              <w:top w:val="nil"/>
              <w:left w:val="nil"/>
              <w:bottom w:val="nil"/>
              <w:right w:val="nil"/>
            </w:tcBorders>
            <w:shd w:val="clear" w:color="000000" w:fill="DFC9EF"/>
            <w:noWrap/>
            <w:vAlign w:val="center"/>
            <w:hideMark/>
          </w:tcPr>
          <w:p w14:paraId="157D679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06FABBE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161B14CF" w14:textId="77777777" w:rsidTr="00B10503">
        <w:trPr>
          <w:trHeight w:val="360"/>
        </w:trPr>
        <w:tc>
          <w:tcPr>
            <w:tcW w:w="2250" w:type="dxa"/>
            <w:tcBorders>
              <w:top w:val="nil"/>
              <w:left w:val="nil"/>
              <w:bottom w:val="nil"/>
              <w:right w:val="nil"/>
            </w:tcBorders>
            <w:shd w:val="clear" w:color="000000" w:fill="FFFFFF"/>
            <w:noWrap/>
            <w:vAlign w:val="center"/>
            <w:hideMark/>
          </w:tcPr>
          <w:p w14:paraId="4AEE8623"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3B9CC249"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07D62EA2"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EC7B499"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0E6830D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4E25969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130F28C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479D034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6D94C86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7FDA494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439110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4C50738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456D888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3435B1C8" w14:textId="77777777" w:rsidTr="00B10503">
        <w:trPr>
          <w:trHeight w:val="360"/>
        </w:trPr>
        <w:tc>
          <w:tcPr>
            <w:tcW w:w="2250" w:type="dxa"/>
            <w:tcBorders>
              <w:top w:val="nil"/>
              <w:left w:val="nil"/>
              <w:bottom w:val="nil"/>
              <w:right w:val="nil"/>
            </w:tcBorders>
            <w:shd w:val="clear" w:color="000000" w:fill="FFFFFF"/>
            <w:noWrap/>
            <w:vAlign w:val="center"/>
            <w:hideMark/>
          </w:tcPr>
          <w:p w14:paraId="27FA0F69"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3F2DEA30"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5F7E125F"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293A5AD"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7547852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53CD43C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04AE02D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22AF818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4209750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7FDA9A7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00642DF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1E44C7E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4FB6D5D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0302B0A3" w14:textId="77777777" w:rsidTr="00B10503">
        <w:trPr>
          <w:trHeight w:val="360"/>
        </w:trPr>
        <w:tc>
          <w:tcPr>
            <w:tcW w:w="2250" w:type="dxa"/>
            <w:tcBorders>
              <w:top w:val="nil"/>
              <w:left w:val="nil"/>
              <w:bottom w:val="nil"/>
              <w:right w:val="nil"/>
            </w:tcBorders>
            <w:shd w:val="clear" w:color="000000" w:fill="D8E4BC"/>
            <w:vAlign w:val="center"/>
            <w:hideMark/>
          </w:tcPr>
          <w:p w14:paraId="0AF20CF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Zhvillimi Ekonomik</w:t>
            </w:r>
          </w:p>
        </w:tc>
        <w:tc>
          <w:tcPr>
            <w:tcW w:w="2160" w:type="dxa"/>
            <w:tcBorders>
              <w:top w:val="nil"/>
              <w:left w:val="nil"/>
              <w:bottom w:val="nil"/>
              <w:right w:val="nil"/>
            </w:tcBorders>
            <w:shd w:val="clear" w:color="000000" w:fill="E8E8E8"/>
            <w:vAlign w:val="center"/>
            <w:hideMark/>
          </w:tcPr>
          <w:p w14:paraId="02E91CC2"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4400DF98"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708EAEFF"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9</w:t>
            </w:r>
          </w:p>
        </w:tc>
        <w:tc>
          <w:tcPr>
            <w:tcW w:w="1270" w:type="dxa"/>
            <w:tcBorders>
              <w:top w:val="nil"/>
              <w:left w:val="nil"/>
              <w:bottom w:val="nil"/>
              <w:right w:val="nil"/>
            </w:tcBorders>
            <w:shd w:val="clear" w:color="000000" w:fill="FFFF89"/>
            <w:noWrap/>
            <w:vAlign w:val="center"/>
            <w:hideMark/>
          </w:tcPr>
          <w:p w14:paraId="2CDC693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96,158.40 </w:t>
            </w:r>
          </w:p>
        </w:tc>
        <w:tc>
          <w:tcPr>
            <w:tcW w:w="1178" w:type="dxa"/>
            <w:tcBorders>
              <w:top w:val="nil"/>
              <w:left w:val="nil"/>
              <w:bottom w:val="nil"/>
              <w:right w:val="nil"/>
            </w:tcBorders>
            <w:shd w:val="clear" w:color="000000" w:fill="8AEE8F"/>
            <w:noWrap/>
            <w:vAlign w:val="center"/>
            <w:hideMark/>
          </w:tcPr>
          <w:p w14:paraId="1EBE4C1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799,698.00 </w:t>
            </w:r>
          </w:p>
        </w:tc>
        <w:tc>
          <w:tcPr>
            <w:tcW w:w="1110" w:type="dxa"/>
            <w:tcBorders>
              <w:top w:val="nil"/>
              <w:left w:val="nil"/>
              <w:bottom w:val="nil"/>
              <w:right w:val="nil"/>
            </w:tcBorders>
            <w:shd w:val="clear" w:color="000000" w:fill="C7C7C7"/>
            <w:noWrap/>
            <w:vAlign w:val="center"/>
            <w:hideMark/>
          </w:tcPr>
          <w:p w14:paraId="0578C1C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04AFB3F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639799B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4,442,191.00 </w:t>
            </w:r>
          </w:p>
        </w:tc>
        <w:tc>
          <w:tcPr>
            <w:tcW w:w="271" w:type="dxa"/>
            <w:tcBorders>
              <w:top w:val="nil"/>
              <w:left w:val="nil"/>
              <w:bottom w:val="nil"/>
              <w:right w:val="nil"/>
            </w:tcBorders>
            <w:shd w:val="clear" w:color="000000" w:fill="FFFFFF"/>
            <w:noWrap/>
            <w:vAlign w:val="center"/>
            <w:hideMark/>
          </w:tcPr>
          <w:p w14:paraId="49F0E7E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9FD94B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5,338,047.40 </w:t>
            </w:r>
          </w:p>
        </w:tc>
        <w:tc>
          <w:tcPr>
            <w:tcW w:w="1270" w:type="dxa"/>
            <w:tcBorders>
              <w:top w:val="nil"/>
              <w:left w:val="nil"/>
              <w:bottom w:val="nil"/>
              <w:right w:val="nil"/>
            </w:tcBorders>
            <w:shd w:val="clear" w:color="000000" w:fill="DFC9EF"/>
            <w:noWrap/>
            <w:vAlign w:val="center"/>
            <w:hideMark/>
          </w:tcPr>
          <w:p w14:paraId="503FC7E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5,877,529.40 </w:t>
            </w:r>
          </w:p>
        </w:tc>
        <w:tc>
          <w:tcPr>
            <w:tcW w:w="1258" w:type="dxa"/>
            <w:tcBorders>
              <w:top w:val="nil"/>
              <w:left w:val="nil"/>
              <w:bottom w:val="nil"/>
              <w:right w:val="nil"/>
            </w:tcBorders>
            <w:shd w:val="clear" w:color="000000" w:fill="DFC9EF"/>
            <w:noWrap/>
            <w:vAlign w:val="center"/>
            <w:hideMark/>
          </w:tcPr>
          <w:p w14:paraId="39E4364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4,669,944.40 </w:t>
            </w:r>
          </w:p>
        </w:tc>
      </w:tr>
      <w:tr w:rsidR="0049255F" w:rsidRPr="0049255F" w14:paraId="26DB9D3B" w14:textId="77777777" w:rsidTr="00B10503">
        <w:trPr>
          <w:trHeight w:val="360"/>
        </w:trPr>
        <w:tc>
          <w:tcPr>
            <w:tcW w:w="2250" w:type="dxa"/>
            <w:tcBorders>
              <w:top w:val="nil"/>
              <w:left w:val="nil"/>
              <w:bottom w:val="nil"/>
              <w:right w:val="nil"/>
            </w:tcBorders>
            <w:shd w:val="clear" w:color="000000" w:fill="FFFFFF"/>
            <w:noWrap/>
            <w:vAlign w:val="center"/>
            <w:hideMark/>
          </w:tcPr>
          <w:p w14:paraId="193F2034"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5C32D35"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4BAA0B37"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57D2953"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3DA7480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96,158.40 </w:t>
            </w:r>
          </w:p>
        </w:tc>
        <w:tc>
          <w:tcPr>
            <w:tcW w:w="1178" w:type="dxa"/>
            <w:tcBorders>
              <w:top w:val="nil"/>
              <w:left w:val="nil"/>
              <w:bottom w:val="nil"/>
              <w:right w:val="nil"/>
            </w:tcBorders>
            <w:shd w:val="clear" w:color="000000" w:fill="8AEE8F"/>
            <w:noWrap/>
            <w:vAlign w:val="center"/>
            <w:hideMark/>
          </w:tcPr>
          <w:p w14:paraId="5582ACC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512,965.00 </w:t>
            </w:r>
          </w:p>
        </w:tc>
        <w:tc>
          <w:tcPr>
            <w:tcW w:w="1110" w:type="dxa"/>
            <w:tcBorders>
              <w:top w:val="nil"/>
              <w:left w:val="nil"/>
              <w:bottom w:val="nil"/>
              <w:right w:val="nil"/>
            </w:tcBorders>
            <w:shd w:val="clear" w:color="000000" w:fill="C7C7C7"/>
            <w:noWrap/>
            <w:vAlign w:val="center"/>
            <w:hideMark/>
          </w:tcPr>
          <w:p w14:paraId="112A1FC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18123A4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0E52DB5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3,263,521.00 </w:t>
            </w:r>
          </w:p>
        </w:tc>
        <w:tc>
          <w:tcPr>
            <w:tcW w:w="271" w:type="dxa"/>
            <w:tcBorders>
              <w:top w:val="nil"/>
              <w:left w:val="nil"/>
              <w:bottom w:val="nil"/>
              <w:right w:val="nil"/>
            </w:tcBorders>
            <w:shd w:val="clear" w:color="000000" w:fill="FFFFFF"/>
            <w:noWrap/>
            <w:vAlign w:val="center"/>
            <w:hideMark/>
          </w:tcPr>
          <w:p w14:paraId="1BB448E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E5DB2A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3,872,644.40 </w:t>
            </w:r>
          </w:p>
        </w:tc>
        <w:tc>
          <w:tcPr>
            <w:tcW w:w="1270" w:type="dxa"/>
            <w:tcBorders>
              <w:top w:val="nil"/>
              <w:left w:val="nil"/>
              <w:bottom w:val="nil"/>
              <w:right w:val="nil"/>
            </w:tcBorders>
            <w:shd w:val="clear" w:color="000000" w:fill="DFC9EF"/>
            <w:noWrap/>
            <w:vAlign w:val="center"/>
            <w:hideMark/>
          </w:tcPr>
          <w:p w14:paraId="1B9B069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4,480,779.40 </w:t>
            </w:r>
          </w:p>
        </w:tc>
        <w:tc>
          <w:tcPr>
            <w:tcW w:w="1258" w:type="dxa"/>
            <w:tcBorders>
              <w:top w:val="nil"/>
              <w:left w:val="nil"/>
              <w:bottom w:val="nil"/>
              <w:right w:val="nil"/>
            </w:tcBorders>
            <w:shd w:val="clear" w:color="000000" w:fill="DFC9EF"/>
            <w:noWrap/>
            <w:vAlign w:val="center"/>
            <w:hideMark/>
          </w:tcPr>
          <w:p w14:paraId="255772C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4,369,859.40 </w:t>
            </w:r>
          </w:p>
        </w:tc>
      </w:tr>
      <w:tr w:rsidR="0049255F" w:rsidRPr="0049255F" w14:paraId="0C05D9CC" w14:textId="77777777" w:rsidTr="00B10503">
        <w:trPr>
          <w:trHeight w:val="360"/>
        </w:trPr>
        <w:tc>
          <w:tcPr>
            <w:tcW w:w="2250" w:type="dxa"/>
            <w:tcBorders>
              <w:top w:val="nil"/>
              <w:left w:val="nil"/>
              <w:bottom w:val="nil"/>
              <w:right w:val="nil"/>
            </w:tcBorders>
            <w:shd w:val="clear" w:color="000000" w:fill="FFFFFF"/>
            <w:noWrap/>
            <w:vAlign w:val="center"/>
            <w:hideMark/>
          </w:tcPr>
          <w:p w14:paraId="522B9ED9"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6E79D06F"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523E17DA"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325E4D5"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4FC882A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5A4991F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286,733.00 </w:t>
            </w:r>
          </w:p>
        </w:tc>
        <w:tc>
          <w:tcPr>
            <w:tcW w:w="1110" w:type="dxa"/>
            <w:tcBorders>
              <w:top w:val="nil"/>
              <w:left w:val="nil"/>
              <w:bottom w:val="nil"/>
              <w:right w:val="nil"/>
            </w:tcBorders>
            <w:shd w:val="clear" w:color="000000" w:fill="C7C7C7"/>
            <w:noWrap/>
            <w:vAlign w:val="center"/>
            <w:hideMark/>
          </w:tcPr>
          <w:p w14:paraId="5370B0C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2539ACA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30A1B35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1,178,670.00 </w:t>
            </w:r>
          </w:p>
        </w:tc>
        <w:tc>
          <w:tcPr>
            <w:tcW w:w="271" w:type="dxa"/>
            <w:tcBorders>
              <w:top w:val="nil"/>
              <w:left w:val="nil"/>
              <w:bottom w:val="nil"/>
              <w:right w:val="nil"/>
            </w:tcBorders>
            <w:shd w:val="clear" w:color="000000" w:fill="FFFFFF"/>
            <w:noWrap/>
            <w:vAlign w:val="center"/>
            <w:hideMark/>
          </w:tcPr>
          <w:p w14:paraId="466A430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599903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1,465,403.00 </w:t>
            </w:r>
          </w:p>
        </w:tc>
        <w:tc>
          <w:tcPr>
            <w:tcW w:w="1270" w:type="dxa"/>
            <w:tcBorders>
              <w:top w:val="nil"/>
              <w:left w:val="nil"/>
              <w:bottom w:val="nil"/>
              <w:right w:val="nil"/>
            </w:tcBorders>
            <w:shd w:val="clear" w:color="000000" w:fill="DFC9EF"/>
            <w:noWrap/>
            <w:vAlign w:val="center"/>
            <w:hideMark/>
          </w:tcPr>
          <w:p w14:paraId="1F3EB526"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1,396,750.00 </w:t>
            </w:r>
          </w:p>
        </w:tc>
        <w:tc>
          <w:tcPr>
            <w:tcW w:w="1258" w:type="dxa"/>
            <w:tcBorders>
              <w:top w:val="nil"/>
              <w:left w:val="nil"/>
              <w:bottom w:val="nil"/>
              <w:right w:val="nil"/>
            </w:tcBorders>
            <w:shd w:val="clear" w:color="000000" w:fill="DFC9EF"/>
            <w:noWrap/>
            <w:vAlign w:val="center"/>
            <w:hideMark/>
          </w:tcPr>
          <w:p w14:paraId="43B82F9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300,085.00 </w:t>
            </w:r>
          </w:p>
        </w:tc>
      </w:tr>
      <w:tr w:rsidR="0049255F" w:rsidRPr="0049255F" w14:paraId="70AC6DCE" w14:textId="77777777" w:rsidTr="00B10503">
        <w:trPr>
          <w:trHeight w:val="360"/>
        </w:trPr>
        <w:tc>
          <w:tcPr>
            <w:tcW w:w="2250" w:type="dxa"/>
            <w:tcBorders>
              <w:top w:val="nil"/>
              <w:left w:val="nil"/>
              <w:bottom w:val="nil"/>
              <w:right w:val="nil"/>
            </w:tcBorders>
            <w:shd w:val="clear" w:color="000000" w:fill="FFFFFF"/>
            <w:noWrap/>
            <w:vAlign w:val="center"/>
            <w:hideMark/>
          </w:tcPr>
          <w:p w14:paraId="57810DD9"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CFD1427"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63FAD93C"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96CAE10"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495E586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43734BC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392EE6A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5752D0C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1F20732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3AED971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7CA7951"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3D9CED1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4840954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7B72046D" w14:textId="77777777" w:rsidTr="00B10503">
        <w:trPr>
          <w:trHeight w:val="360"/>
        </w:trPr>
        <w:tc>
          <w:tcPr>
            <w:tcW w:w="2250" w:type="dxa"/>
            <w:tcBorders>
              <w:top w:val="nil"/>
              <w:left w:val="nil"/>
              <w:bottom w:val="nil"/>
              <w:right w:val="nil"/>
            </w:tcBorders>
            <w:shd w:val="clear" w:color="000000" w:fill="FFFFFF"/>
            <w:noWrap/>
            <w:vAlign w:val="center"/>
            <w:hideMark/>
          </w:tcPr>
          <w:p w14:paraId="21FD78F1"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141567D5"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143D0549"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4009020"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24A5BD7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0563688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51AD25F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7A96F77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0CA0253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76C05D0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CBEFD7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560F73C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29D8C10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7546526D" w14:textId="77777777" w:rsidTr="00B10503">
        <w:trPr>
          <w:trHeight w:val="360"/>
        </w:trPr>
        <w:tc>
          <w:tcPr>
            <w:tcW w:w="2250" w:type="dxa"/>
            <w:tcBorders>
              <w:top w:val="nil"/>
              <w:left w:val="nil"/>
              <w:bottom w:val="nil"/>
              <w:right w:val="nil"/>
            </w:tcBorders>
            <w:shd w:val="clear" w:color="000000" w:fill="D8E4BC"/>
            <w:vAlign w:val="center"/>
            <w:hideMark/>
          </w:tcPr>
          <w:p w14:paraId="6020D676"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Gjeodezi dhe Kadastër</w:t>
            </w:r>
          </w:p>
        </w:tc>
        <w:tc>
          <w:tcPr>
            <w:tcW w:w="2160" w:type="dxa"/>
            <w:tcBorders>
              <w:top w:val="nil"/>
              <w:left w:val="nil"/>
              <w:bottom w:val="nil"/>
              <w:right w:val="nil"/>
            </w:tcBorders>
            <w:shd w:val="clear" w:color="000000" w:fill="E8E8E8"/>
            <w:vAlign w:val="center"/>
            <w:hideMark/>
          </w:tcPr>
          <w:p w14:paraId="66D05949"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61FE3F5A"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71D146DE"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15</w:t>
            </w:r>
          </w:p>
        </w:tc>
        <w:tc>
          <w:tcPr>
            <w:tcW w:w="1270" w:type="dxa"/>
            <w:tcBorders>
              <w:top w:val="nil"/>
              <w:left w:val="nil"/>
              <w:bottom w:val="nil"/>
              <w:right w:val="nil"/>
            </w:tcBorders>
            <w:shd w:val="clear" w:color="000000" w:fill="FFFF89"/>
            <w:noWrap/>
            <w:vAlign w:val="center"/>
            <w:hideMark/>
          </w:tcPr>
          <w:p w14:paraId="0498B76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133,250.40 </w:t>
            </w:r>
          </w:p>
        </w:tc>
        <w:tc>
          <w:tcPr>
            <w:tcW w:w="1178" w:type="dxa"/>
            <w:tcBorders>
              <w:top w:val="nil"/>
              <w:left w:val="nil"/>
              <w:bottom w:val="nil"/>
              <w:right w:val="nil"/>
            </w:tcBorders>
            <w:shd w:val="clear" w:color="000000" w:fill="8AEE8F"/>
            <w:noWrap/>
            <w:vAlign w:val="center"/>
            <w:hideMark/>
          </w:tcPr>
          <w:p w14:paraId="71C17EF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15,000.00 </w:t>
            </w:r>
          </w:p>
        </w:tc>
        <w:tc>
          <w:tcPr>
            <w:tcW w:w="1110" w:type="dxa"/>
            <w:tcBorders>
              <w:top w:val="nil"/>
              <w:left w:val="nil"/>
              <w:bottom w:val="nil"/>
              <w:right w:val="nil"/>
            </w:tcBorders>
            <w:shd w:val="clear" w:color="000000" w:fill="C7C7C7"/>
            <w:noWrap/>
            <w:vAlign w:val="center"/>
            <w:hideMark/>
          </w:tcPr>
          <w:p w14:paraId="2731275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23C0266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1D8D19E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492865E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DDA095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148,250.40 </w:t>
            </w:r>
          </w:p>
        </w:tc>
        <w:tc>
          <w:tcPr>
            <w:tcW w:w="1270" w:type="dxa"/>
            <w:tcBorders>
              <w:top w:val="nil"/>
              <w:left w:val="nil"/>
              <w:bottom w:val="nil"/>
              <w:right w:val="nil"/>
            </w:tcBorders>
            <w:shd w:val="clear" w:color="000000" w:fill="DFC9EF"/>
            <w:noWrap/>
            <w:vAlign w:val="center"/>
            <w:hideMark/>
          </w:tcPr>
          <w:p w14:paraId="20A6025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153,250.40 </w:t>
            </w:r>
          </w:p>
        </w:tc>
        <w:tc>
          <w:tcPr>
            <w:tcW w:w="1258" w:type="dxa"/>
            <w:tcBorders>
              <w:top w:val="nil"/>
              <w:left w:val="nil"/>
              <w:bottom w:val="nil"/>
              <w:right w:val="nil"/>
            </w:tcBorders>
            <w:shd w:val="clear" w:color="000000" w:fill="DFC9EF"/>
            <w:noWrap/>
            <w:vAlign w:val="center"/>
            <w:hideMark/>
          </w:tcPr>
          <w:p w14:paraId="1BB4770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153,250.40 </w:t>
            </w:r>
          </w:p>
        </w:tc>
      </w:tr>
      <w:tr w:rsidR="0049255F" w:rsidRPr="0049255F" w14:paraId="335A5EFB" w14:textId="77777777" w:rsidTr="00B10503">
        <w:trPr>
          <w:trHeight w:val="360"/>
        </w:trPr>
        <w:tc>
          <w:tcPr>
            <w:tcW w:w="2250" w:type="dxa"/>
            <w:tcBorders>
              <w:top w:val="nil"/>
              <w:left w:val="nil"/>
              <w:bottom w:val="nil"/>
              <w:right w:val="nil"/>
            </w:tcBorders>
            <w:shd w:val="clear" w:color="000000" w:fill="FFFFFF"/>
            <w:noWrap/>
            <w:vAlign w:val="center"/>
            <w:hideMark/>
          </w:tcPr>
          <w:p w14:paraId="25D52379"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CBEA6CE"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39122279"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7C15CB1"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200DB8E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133,250.40 </w:t>
            </w:r>
          </w:p>
        </w:tc>
        <w:tc>
          <w:tcPr>
            <w:tcW w:w="1178" w:type="dxa"/>
            <w:tcBorders>
              <w:top w:val="nil"/>
              <w:left w:val="nil"/>
              <w:bottom w:val="nil"/>
              <w:right w:val="nil"/>
            </w:tcBorders>
            <w:shd w:val="clear" w:color="000000" w:fill="8AEE8F"/>
            <w:noWrap/>
            <w:vAlign w:val="center"/>
            <w:hideMark/>
          </w:tcPr>
          <w:p w14:paraId="497A93F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15,000.00 </w:t>
            </w:r>
          </w:p>
        </w:tc>
        <w:tc>
          <w:tcPr>
            <w:tcW w:w="1110" w:type="dxa"/>
            <w:tcBorders>
              <w:top w:val="nil"/>
              <w:left w:val="nil"/>
              <w:bottom w:val="nil"/>
              <w:right w:val="nil"/>
            </w:tcBorders>
            <w:shd w:val="clear" w:color="000000" w:fill="C7C7C7"/>
            <w:noWrap/>
            <w:vAlign w:val="center"/>
            <w:hideMark/>
          </w:tcPr>
          <w:p w14:paraId="7E8C1B3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5FFDD43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27C23E5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61DE173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02EB9F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148,250.40 </w:t>
            </w:r>
          </w:p>
        </w:tc>
        <w:tc>
          <w:tcPr>
            <w:tcW w:w="1270" w:type="dxa"/>
            <w:tcBorders>
              <w:top w:val="nil"/>
              <w:left w:val="nil"/>
              <w:bottom w:val="nil"/>
              <w:right w:val="nil"/>
            </w:tcBorders>
            <w:shd w:val="clear" w:color="000000" w:fill="DFC9EF"/>
            <w:noWrap/>
            <w:vAlign w:val="center"/>
            <w:hideMark/>
          </w:tcPr>
          <w:p w14:paraId="3BA0BF5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153,250.40 </w:t>
            </w:r>
          </w:p>
        </w:tc>
        <w:tc>
          <w:tcPr>
            <w:tcW w:w="1258" w:type="dxa"/>
            <w:tcBorders>
              <w:top w:val="nil"/>
              <w:left w:val="nil"/>
              <w:bottom w:val="nil"/>
              <w:right w:val="nil"/>
            </w:tcBorders>
            <w:shd w:val="clear" w:color="000000" w:fill="DFC9EF"/>
            <w:noWrap/>
            <w:vAlign w:val="center"/>
            <w:hideMark/>
          </w:tcPr>
          <w:p w14:paraId="20D8AC6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153,250.40 </w:t>
            </w:r>
          </w:p>
        </w:tc>
      </w:tr>
      <w:tr w:rsidR="0049255F" w:rsidRPr="0049255F" w14:paraId="70E89760" w14:textId="77777777" w:rsidTr="00B10503">
        <w:trPr>
          <w:trHeight w:val="360"/>
        </w:trPr>
        <w:tc>
          <w:tcPr>
            <w:tcW w:w="2250" w:type="dxa"/>
            <w:tcBorders>
              <w:top w:val="nil"/>
              <w:left w:val="nil"/>
              <w:bottom w:val="nil"/>
              <w:right w:val="nil"/>
            </w:tcBorders>
            <w:shd w:val="clear" w:color="000000" w:fill="FFFFFF"/>
            <w:noWrap/>
            <w:vAlign w:val="center"/>
            <w:hideMark/>
          </w:tcPr>
          <w:p w14:paraId="2CFA972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4868AF1"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588D011D"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4708CE7"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CDA4BD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3D9B58D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0BACB1C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7B2D38E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10EC90F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5E82439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66825B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247ABA5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134C4B11"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682A6885" w14:textId="77777777" w:rsidTr="00B10503">
        <w:trPr>
          <w:trHeight w:val="360"/>
        </w:trPr>
        <w:tc>
          <w:tcPr>
            <w:tcW w:w="2250" w:type="dxa"/>
            <w:tcBorders>
              <w:top w:val="nil"/>
              <w:left w:val="nil"/>
              <w:bottom w:val="nil"/>
              <w:right w:val="nil"/>
            </w:tcBorders>
            <w:shd w:val="clear" w:color="000000" w:fill="FFFFFF"/>
            <w:noWrap/>
            <w:vAlign w:val="center"/>
            <w:hideMark/>
          </w:tcPr>
          <w:p w14:paraId="260433AA"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A3EC8EB"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25AE8FC7"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4CE85CF"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71F018B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22F1C98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30CD02C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43F16C9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1FE052F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7BDCCE8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0ED408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08D2642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0A57DF9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272054DC" w14:textId="77777777" w:rsidTr="00B10503">
        <w:trPr>
          <w:trHeight w:val="360"/>
        </w:trPr>
        <w:tc>
          <w:tcPr>
            <w:tcW w:w="2250" w:type="dxa"/>
            <w:tcBorders>
              <w:top w:val="nil"/>
              <w:left w:val="nil"/>
              <w:bottom w:val="nil"/>
              <w:right w:val="nil"/>
            </w:tcBorders>
            <w:shd w:val="clear" w:color="000000" w:fill="FFFFFF"/>
            <w:noWrap/>
            <w:vAlign w:val="center"/>
            <w:hideMark/>
          </w:tcPr>
          <w:p w14:paraId="3DF89207"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406FCF9"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1B239B8D"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40132173"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38F71F9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7B8352B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7808600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74583BE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77FF5E5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1AD323D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111FEA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1A629AC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53D82C1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494B7D17" w14:textId="77777777" w:rsidTr="00B10503">
        <w:trPr>
          <w:trHeight w:val="360"/>
        </w:trPr>
        <w:tc>
          <w:tcPr>
            <w:tcW w:w="2250" w:type="dxa"/>
            <w:tcBorders>
              <w:top w:val="nil"/>
              <w:left w:val="nil"/>
              <w:bottom w:val="nil"/>
              <w:right w:val="nil"/>
            </w:tcBorders>
            <w:shd w:val="clear" w:color="000000" w:fill="D8E4BC"/>
            <w:vAlign w:val="center"/>
            <w:hideMark/>
          </w:tcPr>
          <w:p w14:paraId="1E6441FB"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Planifikimi Hapsinor dhe Rregullativ</w:t>
            </w:r>
          </w:p>
        </w:tc>
        <w:tc>
          <w:tcPr>
            <w:tcW w:w="2160" w:type="dxa"/>
            <w:tcBorders>
              <w:top w:val="nil"/>
              <w:left w:val="nil"/>
              <w:bottom w:val="nil"/>
              <w:right w:val="nil"/>
            </w:tcBorders>
            <w:shd w:val="clear" w:color="000000" w:fill="E8E8E8"/>
            <w:vAlign w:val="center"/>
            <w:hideMark/>
          </w:tcPr>
          <w:p w14:paraId="07440DA8"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58CCA6D8"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E298AE1"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14</w:t>
            </w:r>
          </w:p>
        </w:tc>
        <w:tc>
          <w:tcPr>
            <w:tcW w:w="1270" w:type="dxa"/>
            <w:tcBorders>
              <w:top w:val="nil"/>
              <w:left w:val="nil"/>
              <w:bottom w:val="nil"/>
              <w:right w:val="nil"/>
            </w:tcBorders>
            <w:shd w:val="clear" w:color="000000" w:fill="FFFF89"/>
            <w:noWrap/>
            <w:vAlign w:val="center"/>
            <w:hideMark/>
          </w:tcPr>
          <w:p w14:paraId="5AC1AE7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151,605.60 </w:t>
            </w:r>
          </w:p>
        </w:tc>
        <w:tc>
          <w:tcPr>
            <w:tcW w:w="1178" w:type="dxa"/>
            <w:tcBorders>
              <w:top w:val="nil"/>
              <w:left w:val="nil"/>
              <w:bottom w:val="nil"/>
              <w:right w:val="nil"/>
            </w:tcBorders>
            <w:shd w:val="clear" w:color="000000" w:fill="8AEE8F"/>
            <w:noWrap/>
            <w:vAlign w:val="center"/>
            <w:hideMark/>
          </w:tcPr>
          <w:p w14:paraId="534F8F3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100,000.00 </w:t>
            </w:r>
          </w:p>
        </w:tc>
        <w:tc>
          <w:tcPr>
            <w:tcW w:w="1110" w:type="dxa"/>
            <w:tcBorders>
              <w:top w:val="nil"/>
              <w:left w:val="nil"/>
              <w:bottom w:val="nil"/>
              <w:right w:val="nil"/>
            </w:tcBorders>
            <w:shd w:val="clear" w:color="000000" w:fill="C7C7C7"/>
            <w:noWrap/>
            <w:vAlign w:val="center"/>
            <w:hideMark/>
          </w:tcPr>
          <w:p w14:paraId="2E36AF8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02F80FB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017F417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09FE1F6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506DE3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251,605.60 </w:t>
            </w:r>
          </w:p>
        </w:tc>
        <w:tc>
          <w:tcPr>
            <w:tcW w:w="1270" w:type="dxa"/>
            <w:tcBorders>
              <w:top w:val="nil"/>
              <w:left w:val="nil"/>
              <w:bottom w:val="nil"/>
              <w:right w:val="nil"/>
            </w:tcBorders>
            <w:shd w:val="clear" w:color="000000" w:fill="DFC9EF"/>
            <w:noWrap/>
            <w:vAlign w:val="center"/>
            <w:hideMark/>
          </w:tcPr>
          <w:p w14:paraId="2386E49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250,216.60 </w:t>
            </w:r>
          </w:p>
        </w:tc>
        <w:tc>
          <w:tcPr>
            <w:tcW w:w="1258" w:type="dxa"/>
            <w:tcBorders>
              <w:top w:val="nil"/>
              <w:left w:val="nil"/>
              <w:bottom w:val="nil"/>
              <w:right w:val="nil"/>
            </w:tcBorders>
            <w:shd w:val="clear" w:color="000000" w:fill="DFC9EF"/>
            <w:noWrap/>
            <w:vAlign w:val="center"/>
            <w:hideMark/>
          </w:tcPr>
          <w:p w14:paraId="08FC120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236,605.60 </w:t>
            </w:r>
          </w:p>
        </w:tc>
      </w:tr>
      <w:tr w:rsidR="0049255F" w:rsidRPr="0049255F" w14:paraId="3582295C" w14:textId="77777777" w:rsidTr="00B10503">
        <w:trPr>
          <w:trHeight w:val="360"/>
        </w:trPr>
        <w:tc>
          <w:tcPr>
            <w:tcW w:w="2250" w:type="dxa"/>
            <w:tcBorders>
              <w:top w:val="nil"/>
              <w:left w:val="nil"/>
              <w:bottom w:val="nil"/>
              <w:right w:val="nil"/>
            </w:tcBorders>
            <w:shd w:val="clear" w:color="000000" w:fill="FFFFFF"/>
            <w:noWrap/>
            <w:vAlign w:val="center"/>
            <w:hideMark/>
          </w:tcPr>
          <w:p w14:paraId="700AB531"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65D610D5"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6050BB48"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42D9552"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33C62E4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151,605.60 </w:t>
            </w:r>
          </w:p>
        </w:tc>
        <w:tc>
          <w:tcPr>
            <w:tcW w:w="1178" w:type="dxa"/>
            <w:tcBorders>
              <w:top w:val="nil"/>
              <w:left w:val="nil"/>
              <w:bottom w:val="nil"/>
              <w:right w:val="nil"/>
            </w:tcBorders>
            <w:shd w:val="clear" w:color="000000" w:fill="8AEE8F"/>
            <w:noWrap/>
            <w:vAlign w:val="center"/>
            <w:hideMark/>
          </w:tcPr>
          <w:p w14:paraId="54EB0CB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100,000.00 </w:t>
            </w:r>
          </w:p>
        </w:tc>
        <w:tc>
          <w:tcPr>
            <w:tcW w:w="1110" w:type="dxa"/>
            <w:tcBorders>
              <w:top w:val="nil"/>
              <w:left w:val="nil"/>
              <w:bottom w:val="nil"/>
              <w:right w:val="nil"/>
            </w:tcBorders>
            <w:shd w:val="clear" w:color="000000" w:fill="C7C7C7"/>
            <w:noWrap/>
            <w:vAlign w:val="center"/>
            <w:hideMark/>
          </w:tcPr>
          <w:p w14:paraId="585308D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0487FE5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7034692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25B3D7F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F6FDDF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251,605.60 </w:t>
            </w:r>
          </w:p>
        </w:tc>
        <w:tc>
          <w:tcPr>
            <w:tcW w:w="1270" w:type="dxa"/>
            <w:tcBorders>
              <w:top w:val="nil"/>
              <w:left w:val="nil"/>
              <w:bottom w:val="nil"/>
              <w:right w:val="nil"/>
            </w:tcBorders>
            <w:shd w:val="clear" w:color="000000" w:fill="DFC9EF"/>
            <w:noWrap/>
            <w:vAlign w:val="center"/>
            <w:hideMark/>
          </w:tcPr>
          <w:p w14:paraId="01A2328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224,614.60 </w:t>
            </w:r>
          </w:p>
        </w:tc>
        <w:tc>
          <w:tcPr>
            <w:tcW w:w="1258" w:type="dxa"/>
            <w:tcBorders>
              <w:top w:val="nil"/>
              <w:left w:val="nil"/>
              <w:bottom w:val="nil"/>
              <w:right w:val="nil"/>
            </w:tcBorders>
            <w:shd w:val="clear" w:color="000000" w:fill="DFC9EF"/>
            <w:noWrap/>
            <w:vAlign w:val="center"/>
            <w:hideMark/>
          </w:tcPr>
          <w:p w14:paraId="4679461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236,605.60 </w:t>
            </w:r>
          </w:p>
        </w:tc>
      </w:tr>
      <w:tr w:rsidR="0049255F" w:rsidRPr="0049255F" w14:paraId="5E235A75" w14:textId="77777777" w:rsidTr="00B10503">
        <w:trPr>
          <w:trHeight w:val="360"/>
        </w:trPr>
        <w:tc>
          <w:tcPr>
            <w:tcW w:w="2250" w:type="dxa"/>
            <w:tcBorders>
              <w:top w:val="nil"/>
              <w:left w:val="nil"/>
              <w:bottom w:val="nil"/>
              <w:right w:val="nil"/>
            </w:tcBorders>
            <w:shd w:val="clear" w:color="000000" w:fill="FFFFFF"/>
            <w:noWrap/>
            <w:vAlign w:val="center"/>
            <w:hideMark/>
          </w:tcPr>
          <w:p w14:paraId="5D798749"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1A47E5B2"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53439FE6"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645A2A45"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7214929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1A48E94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7A2904D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12AC1FC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704BBD1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24A1936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5A119C1"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7065EF8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25,602.00 </w:t>
            </w:r>
          </w:p>
        </w:tc>
        <w:tc>
          <w:tcPr>
            <w:tcW w:w="1258" w:type="dxa"/>
            <w:tcBorders>
              <w:top w:val="nil"/>
              <w:left w:val="nil"/>
              <w:bottom w:val="nil"/>
              <w:right w:val="nil"/>
            </w:tcBorders>
            <w:shd w:val="clear" w:color="000000" w:fill="DFC9EF"/>
            <w:noWrap/>
            <w:vAlign w:val="center"/>
            <w:hideMark/>
          </w:tcPr>
          <w:p w14:paraId="11A410C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228D3CA1" w14:textId="77777777" w:rsidTr="00B10503">
        <w:trPr>
          <w:trHeight w:val="360"/>
        </w:trPr>
        <w:tc>
          <w:tcPr>
            <w:tcW w:w="2250" w:type="dxa"/>
            <w:tcBorders>
              <w:top w:val="nil"/>
              <w:left w:val="nil"/>
              <w:bottom w:val="nil"/>
              <w:right w:val="nil"/>
            </w:tcBorders>
            <w:shd w:val="clear" w:color="000000" w:fill="FFFFFF"/>
            <w:noWrap/>
            <w:vAlign w:val="center"/>
            <w:hideMark/>
          </w:tcPr>
          <w:p w14:paraId="0D522A00"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4220044"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4771085E"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65AEBEB"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7919742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608AF26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4D83718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46A8174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3991A53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237CA93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00757D1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364C1BA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20CE39D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0CA4FF07" w14:textId="77777777" w:rsidTr="00B10503">
        <w:trPr>
          <w:trHeight w:val="360"/>
        </w:trPr>
        <w:tc>
          <w:tcPr>
            <w:tcW w:w="2250" w:type="dxa"/>
            <w:tcBorders>
              <w:top w:val="nil"/>
              <w:left w:val="nil"/>
              <w:bottom w:val="nil"/>
              <w:right w:val="nil"/>
            </w:tcBorders>
            <w:shd w:val="clear" w:color="000000" w:fill="FFFFFF"/>
            <w:noWrap/>
            <w:vAlign w:val="center"/>
            <w:hideMark/>
          </w:tcPr>
          <w:p w14:paraId="1F5BB253"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1BD4D8B8"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4F8AD805"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C8E151B"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11CC65C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696878C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67ED3D3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135203D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4C69B33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0E0DC8C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1DB8AA6"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1E62E9C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53AF719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73E776C4" w14:textId="77777777" w:rsidTr="00B10503">
        <w:trPr>
          <w:trHeight w:val="360"/>
        </w:trPr>
        <w:tc>
          <w:tcPr>
            <w:tcW w:w="2250" w:type="dxa"/>
            <w:tcBorders>
              <w:top w:val="nil"/>
              <w:left w:val="nil"/>
              <w:bottom w:val="nil"/>
              <w:right w:val="nil"/>
            </w:tcBorders>
            <w:shd w:val="clear" w:color="000000" w:fill="D8E4BC"/>
            <w:noWrap/>
            <w:vAlign w:val="center"/>
            <w:hideMark/>
          </w:tcPr>
          <w:p w14:paraId="30D8753A"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Administrata  e  Shëndetësisë</w:t>
            </w:r>
          </w:p>
        </w:tc>
        <w:tc>
          <w:tcPr>
            <w:tcW w:w="2160" w:type="dxa"/>
            <w:tcBorders>
              <w:top w:val="nil"/>
              <w:left w:val="nil"/>
              <w:bottom w:val="nil"/>
              <w:right w:val="nil"/>
            </w:tcBorders>
            <w:shd w:val="clear" w:color="000000" w:fill="E8E8E8"/>
            <w:vAlign w:val="center"/>
            <w:hideMark/>
          </w:tcPr>
          <w:p w14:paraId="7B16090F"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1766803C"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25233F8"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4</w:t>
            </w:r>
          </w:p>
        </w:tc>
        <w:tc>
          <w:tcPr>
            <w:tcW w:w="1270" w:type="dxa"/>
            <w:tcBorders>
              <w:top w:val="nil"/>
              <w:left w:val="nil"/>
              <w:bottom w:val="nil"/>
              <w:right w:val="nil"/>
            </w:tcBorders>
            <w:shd w:val="clear" w:color="000000" w:fill="FFFF89"/>
            <w:noWrap/>
            <w:vAlign w:val="center"/>
            <w:hideMark/>
          </w:tcPr>
          <w:p w14:paraId="36A0977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44,529.60 </w:t>
            </w:r>
          </w:p>
        </w:tc>
        <w:tc>
          <w:tcPr>
            <w:tcW w:w="1178" w:type="dxa"/>
            <w:tcBorders>
              <w:top w:val="nil"/>
              <w:left w:val="nil"/>
              <w:bottom w:val="nil"/>
              <w:right w:val="nil"/>
            </w:tcBorders>
            <w:shd w:val="clear" w:color="000000" w:fill="8AEE8F"/>
            <w:noWrap/>
            <w:vAlign w:val="center"/>
            <w:hideMark/>
          </w:tcPr>
          <w:p w14:paraId="49DECEE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100,000.00 </w:t>
            </w:r>
          </w:p>
        </w:tc>
        <w:tc>
          <w:tcPr>
            <w:tcW w:w="1110" w:type="dxa"/>
            <w:tcBorders>
              <w:top w:val="nil"/>
              <w:left w:val="nil"/>
              <w:bottom w:val="nil"/>
              <w:right w:val="nil"/>
            </w:tcBorders>
            <w:shd w:val="clear" w:color="000000" w:fill="C7C7C7"/>
            <w:noWrap/>
            <w:vAlign w:val="center"/>
            <w:hideMark/>
          </w:tcPr>
          <w:p w14:paraId="03B4294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319FFC2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80,000.00 </w:t>
            </w:r>
          </w:p>
        </w:tc>
        <w:tc>
          <w:tcPr>
            <w:tcW w:w="1178" w:type="dxa"/>
            <w:tcBorders>
              <w:top w:val="nil"/>
              <w:left w:val="nil"/>
              <w:bottom w:val="nil"/>
              <w:right w:val="nil"/>
            </w:tcBorders>
            <w:shd w:val="clear" w:color="000000" w:fill="FAC090"/>
            <w:noWrap/>
            <w:vAlign w:val="center"/>
            <w:hideMark/>
          </w:tcPr>
          <w:p w14:paraId="6198637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460,000.00 </w:t>
            </w:r>
          </w:p>
        </w:tc>
        <w:tc>
          <w:tcPr>
            <w:tcW w:w="271" w:type="dxa"/>
            <w:tcBorders>
              <w:top w:val="nil"/>
              <w:left w:val="nil"/>
              <w:bottom w:val="nil"/>
              <w:right w:val="nil"/>
            </w:tcBorders>
            <w:shd w:val="clear" w:color="000000" w:fill="FFFFFF"/>
            <w:noWrap/>
            <w:vAlign w:val="center"/>
            <w:hideMark/>
          </w:tcPr>
          <w:p w14:paraId="2E2BBDA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F17236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684,529.60 </w:t>
            </w:r>
          </w:p>
        </w:tc>
        <w:tc>
          <w:tcPr>
            <w:tcW w:w="1270" w:type="dxa"/>
            <w:tcBorders>
              <w:top w:val="nil"/>
              <w:left w:val="nil"/>
              <w:bottom w:val="nil"/>
              <w:right w:val="nil"/>
            </w:tcBorders>
            <w:shd w:val="clear" w:color="000000" w:fill="DFC9EF"/>
            <w:noWrap/>
            <w:vAlign w:val="center"/>
            <w:hideMark/>
          </w:tcPr>
          <w:p w14:paraId="15B5222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636,529.60 </w:t>
            </w:r>
          </w:p>
        </w:tc>
        <w:tc>
          <w:tcPr>
            <w:tcW w:w="1258" w:type="dxa"/>
            <w:tcBorders>
              <w:top w:val="nil"/>
              <w:left w:val="nil"/>
              <w:bottom w:val="nil"/>
              <w:right w:val="nil"/>
            </w:tcBorders>
            <w:shd w:val="clear" w:color="000000" w:fill="DFC9EF"/>
            <w:noWrap/>
            <w:vAlign w:val="center"/>
            <w:hideMark/>
          </w:tcPr>
          <w:p w14:paraId="60ECB4F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646,529.60 </w:t>
            </w:r>
          </w:p>
        </w:tc>
      </w:tr>
      <w:tr w:rsidR="0049255F" w:rsidRPr="0049255F" w14:paraId="5ED10F29" w14:textId="77777777" w:rsidTr="00B10503">
        <w:trPr>
          <w:trHeight w:val="360"/>
        </w:trPr>
        <w:tc>
          <w:tcPr>
            <w:tcW w:w="2250" w:type="dxa"/>
            <w:tcBorders>
              <w:top w:val="nil"/>
              <w:left w:val="nil"/>
              <w:bottom w:val="nil"/>
              <w:right w:val="nil"/>
            </w:tcBorders>
            <w:shd w:val="clear" w:color="000000" w:fill="FFFFFF"/>
            <w:noWrap/>
            <w:vAlign w:val="center"/>
            <w:hideMark/>
          </w:tcPr>
          <w:p w14:paraId="11C433E5"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F0780E1"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4DE8036A"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8D7E4E1"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D7470B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44,529.60 </w:t>
            </w:r>
          </w:p>
        </w:tc>
        <w:tc>
          <w:tcPr>
            <w:tcW w:w="1178" w:type="dxa"/>
            <w:tcBorders>
              <w:top w:val="nil"/>
              <w:left w:val="nil"/>
              <w:bottom w:val="nil"/>
              <w:right w:val="nil"/>
            </w:tcBorders>
            <w:shd w:val="clear" w:color="000000" w:fill="8AEE8F"/>
            <w:noWrap/>
            <w:vAlign w:val="center"/>
            <w:hideMark/>
          </w:tcPr>
          <w:p w14:paraId="2715FD2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100,000.00 </w:t>
            </w:r>
          </w:p>
        </w:tc>
        <w:tc>
          <w:tcPr>
            <w:tcW w:w="1110" w:type="dxa"/>
            <w:tcBorders>
              <w:top w:val="nil"/>
              <w:left w:val="nil"/>
              <w:bottom w:val="nil"/>
              <w:right w:val="nil"/>
            </w:tcBorders>
            <w:shd w:val="clear" w:color="000000" w:fill="C7C7C7"/>
            <w:noWrap/>
            <w:vAlign w:val="center"/>
            <w:hideMark/>
          </w:tcPr>
          <w:p w14:paraId="119E33D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7D38659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779D8C6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460,000.00 </w:t>
            </w:r>
          </w:p>
        </w:tc>
        <w:tc>
          <w:tcPr>
            <w:tcW w:w="271" w:type="dxa"/>
            <w:tcBorders>
              <w:top w:val="nil"/>
              <w:left w:val="nil"/>
              <w:bottom w:val="nil"/>
              <w:right w:val="nil"/>
            </w:tcBorders>
            <w:shd w:val="clear" w:color="000000" w:fill="FFFFFF"/>
            <w:noWrap/>
            <w:vAlign w:val="center"/>
            <w:hideMark/>
          </w:tcPr>
          <w:p w14:paraId="721FF05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E54C20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604,529.60 </w:t>
            </w:r>
          </w:p>
        </w:tc>
        <w:tc>
          <w:tcPr>
            <w:tcW w:w="1270" w:type="dxa"/>
            <w:tcBorders>
              <w:top w:val="nil"/>
              <w:left w:val="nil"/>
              <w:bottom w:val="nil"/>
              <w:right w:val="nil"/>
            </w:tcBorders>
            <w:shd w:val="clear" w:color="000000" w:fill="DFC9EF"/>
            <w:noWrap/>
            <w:vAlign w:val="center"/>
            <w:hideMark/>
          </w:tcPr>
          <w:p w14:paraId="24A460D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506,529.60 </w:t>
            </w:r>
          </w:p>
        </w:tc>
        <w:tc>
          <w:tcPr>
            <w:tcW w:w="1258" w:type="dxa"/>
            <w:tcBorders>
              <w:top w:val="nil"/>
              <w:left w:val="nil"/>
              <w:bottom w:val="nil"/>
              <w:right w:val="nil"/>
            </w:tcBorders>
            <w:shd w:val="clear" w:color="000000" w:fill="DFC9EF"/>
            <w:noWrap/>
            <w:vAlign w:val="center"/>
            <w:hideMark/>
          </w:tcPr>
          <w:p w14:paraId="5123A07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516,529.60 </w:t>
            </w:r>
          </w:p>
        </w:tc>
      </w:tr>
      <w:tr w:rsidR="0049255F" w:rsidRPr="0049255F" w14:paraId="37E46CB3" w14:textId="77777777" w:rsidTr="00B10503">
        <w:trPr>
          <w:trHeight w:val="360"/>
        </w:trPr>
        <w:tc>
          <w:tcPr>
            <w:tcW w:w="2250" w:type="dxa"/>
            <w:tcBorders>
              <w:top w:val="nil"/>
              <w:left w:val="nil"/>
              <w:bottom w:val="nil"/>
              <w:right w:val="nil"/>
            </w:tcBorders>
            <w:shd w:val="clear" w:color="000000" w:fill="FFFFFF"/>
            <w:noWrap/>
            <w:vAlign w:val="center"/>
            <w:hideMark/>
          </w:tcPr>
          <w:p w14:paraId="153F8EBC"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425378EB"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1752B92C"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B9692BE"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3A8860F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1CFD74D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42785F6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1EEFEF1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80,000.00 </w:t>
            </w:r>
          </w:p>
        </w:tc>
        <w:tc>
          <w:tcPr>
            <w:tcW w:w="1178" w:type="dxa"/>
            <w:tcBorders>
              <w:top w:val="nil"/>
              <w:left w:val="nil"/>
              <w:bottom w:val="nil"/>
              <w:right w:val="nil"/>
            </w:tcBorders>
            <w:shd w:val="clear" w:color="000000" w:fill="FAC090"/>
            <w:noWrap/>
            <w:vAlign w:val="center"/>
            <w:hideMark/>
          </w:tcPr>
          <w:p w14:paraId="75B34F6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7AFA997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ADDF26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80,000.00 </w:t>
            </w:r>
          </w:p>
        </w:tc>
        <w:tc>
          <w:tcPr>
            <w:tcW w:w="1270" w:type="dxa"/>
            <w:tcBorders>
              <w:top w:val="nil"/>
              <w:left w:val="nil"/>
              <w:bottom w:val="nil"/>
              <w:right w:val="nil"/>
            </w:tcBorders>
            <w:shd w:val="clear" w:color="000000" w:fill="DFC9EF"/>
            <w:noWrap/>
            <w:vAlign w:val="center"/>
            <w:hideMark/>
          </w:tcPr>
          <w:p w14:paraId="2FA90541"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130,000.00 </w:t>
            </w:r>
          </w:p>
        </w:tc>
        <w:tc>
          <w:tcPr>
            <w:tcW w:w="1258" w:type="dxa"/>
            <w:tcBorders>
              <w:top w:val="nil"/>
              <w:left w:val="nil"/>
              <w:bottom w:val="nil"/>
              <w:right w:val="nil"/>
            </w:tcBorders>
            <w:shd w:val="clear" w:color="000000" w:fill="DFC9EF"/>
            <w:noWrap/>
            <w:vAlign w:val="center"/>
            <w:hideMark/>
          </w:tcPr>
          <w:p w14:paraId="023B4C2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130,000.00 </w:t>
            </w:r>
          </w:p>
        </w:tc>
      </w:tr>
      <w:tr w:rsidR="0049255F" w:rsidRPr="0049255F" w14:paraId="3DE14001" w14:textId="77777777" w:rsidTr="00B10503">
        <w:trPr>
          <w:trHeight w:val="360"/>
        </w:trPr>
        <w:tc>
          <w:tcPr>
            <w:tcW w:w="2250" w:type="dxa"/>
            <w:tcBorders>
              <w:top w:val="nil"/>
              <w:left w:val="nil"/>
              <w:bottom w:val="nil"/>
              <w:right w:val="nil"/>
            </w:tcBorders>
            <w:shd w:val="clear" w:color="000000" w:fill="FFFFFF"/>
            <w:noWrap/>
            <w:vAlign w:val="center"/>
            <w:hideMark/>
          </w:tcPr>
          <w:p w14:paraId="512AD948"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3DE9038"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3C4FB838"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95B0A31"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14A2EF7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49C87C4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2B54421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5A77B90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3E02317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75314A1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EF56C9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2852C05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09A945A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15F06F99" w14:textId="77777777" w:rsidTr="00B10503">
        <w:trPr>
          <w:trHeight w:val="360"/>
        </w:trPr>
        <w:tc>
          <w:tcPr>
            <w:tcW w:w="2250" w:type="dxa"/>
            <w:tcBorders>
              <w:top w:val="nil"/>
              <w:left w:val="nil"/>
              <w:bottom w:val="nil"/>
              <w:right w:val="nil"/>
            </w:tcBorders>
            <w:shd w:val="clear" w:color="000000" w:fill="FFFFFF"/>
            <w:noWrap/>
            <w:vAlign w:val="center"/>
            <w:hideMark/>
          </w:tcPr>
          <w:p w14:paraId="05612C46"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BEC3EF6"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313852C9"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8CCC6C1"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42F1BCD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4EE779E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213D347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4411A77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745381C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42A7D7C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C0D2D8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60987E2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552C0CB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1C63AE8B" w14:textId="77777777" w:rsidTr="00B10503">
        <w:trPr>
          <w:trHeight w:val="360"/>
        </w:trPr>
        <w:tc>
          <w:tcPr>
            <w:tcW w:w="2250" w:type="dxa"/>
            <w:tcBorders>
              <w:top w:val="nil"/>
              <w:left w:val="nil"/>
              <w:bottom w:val="nil"/>
              <w:right w:val="nil"/>
            </w:tcBorders>
            <w:shd w:val="clear" w:color="000000" w:fill="D8E4BC"/>
            <w:noWrap/>
            <w:vAlign w:val="center"/>
            <w:hideMark/>
          </w:tcPr>
          <w:p w14:paraId="43F5ED04"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Shërbimet e shëndetësisë primare</w:t>
            </w:r>
          </w:p>
        </w:tc>
        <w:tc>
          <w:tcPr>
            <w:tcW w:w="2160" w:type="dxa"/>
            <w:tcBorders>
              <w:top w:val="nil"/>
              <w:left w:val="nil"/>
              <w:bottom w:val="nil"/>
              <w:right w:val="nil"/>
            </w:tcBorders>
            <w:shd w:val="clear" w:color="000000" w:fill="E8E8E8"/>
            <w:vAlign w:val="center"/>
            <w:hideMark/>
          </w:tcPr>
          <w:p w14:paraId="4C928147"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2B765DEE"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76FE44D4"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294</w:t>
            </w:r>
          </w:p>
        </w:tc>
        <w:tc>
          <w:tcPr>
            <w:tcW w:w="1270" w:type="dxa"/>
            <w:tcBorders>
              <w:top w:val="nil"/>
              <w:left w:val="nil"/>
              <w:bottom w:val="nil"/>
              <w:right w:val="nil"/>
            </w:tcBorders>
            <w:shd w:val="clear" w:color="000000" w:fill="FFFF89"/>
            <w:noWrap/>
            <w:vAlign w:val="center"/>
            <w:hideMark/>
          </w:tcPr>
          <w:p w14:paraId="13A3834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2,782,054.00 </w:t>
            </w:r>
          </w:p>
        </w:tc>
        <w:tc>
          <w:tcPr>
            <w:tcW w:w="1178" w:type="dxa"/>
            <w:tcBorders>
              <w:top w:val="nil"/>
              <w:left w:val="nil"/>
              <w:bottom w:val="nil"/>
              <w:right w:val="nil"/>
            </w:tcBorders>
            <w:shd w:val="clear" w:color="000000" w:fill="8AEE8F"/>
            <w:noWrap/>
            <w:vAlign w:val="center"/>
            <w:hideMark/>
          </w:tcPr>
          <w:p w14:paraId="02EF59C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787,702.00 </w:t>
            </w:r>
          </w:p>
        </w:tc>
        <w:tc>
          <w:tcPr>
            <w:tcW w:w="1110" w:type="dxa"/>
            <w:tcBorders>
              <w:top w:val="nil"/>
              <w:left w:val="nil"/>
              <w:bottom w:val="nil"/>
              <w:right w:val="nil"/>
            </w:tcBorders>
            <w:shd w:val="clear" w:color="000000" w:fill="C7C7C7"/>
            <w:noWrap/>
            <w:vAlign w:val="center"/>
            <w:hideMark/>
          </w:tcPr>
          <w:p w14:paraId="33535F1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81,600.00 </w:t>
            </w:r>
          </w:p>
        </w:tc>
        <w:tc>
          <w:tcPr>
            <w:tcW w:w="1233" w:type="dxa"/>
            <w:tcBorders>
              <w:top w:val="nil"/>
              <w:left w:val="nil"/>
              <w:bottom w:val="nil"/>
              <w:right w:val="nil"/>
            </w:tcBorders>
            <w:shd w:val="clear" w:color="000000" w:fill="FAE2CA"/>
            <w:noWrap/>
            <w:vAlign w:val="center"/>
            <w:hideMark/>
          </w:tcPr>
          <w:p w14:paraId="2072BEC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6D0CF01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2462A2F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71332C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3,651,356.00 </w:t>
            </w:r>
          </w:p>
        </w:tc>
        <w:tc>
          <w:tcPr>
            <w:tcW w:w="1270" w:type="dxa"/>
            <w:tcBorders>
              <w:top w:val="nil"/>
              <w:left w:val="nil"/>
              <w:bottom w:val="nil"/>
              <w:right w:val="nil"/>
            </w:tcBorders>
            <w:shd w:val="clear" w:color="000000" w:fill="DFC9EF"/>
            <w:noWrap/>
            <w:vAlign w:val="center"/>
            <w:hideMark/>
          </w:tcPr>
          <w:p w14:paraId="368ED91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3,790,896.00 </w:t>
            </w:r>
          </w:p>
        </w:tc>
        <w:tc>
          <w:tcPr>
            <w:tcW w:w="1258" w:type="dxa"/>
            <w:tcBorders>
              <w:top w:val="nil"/>
              <w:left w:val="nil"/>
              <w:bottom w:val="nil"/>
              <w:right w:val="nil"/>
            </w:tcBorders>
            <w:shd w:val="clear" w:color="000000" w:fill="DFC9EF"/>
            <w:noWrap/>
            <w:vAlign w:val="center"/>
            <w:hideMark/>
          </w:tcPr>
          <w:p w14:paraId="212B7CE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3,903,723.00 </w:t>
            </w:r>
          </w:p>
        </w:tc>
      </w:tr>
      <w:tr w:rsidR="0049255F" w:rsidRPr="0049255F" w14:paraId="268861EB" w14:textId="77777777" w:rsidTr="00B10503">
        <w:trPr>
          <w:trHeight w:val="360"/>
        </w:trPr>
        <w:tc>
          <w:tcPr>
            <w:tcW w:w="2250" w:type="dxa"/>
            <w:tcBorders>
              <w:top w:val="nil"/>
              <w:left w:val="nil"/>
              <w:bottom w:val="nil"/>
              <w:right w:val="nil"/>
            </w:tcBorders>
            <w:shd w:val="clear" w:color="000000" w:fill="FFFFFF"/>
            <w:noWrap/>
            <w:vAlign w:val="center"/>
            <w:hideMark/>
          </w:tcPr>
          <w:p w14:paraId="372BD14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70969C4"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2F2B422C"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9964DC7"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0632A33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2,782,054.00 </w:t>
            </w:r>
          </w:p>
        </w:tc>
        <w:tc>
          <w:tcPr>
            <w:tcW w:w="1178" w:type="dxa"/>
            <w:tcBorders>
              <w:top w:val="nil"/>
              <w:left w:val="nil"/>
              <w:bottom w:val="nil"/>
              <w:right w:val="nil"/>
            </w:tcBorders>
            <w:shd w:val="clear" w:color="000000" w:fill="8AEE8F"/>
            <w:noWrap/>
            <w:vAlign w:val="center"/>
            <w:hideMark/>
          </w:tcPr>
          <w:p w14:paraId="5FAB1E6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787,702.00 </w:t>
            </w:r>
          </w:p>
        </w:tc>
        <w:tc>
          <w:tcPr>
            <w:tcW w:w="1110" w:type="dxa"/>
            <w:tcBorders>
              <w:top w:val="nil"/>
              <w:left w:val="nil"/>
              <w:bottom w:val="nil"/>
              <w:right w:val="nil"/>
            </w:tcBorders>
            <w:shd w:val="clear" w:color="000000" w:fill="C7C7C7"/>
            <w:noWrap/>
            <w:vAlign w:val="center"/>
            <w:hideMark/>
          </w:tcPr>
          <w:p w14:paraId="42B98D6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81,600.00 </w:t>
            </w:r>
          </w:p>
        </w:tc>
        <w:tc>
          <w:tcPr>
            <w:tcW w:w="1233" w:type="dxa"/>
            <w:tcBorders>
              <w:top w:val="nil"/>
              <w:left w:val="nil"/>
              <w:bottom w:val="nil"/>
              <w:right w:val="nil"/>
            </w:tcBorders>
            <w:shd w:val="clear" w:color="000000" w:fill="FAE2CA"/>
            <w:noWrap/>
            <w:vAlign w:val="center"/>
            <w:hideMark/>
          </w:tcPr>
          <w:p w14:paraId="6372DFF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4907EDD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503D01E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F7F448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3,651,356.00 </w:t>
            </w:r>
          </w:p>
        </w:tc>
        <w:tc>
          <w:tcPr>
            <w:tcW w:w="1270" w:type="dxa"/>
            <w:tcBorders>
              <w:top w:val="nil"/>
              <w:left w:val="nil"/>
              <w:bottom w:val="nil"/>
              <w:right w:val="nil"/>
            </w:tcBorders>
            <w:shd w:val="clear" w:color="000000" w:fill="DFC9EF"/>
            <w:noWrap/>
            <w:vAlign w:val="center"/>
            <w:hideMark/>
          </w:tcPr>
          <w:p w14:paraId="6075A731"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3,760,896.00 </w:t>
            </w:r>
          </w:p>
        </w:tc>
        <w:tc>
          <w:tcPr>
            <w:tcW w:w="1258" w:type="dxa"/>
            <w:tcBorders>
              <w:top w:val="nil"/>
              <w:left w:val="nil"/>
              <w:bottom w:val="nil"/>
              <w:right w:val="nil"/>
            </w:tcBorders>
            <w:shd w:val="clear" w:color="000000" w:fill="DFC9EF"/>
            <w:noWrap/>
            <w:vAlign w:val="center"/>
            <w:hideMark/>
          </w:tcPr>
          <w:p w14:paraId="1C9BF811"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3,873,723.00 </w:t>
            </w:r>
          </w:p>
        </w:tc>
      </w:tr>
      <w:tr w:rsidR="0049255F" w:rsidRPr="0049255F" w14:paraId="434B262E" w14:textId="77777777" w:rsidTr="00B10503">
        <w:trPr>
          <w:trHeight w:val="360"/>
        </w:trPr>
        <w:tc>
          <w:tcPr>
            <w:tcW w:w="2250" w:type="dxa"/>
            <w:tcBorders>
              <w:top w:val="nil"/>
              <w:left w:val="nil"/>
              <w:bottom w:val="nil"/>
              <w:right w:val="nil"/>
            </w:tcBorders>
            <w:shd w:val="clear" w:color="000000" w:fill="FFFFFF"/>
            <w:noWrap/>
            <w:vAlign w:val="center"/>
            <w:hideMark/>
          </w:tcPr>
          <w:p w14:paraId="5921419F"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6BDF5503"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71CD55A3"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6D5B50AA"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3326CB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2082668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45A50B8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67B8583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261D20D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46813F9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771E7E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17DBB8B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30,000.00 </w:t>
            </w:r>
          </w:p>
        </w:tc>
        <w:tc>
          <w:tcPr>
            <w:tcW w:w="1258" w:type="dxa"/>
            <w:tcBorders>
              <w:top w:val="nil"/>
              <w:left w:val="nil"/>
              <w:bottom w:val="nil"/>
              <w:right w:val="nil"/>
            </w:tcBorders>
            <w:shd w:val="clear" w:color="000000" w:fill="DFC9EF"/>
            <w:noWrap/>
            <w:vAlign w:val="center"/>
            <w:hideMark/>
          </w:tcPr>
          <w:p w14:paraId="634AAFE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30,000.00 </w:t>
            </w:r>
          </w:p>
        </w:tc>
      </w:tr>
      <w:tr w:rsidR="0049255F" w:rsidRPr="0049255F" w14:paraId="2EBB62DE" w14:textId="77777777" w:rsidTr="00B10503">
        <w:trPr>
          <w:trHeight w:val="360"/>
        </w:trPr>
        <w:tc>
          <w:tcPr>
            <w:tcW w:w="2250" w:type="dxa"/>
            <w:tcBorders>
              <w:top w:val="nil"/>
              <w:left w:val="nil"/>
              <w:bottom w:val="nil"/>
              <w:right w:val="nil"/>
            </w:tcBorders>
            <w:shd w:val="clear" w:color="000000" w:fill="FFFFFF"/>
            <w:noWrap/>
            <w:vAlign w:val="center"/>
            <w:hideMark/>
          </w:tcPr>
          <w:p w14:paraId="350496D1"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C1A9D2E"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740CAB99"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5200E23"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9CB0A7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5D5C4D9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3919911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24DF12A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1CDAF2C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16A05D9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13229A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1C753C1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5890312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0673B012" w14:textId="77777777" w:rsidTr="00B10503">
        <w:trPr>
          <w:trHeight w:val="360"/>
        </w:trPr>
        <w:tc>
          <w:tcPr>
            <w:tcW w:w="2250" w:type="dxa"/>
            <w:tcBorders>
              <w:top w:val="nil"/>
              <w:left w:val="nil"/>
              <w:bottom w:val="nil"/>
              <w:right w:val="nil"/>
            </w:tcBorders>
            <w:shd w:val="clear" w:color="000000" w:fill="FFFFFF"/>
            <w:noWrap/>
            <w:vAlign w:val="center"/>
            <w:hideMark/>
          </w:tcPr>
          <w:p w14:paraId="65CC981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4F49CF3"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6735FF40"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D8E2686"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7168A83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570A0F0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37EFAA0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0059CB1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0FD2272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0C35A4B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00FBFD1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5E2A134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0F31D98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4A64A3E1" w14:textId="77777777" w:rsidTr="00B10503">
        <w:trPr>
          <w:trHeight w:val="360"/>
        </w:trPr>
        <w:tc>
          <w:tcPr>
            <w:tcW w:w="2250" w:type="dxa"/>
            <w:tcBorders>
              <w:top w:val="nil"/>
              <w:left w:val="nil"/>
              <w:bottom w:val="nil"/>
              <w:right w:val="nil"/>
            </w:tcBorders>
            <w:shd w:val="clear" w:color="000000" w:fill="D8E4BC"/>
            <w:noWrap/>
            <w:vAlign w:val="center"/>
            <w:hideMark/>
          </w:tcPr>
          <w:p w14:paraId="1F365EB5"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Shërbimet sociale</w:t>
            </w:r>
          </w:p>
        </w:tc>
        <w:tc>
          <w:tcPr>
            <w:tcW w:w="2160" w:type="dxa"/>
            <w:tcBorders>
              <w:top w:val="nil"/>
              <w:left w:val="nil"/>
              <w:bottom w:val="nil"/>
              <w:right w:val="nil"/>
            </w:tcBorders>
            <w:shd w:val="clear" w:color="000000" w:fill="E8E8E8"/>
            <w:vAlign w:val="center"/>
            <w:hideMark/>
          </w:tcPr>
          <w:p w14:paraId="03DC1A21"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2DE30555"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79506132"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24</w:t>
            </w:r>
          </w:p>
        </w:tc>
        <w:tc>
          <w:tcPr>
            <w:tcW w:w="1270" w:type="dxa"/>
            <w:tcBorders>
              <w:top w:val="nil"/>
              <w:left w:val="nil"/>
              <w:bottom w:val="nil"/>
              <w:right w:val="nil"/>
            </w:tcBorders>
            <w:shd w:val="clear" w:color="000000" w:fill="FFFF89"/>
            <w:noWrap/>
            <w:vAlign w:val="center"/>
            <w:hideMark/>
          </w:tcPr>
          <w:p w14:paraId="1BADBAC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232,378.00 </w:t>
            </w:r>
          </w:p>
        </w:tc>
        <w:tc>
          <w:tcPr>
            <w:tcW w:w="1178" w:type="dxa"/>
            <w:tcBorders>
              <w:top w:val="nil"/>
              <w:left w:val="nil"/>
              <w:bottom w:val="nil"/>
              <w:right w:val="nil"/>
            </w:tcBorders>
            <w:shd w:val="clear" w:color="000000" w:fill="8AEE8F"/>
            <w:noWrap/>
            <w:vAlign w:val="center"/>
            <w:hideMark/>
          </w:tcPr>
          <w:p w14:paraId="72E2D7E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30,000.00 </w:t>
            </w:r>
          </w:p>
        </w:tc>
        <w:tc>
          <w:tcPr>
            <w:tcW w:w="1110" w:type="dxa"/>
            <w:tcBorders>
              <w:top w:val="nil"/>
              <w:left w:val="nil"/>
              <w:bottom w:val="nil"/>
              <w:right w:val="nil"/>
            </w:tcBorders>
            <w:shd w:val="clear" w:color="000000" w:fill="C7C7C7"/>
            <w:noWrap/>
            <w:vAlign w:val="center"/>
            <w:hideMark/>
          </w:tcPr>
          <w:p w14:paraId="0382A06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45513CD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224,825.00 </w:t>
            </w:r>
          </w:p>
        </w:tc>
        <w:tc>
          <w:tcPr>
            <w:tcW w:w="1178" w:type="dxa"/>
            <w:tcBorders>
              <w:top w:val="nil"/>
              <w:left w:val="nil"/>
              <w:bottom w:val="nil"/>
              <w:right w:val="nil"/>
            </w:tcBorders>
            <w:shd w:val="clear" w:color="000000" w:fill="FAC090"/>
            <w:noWrap/>
            <w:vAlign w:val="center"/>
            <w:hideMark/>
          </w:tcPr>
          <w:p w14:paraId="58986D6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6AAB06E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E35968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487,203.00 </w:t>
            </w:r>
          </w:p>
        </w:tc>
        <w:tc>
          <w:tcPr>
            <w:tcW w:w="1270" w:type="dxa"/>
            <w:tcBorders>
              <w:top w:val="nil"/>
              <w:left w:val="nil"/>
              <w:bottom w:val="nil"/>
              <w:right w:val="nil"/>
            </w:tcBorders>
            <w:shd w:val="clear" w:color="000000" w:fill="DFC9EF"/>
            <w:noWrap/>
            <w:vAlign w:val="center"/>
            <w:hideMark/>
          </w:tcPr>
          <w:p w14:paraId="28DB95A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725,744.00 </w:t>
            </w:r>
          </w:p>
        </w:tc>
        <w:tc>
          <w:tcPr>
            <w:tcW w:w="1258" w:type="dxa"/>
            <w:tcBorders>
              <w:top w:val="nil"/>
              <w:left w:val="nil"/>
              <w:bottom w:val="nil"/>
              <w:right w:val="nil"/>
            </w:tcBorders>
            <w:shd w:val="clear" w:color="000000" w:fill="DFC9EF"/>
            <w:noWrap/>
            <w:vAlign w:val="center"/>
            <w:hideMark/>
          </w:tcPr>
          <w:p w14:paraId="0B07EEE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722,378.00 </w:t>
            </w:r>
          </w:p>
        </w:tc>
      </w:tr>
      <w:tr w:rsidR="0049255F" w:rsidRPr="0049255F" w14:paraId="45F857D7" w14:textId="77777777" w:rsidTr="00B10503">
        <w:trPr>
          <w:trHeight w:val="360"/>
        </w:trPr>
        <w:tc>
          <w:tcPr>
            <w:tcW w:w="2250" w:type="dxa"/>
            <w:tcBorders>
              <w:top w:val="nil"/>
              <w:left w:val="nil"/>
              <w:bottom w:val="nil"/>
              <w:right w:val="nil"/>
            </w:tcBorders>
            <w:shd w:val="clear" w:color="000000" w:fill="FFFFFF"/>
            <w:noWrap/>
            <w:vAlign w:val="center"/>
            <w:hideMark/>
          </w:tcPr>
          <w:p w14:paraId="11EFBCAB"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35259C00"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7EDE8875"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A25F640"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D64D7E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232,378.00 </w:t>
            </w:r>
          </w:p>
        </w:tc>
        <w:tc>
          <w:tcPr>
            <w:tcW w:w="1178" w:type="dxa"/>
            <w:tcBorders>
              <w:top w:val="nil"/>
              <w:left w:val="nil"/>
              <w:bottom w:val="nil"/>
              <w:right w:val="nil"/>
            </w:tcBorders>
            <w:shd w:val="clear" w:color="000000" w:fill="8AEE8F"/>
            <w:noWrap/>
            <w:vAlign w:val="center"/>
            <w:hideMark/>
          </w:tcPr>
          <w:p w14:paraId="00BCA7C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30,000.00 </w:t>
            </w:r>
          </w:p>
        </w:tc>
        <w:tc>
          <w:tcPr>
            <w:tcW w:w="1110" w:type="dxa"/>
            <w:tcBorders>
              <w:top w:val="nil"/>
              <w:left w:val="nil"/>
              <w:bottom w:val="nil"/>
              <w:right w:val="nil"/>
            </w:tcBorders>
            <w:shd w:val="clear" w:color="000000" w:fill="C7C7C7"/>
            <w:noWrap/>
            <w:vAlign w:val="center"/>
            <w:hideMark/>
          </w:tcPr>
          <w:p w14:paraId="607CF00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341136F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1376F27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5541347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186CCF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262,378.00 </w:t>
            </w:r>
          </w:p>
        </w:tc>
        <w:tc>
          <w:tcPr>
            <w:tcW w:w="1270" w:type="dxa"/>
            <w:tcBorders>
              <w:top w:val="nil"/>
              <w:left w:val="nil"/>
              <w:bottom w:val="nil"/>
              <w:right w:val="nil"/>
            </w:tcBorders>
            <w:shd w:val="clear" w:color="000000" w:fill="DFC9EF"/>
            <w:noWrap/>
            <w:vAlign w:val="center"/>
            <w:hideMark/>
          </w:tcPr>
          <w:p w14:paraId="6B72E73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267,378.00 </w:t>
            </w:r>
          </w:p>
        </w:tc>
        <w:tc>
          <w:tcPr>
            <w:tcW w:w="1258" w:type="dxa"/>
            <w:tcBorders>
              <w:top w:val="nil"/>
              <w:left w:val="nil"/>
              <w:bottom w:val="nil"/>
              <w:right w:val="nil"/>
            </w:tcBorders>
            <w:shd w:val="clear" w:color="000000" w:fill="DFC9EF"/>
            <w:noWrap/>
            <w:vAlign w:val="center"/>
            <w:hideMark/>
          </w:tcPr>
          <w:p w14:paraId="321E0D7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272,378.00 </w:t>
            </w:r>
          </w:p>
        </w:tc>
      </w:tr>
      <w:tr w:rsidR="0049255F" w:rsidRPr="0049255F" w14:paraId="5DCB1E93" w14:textId="77777777" w:rsidTr="00B10503">
        <w:trPr>
          <w:trHeight w:val="360"/>
        </w:trPr>
        <w:tc>
          <w:tcPr>
            <w:tcW w:w="2250" w:type="dxa"/>
            <w:tcBorders>
              <w:top w:val="nil"/>
              <w:left w:val="nil"/>
              <w:bottom w:val="nil"/>
              <w:right w:val="nil"/>
            </w:tcBorders>
            <w:shd w:val="clear" w:color="000000" w:fill="FFFFFF"/>
            <w:noWrap/>
            <w:vAlign w:val="center"/>
            <w:hideMark/>
          </w:tcPr>
          <w:p w14:paraId="634EAE5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5C842F21"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5610DCCE"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FF3A02D"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2054DA4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7246C04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1F4ACED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13ECE0C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224,825.00 </w:t>
            </w:r>
          </w:p>
        </w:tc>
        <w:tc>
          <w:tcPr>
            <w:tcW w:w="1178" w:type="dxa"/>
            <w:tcBorders>
              <w:top w:val="nil"/>
              <w:left w:val="nil"/>
              <w:bottom w:val="nil"/>
              <w:right w:val="nil"/>
            </w:tcBorders>
            <w:shd w:val="clear" w:color="000000" w:fill="FAC090"/>
            <w:noWrap/>
            <w:vAlign w:val="center"/>
            <w:hideMark/>
          </w:tcPr>
          <w:p w14:paraId="0178C6C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116EA3E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C918B36"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224,825.00 </w:t>
            </w:r>
          </w:p>
        </w:tc>
        <w:tc>
          <w:tcPr>
            <w:tcW w:w="1270" w:type="dxa"/>
            <w:tcBorders>
              <w:top w:val="nil"/>
              <w:left w:val="nil"/>
              <w:bottom w:val="nil"/>
              <w:right w:val="nil"/>
            </w:tcBorders>
            <w:shd w:val="clear" w:color="000000" w:fill="DFC9EF"/>
            <w:noWrap/>
            <w:vAlign w:val="center"/>
            <w:hideMark/>
          </w:tcPr>
          <w:p w14:paraId="56967CD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458,366.00 </w:t>
            </w:r>
          </w:p>
        </w:tc>
        <w:tc>
          <w:tcPr>
            <w:tcW w:w="1258" w:type="dxa"/>
            <w:tcBorders>
              <w:top w:val="nil"/>
              <w:left w:val="nil"/>
              <w:bottom w:val="nil"/>
              <w:right w:val="nil"/>
            </w:tcBorders>
            <w:shd w:val="clear" w:color="000000" w:fill="DFC9EF"/>
            <w:noWrap/>
            <w:vAlign w:val="center"/>
            <w:hideMark/>
          </w:tcPr>
          <w:p w14:paraId="6640C4C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450,000.00 </w:t>
            </w:r>
          </w:p>
        </w:tc>
      </w:tr>
      <w:tr w:rsidR="0049255F" w:rsidRPr="0049255F" w14:paraId="3F2D9D12" w14:textId="77777777" w:rsidTr="00B10503">
        <w:trPr>
          <w:trHeight w:val="360"/>
        </w:trPr>
        <w:tc>
          <w:tcPr>
            <w:tcW w:w="2250" w:type="dxa"/>
            <w:tcBorders>
              <w:top w:val="nil"/>
              <w:left w:val="nil"/>
              <w:bottom w:val="nil"/>
              <w:right w:val="nil"/>
            </w:tcBorders>
            <w:shd w:val="clear" w:color="000000" w:fill="FFFFFF"/>
            <w:noWrap/>
            <w:vAlign w:val="center"/>
            <w:hideMark/>
          </w:tcPr>
          <w:p w14:paraId="5460E463"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42694E4"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772AAA05"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AC96EB0"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CA82CE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3AD07BE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6B2D434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427ABAC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795C694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6940258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CECB0B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7F4536C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1D541EC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5DEE82EC" w14:textId="77777777" w:rsidTr="00B10503">
        <w:trPr>
          <w:trHeight w:val="360"/>
        </w:trPr>
        <w:tc>
          <w:tcPr>
            <w:tcW w:w="2250" w:type="dxa"/>
            <w:tcBorders>
              <w:top w:val="nil"/>
              <w:left w:val="nil"/>
              <w:bottom w:val="nil"/>
              <w:right w:val="nil"/>
            </w:tcBorders>
            <w:shd w:val="clear" w:color="000000" w:fill="FFFFFF"/>
            <w:noWrap/>
            <w:vAlign w:val="center"/>
            <w:hideMark/>
          </w:tcPr>
          <w:p w14:paraId="53EFA124"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B05C79C"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17C763DF"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74F1E54"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114B5ED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1381841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6AB646F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6DCD6A4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7C737CA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758343A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7C838A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67328C2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1936949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6DA4984D" w14:textId="77777777" w:rsidTr="00B10503">
        <w:trPr>
          <w:trHeight w:val="360"/>
        </w:trPr>
        <w:tc>
          <w:tcPr>
            <w:tcW w:w="2250" w:type="dxa"/>
            <w:tcBorders>
              <w:top w:val="nil"/>
              <w:left w:val="nil"/>
              <w:bottom w:val="nil"/>
              <w:right w:val="nil"/>
            </w:tcBorders>
            <w:shd w:val="clear" w:color="000000" w:fill="D8E4BC"/>
            <w:noWrap/>
            <w:vAlign w:val="center"/>
            <w:hideMark/>
          </w:tcPr>
          <w:p w14:paraId="2221886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Shërbimet rezidenciale</w:t>
            </w:r>
          </w:p>
        </w:tc>
        <w:tc>
          <w:tcPr>
            <w:tcW w:w="2160" w:type="dxa"/>
            <w:tcBorders>
              <w:top w:val="nil"/>
              <w:left w:val="nil"/>
              <w:bottom w:val="nil"/>
              <w:right w:val="nil"/>
            </w:tcBorders>
            <w:shd w:val="clear" w:color="000000" w:fill="E8E8E8"/>
            <w:vAlign w:val="center"/>
            <w:hideMark/>
          </w:tcPr>
          <w:p w14:paraId="7B7B9EA0"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508168F2"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FA3D978" w14:textId="2A15B848" w:rsidR="0049255F" w:rsidRPr="0049255F" w:rsidRDefault="00B10503" w:rsidP="0049255F">
            <w:pPr>
              <w:jc w:val="center"/>
              <w:rPr>
                <w:rFonts w:ascii="Calibri" w:hAnsi="Calibri" w:cs="Calibri"/>
                <w:b/>
                <w:bCs/>
                <w:sz w:val="18"/>
                <w:szCs w:val="18"/>
              </w:rPr>
            </w:pPr>
            <w:r>
              <w:rPr>
                <w:rFonts w:ascii="Calibri" w:hAnsi="Calibri" w:cs="Calibri"/>
                <w:b/>
                <w:bCs/>
                <w:sz w:val="18"/>
                <w:szCs w:val="18"/>
              </w:rPr>
              <w:t>66</w:t>
            </w:r>
          </w:p>
        </w:tc>
        <w:tc>
          <w:tcPr>
            <w:tcW w:w="1270" w:type="dxa"/>
            <w:tcBorders>
              <w:top w:val="nil"/>
              <w:left w:val="nil"/>
              <w:bottom w:val="nil"/>
              <w:right w:val="nil"/>
            </w:tcBorders>
            <w:shd w:val="clear" w:color="000000" w:fill="FFFF89"/>
            <w:noWrap/>
            <w:vAlign w:val="center"/>
            <w:hideMark/>
          </w:tcPr>
          <w:p w14:paraId="1BDA83F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52,500.00 </w:t>
            </w:r>
          </w:p>
        </w:tc>
        <w:tc>
          <w:tcPr>
            <w:tcW w:w="1178" w:type="dxa"/>
            <w:tcBorders>
              <w:top w:val="nil"/>
              <w:left w:val="nil"/>
              <w:bottom w:val="nil"/>
              <w:right w:val="nil"/>
            </w:tcBorders>
            <w:shd w:val="clear" w:color="000000" w:fill="8AEE8F"/>
            <w:noWrap/>
            <w:vAlign w:val="center"/>
            <w:hideMark/>
          </w:tcPr>
          <w:p w14:paraId="2906985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45,000.00 </w:t>
            </w:r>
          </w:p>
        </w:tc>
        <w:tc>
          <w:tcPr>
            <w:tcW w:w="1110" w:type="dxa"/>
            <w:tcBorders>
              <w:top w:val="nil"/>
              <w:left w:val="nil"/>
              <w:bottom w:val="nil"/>
              <w:right w:val="nil"/>
            </w:tcBorders>
            <w:shd w:val="clear" w:color="000000" w:fill="C7C7C7"/>
            <w:noWrap/>
            <w:vAlign w:val="center"/>
            <w:hideMark/>
          </w:tcPr>
          <w:p w14:paraId="7D0F1F1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5,000.00 </w:t>
            </w:r>
          </w:p>
        </w:tc>
        <w:tc>
          <w:tcPr>
            <w:tcW w:w="1233" w:type="dxa"/>
            <w:tcBorders>
              <w:top w:val="nil"/>
              <w:left w:val="nil"/>
              <w:bottom w:val="nil"/>
              <w:right w:val="nil"/>
            </w:tcBorders>
            <w:shd w:val="clear" w:color="000000" w:fill="FAE2CA"/>
            <w:noWrap/>
            <w:vAlign w:val="center"/>
            <w:hideMark/>
          </w:tcPr>
          <w:p w14:paraId="48298FC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7D7C881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280,000.00 </w:t>
            </w:r>
          </w:p>
        </w:tc>
        <w:tc>
          <w:tcPr>
            <w:tcW w:w="271" w:type="dxa"/>
            <w:tcBorders>
              <w:top w:val="nil"/>
              <w:left w:val="nil"/>
              <w:bottom w:val="nil"/>
              <w:right w:val="nil"/>
            </w:tcBorders>
            <w:shd w:val="clear" w:color="000000" w:fill="FFFFFF"/>
            <w:noWrap/>
            <w:vAlign w:val="center"/>
            <w:hideMark/>
          </w:tcPr>
          <w:p w14:paraId="2D7E0EA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80437E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382,500.00 </w:t>
            </w:r>
          </w:p>
        </w:tc>
        <w:tc>
          <w:tcPr>
            <w:tcW w:w="1270" w:type="dxa"/>
            <w:tcBorders>
              <w:top w:val="nil"/>
              <w:left w:val="nil"/>
              <w:bottom w:val="nil"/>
              <w:right w:val="nil"/>
            </w:tcBorders>
            <w:shd w:val="clear" w:color="000000" w:fill="DFC9EF"/>
            <w:noWrap/>
            <w:vAlign w:val="center"/>
            <w:hideMark/>
          </w:tcPr>
          <w:p w14:paraId="34E0F3E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415,000.00 </w:t>
            </w:r>
          </w:p>
        </w:tc>
        <w:tc>
          <w:tcPr>
            <w:tcW w:w="1258" w:type="dxa"/>
            <w:tcBorders>
              <w:top w:val="nil"/>
              <w:left w:val="nil"/>
              <w:bottom w:val="nil"/>
              <w:right w:val="nil"/>
            </w:tcBorders>
            <w:shd w:val="clear" w:color="000000" w:fill="DFC9EF"/>
            <w:noWrap/>
            <w:vAlign w:val="center"/>
            <w:hideMark/>
          </w:tcPr>
          <w:p w14:paraId="34F9C91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415,000.00 </w:t>
            </w:r>
          </w:p>
        </w:tc>
      </w:tr>
      <w:tr w:rsidR="0049255F" w:rsidRPr="0049255F" w14:paraId="256CEE8B" w14:textId="77777777" w:rsidTr="00B10503">
        <w:trPr>
          <w:trHeight w:val="360"/>
        </w:trPr>
        <w:tc>
          <w:tcPr>
            <w:tcW w:w="2250" w:type="dxa"/>
            <w:tcBorders>
              <w:top w:val="nil"/>
              <w:left w:val="nil"/>
              <w:bottom w:val="nil"/>
              <w:right w:val="nil"/>
            </w:tcBorders>
            <w:shd w:val="clear" w:color="000000" w:fill="FFFFFF"/>
            <w:noWrap/>
            <w:vAlign w:val="center"/>
            <w:hideMark/>
          </w:tcPr>
          <w:p w14:paraId="5E73A21B"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151EC173"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57F011DF"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FEA8196"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27A2EB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52,500.00 </w:t>
            </w:r>
          </w:p>
        </w:tc>
        <w:tc>
          <w:tcPr>
            <w:tcW w:w="1178" w:type="dxa"/>
            <w:tcBorders>
              <w:top w:val="nil"/>
              <w:left w:val="nil"/>
              <w:bottom w:val="nil"/>
              <w:right w:val="nil"/>
            </w:tcBorders>
            <w:shd w:val="clear" w:color="000000" w:fill="8AEE8F"/>
            <w:noWrap/>
            <w:vAlign w:val="center"/>
            <w:hideMark/>
          </w:tcPr>
          <w:p w14:paraId="345EC01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45,000.00 </w:t>
            </w:r>
          </w:p>
        </w:tc>
        <w:tc>
          <w:tcPr>
            <w:tcW w:w="1110" w:type="dxa"/>
            <w:tcBorders>
              <w:top w:val="nil"/>
              <w:left w:val="nil"/>
              <w:bottom w:val="nil"/>
              <w:right w:val="nil"/>
            </w:tcBorders>
            <w:shd w:val="clear" w:color="000000" w:fill="C7C7C7"/>
            <w:noWrap/>
            <w:vAlign w:val="center"/>
            <w:hideMark/>
          </w:tcPr>
          <w:p w14:paraId="31FB8F7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5,000.00 </w:t>
            </w:r>
          </w:p>
        </w:tc>
        <w:tc>
          <w:tcPr>
            <w:tcW w:w="1233" w:type="dxa"/>
            <w:tcBorders>
              <w:top w:val="nil"/>
              <w:left w:val="nil"/>
              <w:bottom w:val="nil"/>
              <w:right w:val="nil"/>
            </w:tcBorders>
            <w:shd w:val="clear" w:color="000000" w:fill="FAE2CA"/>
            <w:noWrap/>
            <w:vAlign w:val="center"/>
            <w:hideMark/>
          </w:tcPr>
          <w:p w14:paraId="1ABAA32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0512562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280,000.00 </w:t>
            </w:r>
          </w:p>
        </w:tc>
        <w:tc>
          <w:tcPr>
            <w:tcW w:w="271" w:type="dxa"/>
            <w:tcBorders>
              <w:top w:val="nil"/>
              <w:left w:val="nil"/>
              <w:bottom w:val="nil"/>
              <w:right w:val="nil"/>
            </w:tcBorders>
            <w:shd w:val="clear" w:color="000000" w:fill="FFFFFF"/>
            <w:noWrap/>
            <w:vAlign w:val="center"/>
            <w:hideMark/>
          </w:tcPr>
          <w:p w14:paraId="2B80E6F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0B29A42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382,500.00 </w:t>
            </w:r>
          </w:p>
        </w:tc>
        <w:tc>
          <w:tcPr>
            <w:tcW w:w="1270" w:type="dxa"/>
            <w:tcBorders>
              <w:top w:val="nil"/>
              <w:left w:val="nil"/>
              <w:bottom w:val="nil"/>
              <w:right w:val="nil"/>
            </w:tcBorders>
            <w:shd w:val="clear" w:color="000000" w:fill="DFC9EF"/>
            <w:noWrap/>
            <w:vAlign w:val="center"/>
            <w:hideMark/>
          </w:tcPr>
          <w:p w14:paraId="578AD01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415,000.00 </w:t>
            </w:r>
          </w:p>
        </w:tc>
        <w:tc>
          <w:tcPr>
            <w:tcW w:w="1258" w:type="dxa"/>
            <w:tcBorders>
              <w:top w:val="nil"/>
              <w:left w:val="nil"/>
              <w:bottom w:val="nil"/>
              <w:right w:val="nil"/>
            </w:tcBorders>
            <w:shd w:val="clear" w:color="000000" w:fill="DFC9EF"/>
            <w:noWrap/>
            <w:vAlign w:val="center"/>
            <w:hideMark/>
          </w:tcPr>
          <w:p w14:paraId="035D17F6"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415,000.00 </w:t>
            </w:r>
          </w:p>
        </w:tc>
      </w:tr>
      <w:tr w:rsidR="0049255F" w:rsidRPr="0049255F" w14:paraId="6C974520" w14:textId="77777777" w:rsidTr="00B10503">
        <w:trPr>
          <w:trHeight w:val="360"/>
        </w:trPr>
        <w:tc>
          <w:tcPr>
            <w:tcW w:w="2250" w:type="dxa"/>
            <w:tcBorders>
              <w:top w:val="nil"/>
              <w:left w:val="nil"/>
              <w:bottom w:val="nil"/>
              <w:right w:val="nil"/>
            </w:tcBorders>
            <w:shd w:val="clear" w:color="000000" w:fill="FFFFFF"/>
            <w:noWrap/>
            <w:vAlign w:val="center"/>
            <w:hideMark/>
          </w:tcPr>
          <w:p w14:paraId="5F080A7C"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52871588"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2351DE1F"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6C30B54"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396549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493895E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1ADB7F5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71B1A7F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47867E4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0DA692C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A5AA0B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11D5131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364ABF3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019D300A" w14:textId="77777777" w:rsidTr="00B10503">
        <w:trPr>
          <w:trHeight w:val="360"/>
        </w:trPr>
        <w:tc>
          <w:tcPr>
            <w:tcW w:w="2250" w:type="dxa"/>
            <w:tcBorders>
              <w:top w:val="nil"/>
              <w:left w:val="nil"/>
              <w:bottom w:val="nil"/>
              <w:right w:val="nil"/>
            </w:tcBorders>
            <w:shd w:val="clear" w:color="000000" w:fill="FFFFFF"/>
            <w:noWrap/>
            <w:vAlign w:val="center"/>
            <w:hideMark/>
          </w:tcPr>
          <w:p w14:paraId="0243BEC9"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BFAD6B2"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610B54EA"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AC5754B"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431816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0A3D5CD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6F1FDF4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34C5769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166369E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7EE3989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C61BD7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4CAF15C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w:t>
            </w:r>
          </w:p>
        </w:tc>
        <w:tc>
          <w:tcPr>
            <w:tcW w:w="1258" w:type="dxa"/>
            <w:tcBorders>
              <w:top w:val="nil"/>
              <w:left w:val="nil"/>
              <w:bottom w:val="nil"/>
              <w:right w:val="nil"/>
            </w:tcBorders>
            <w:shd w:val="clear" w:color="000000" w:fill="DFC9EF"/>
            <w:noWrap/>
            <w:vAlign w:val="center"/>
            <w:hideMark/>
          </w:tcPr>
          <w:p w14:paraId="73E3B4D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w:t>
            </w:r>
          </w:p>
        </w:tc>
      </w:tr>
      <w:tr w:rsidR="0049255F" w:rsidRPr="0049255F" w14:paraId="21639168" w14:textId="77777777" w:rsidTr="00B10503">
        <w:trPr>
          <w:trHeight w:val="360"/>
        </w:trPr>
        <w:tc>
          <w:tcPr>
            <w:tcW w:w="2250" w:type="dxa"/>
            <w:tcBorders>
              <w:top w:val="nil"/>
              <w:left w:val="nil"/>
              <w:bottom w:val="nil"/>
              <w:right w:val="nil"/>
            </w:tcBorders>
            <w:shd w:val="clear" w:color="000000" w:fill="FFFFFF"/>
            <w:noWrap/>
            <w:vAlign w:val="center"/>
            <w:hideMark/>
          </w:tcPr>
          <w:p w14:paraId="0648AF67"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lastRenderedPageBreak/>
              <w:t> </w:t>
            </w:r>
          </w:p>
        </w:tc>
        <w:tc>
          <w:tcPr>
            <w:tcW w:w="2160" w:type="dxa"/>
            <w:tcBorders>
              <w:top w:val="nil"/>
              <w:left w:val="nil"/>
              <w:bottom w:val="nil"/>
              <w:right w:val="nil"/>
            </w:tcBorders>
            <w:shd w:val="clear" w:color="000000" w:fill="E8E8E8"/>
            <w:noWrap/>
            <w:vAlign w:val="center"/>
            <w:hideMark/>
          </w:tcPr>
          <w:p w14:paraId="2D7DA5A3"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48482B6C"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3B6BA8C"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41F42A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1E4D10E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0D8E610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2A2C639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03F4835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565FC6B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357756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3D40EF1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w:t>
            </w:r>
          </w:p>
        </w:tc>
        <w:tc>
          <w:tcPr>
            <w:tcW w:w="1258" w:type="dxa"/>
            <w:tcBorders>
              <w:top w:val="nil"/>
              <w:left w:val="nil"/>
              <w:bottom w:val="nil"/>
              <w:right w:val="nil"/>
            </w:tcBorders>
            <w:shd w:val="clear" w:color="000000" w:fill="DFC9EF"/>
            <w:noWrap/>
            <w:vAlign w:val="center"/>
            <w:hideMark/>
          </w:tcPr>
          <w:p w14:paraId="7F209E3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w:t>
            </w:r>
          </w:p>
        </w:tc>
      </w:tr>
      <w:tr w:rsidR="0049255F" w:rsidRPr="0049255F" w14:paraId="32679977" w14:textId="77777777" w:rsidTr="00B10503">
        <w:trPr>
          <w:trHeight w:val="360"/>
        </w:trPr>
        <w:tc>
          <w:tcPr>
            <w:tcW w:w="2250" w:type="dxa"/>
            <w:tcBorders>
              <w:top w:val="nil"/>
              <w:left w:val="nil"/>
              <w:bottom w:val="nil"/>
              <w:right w:val="nil"/>
            </w:tcBorders>
            <w:shd w:val="clear" w:color="000000" w:fill="D8E4BC"/>
            <w:noWrap/>
            <w:vAlign w:val="center"/>
            <w:hideMark/>
          </w:tcPr>
          <w:p w14:paraId="03CE1761"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Kulturë, Rini dhe Sport</w:t>
            </w:r>
          </w:p>
        </w:tc>
        <w:tc>
          <w:tcPr>
            <w:tcW w:w="2160" w:type="dxa"/>
            <w:tcBorders>
              <w:top w:val="nil"/>
              <w:left w:val="nil"/>
              <w:bottom w:val="nil"/>
              <w:right w:val="nil"/>
            </w:tcBorders>
            <w:shd w:val="clear" w:color="000000" w:fill="E8E8E8"/>
            <w:vAlign w:val="center"/>
            <w:hideMark/>
          </w:tcPr>
          <w:p w14:paraId="14639A7D"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4C2A745E"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3BF1484"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44</w:t>
            </w:r>
          </w:p>
        </w:tc>
        <w:tc>
          <w:tcPr>
            <w:tcW w:w="1270" w:type="dxa"/>
            <w:tcBorders>
              <w:top w:val="nil"/>
              <w:left w:val="nil"/>
              <w:bottom w:val="nil"/>
              <w:right w:val="nil"/>
            </w:tcBorders>
            <w:shd w:val="clear" w:color="000000" w:fill="FFFF89"/>
            <w:noWrap/>
            <w:vAlign w:val="center"/>
            <w:hideMark/>
          </w:tcPr>
          <w:p w14:paraId="2482C1A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394,225.60 </w:t>
            </w:r>
          </w:p>
        </w:tc>
        <w:tc>
          <w:tcPr>
            <w:tcW w:w="1178" w:type="dxa"/>
            <w:tcBorders>
              <w:top w:val="nil"/>
              <w:left w:val="nil"/>
              <w:bottom w:val="nil"/>
              <w:right w:val="nil"/>
            </w:tcBorders>
            <w:shd w:val="clear" w:color="000000" w:fill="8AEE8F"/>
            <w:noWrap/>
            <w:vAlign w:val="center"/>
            <w:hideMark/>
          </w:tcPr>
          <w:p w14:paraId="474CECC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100,000.00 </w:t>
            </w:r>
          </w:p>
        </w:tc>
        <w:tc>
          <w:tcPr>
            <w:tcW w:w="1110" w:type="dxa"/>
            <w:tcBorders>
              <w:top w:val="nil"/>
              <w:left w:val="nil"/>
              <w:bottom w:val="nil"/>
              <w:right w:val="nil"/>
            </w:tcBorders>
            <w:shd w:val="clear" w:color="000000" w:fill="C7C7C7"/>
            <w:noWrap/>
            <w:vAlign w:val="center"/>
            <w:hideMark/>
          </w:tcPr>
          <w:p w14:paraId="6D2378F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04E44ED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204,159.00 </w:t>
            </w:r>
          </w:p>
        </w:tc>
        <w:tc>
          <w:tcPr>
            <w:tcW w:w="1178" w:type="dxa"/>
            <w:tcBorders>
              <w:top w:val="nil"/>
              <w:left w:val="nil"/>
              <w:bottom w:val="nil"/>
              <w:right w:val="nil"/>
            </w:tcBorders>
            <w:shd w:val="clear" w:color="000000" w:fill="FAC090"/>
            <w:noWrap/>
            <w:vAlign w:val="center"/>
            <w:hideMark/>
          </w:tcPr>
          <w:p w14:paraId="45B116B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500,000.00 </w:t>
            </w:r>
          </w:p>
        </w:tc>
        <w:tc>
          <w:tcPr>
            <w:tcW w:w="271" w:type="dxa"/>
            <w:tcBorders>
              <w:top w:val="nil"/>
              <w:left w:val="nil"/>
              <w:bottom w:val="nil"/>
              <w:right w:val="nil"/>
            </w:tcBorders>
            <w:shd w:val="clear" w:color="000000" w:fill="FFFFFF"/>
            <w:noWrap/>
            <w:vAlign w:val="center"/>
            <w:hideMark/>
          </w:tcPr>
          <w:p w14:paraId="35C18CC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D42726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1,198,384.60 </w:t>
            </w:r>
          </w:p>
        </w:tc>
        <w:tc>
          <w:tcPr>
            <w:tcW w:w="1270" w:type="dxa"/>
            <w:tcBorders>
              <w:top w:val="nil"/>
              <w:left w:val="nil"/>
              <w:bottom w:val="nil"/>
              <w:right w:val="nil"/>
            </w:tcBorders>
            <w:shd w:val="clear" w:color="000000" w:fill="DFC9EF"/>
            <w:noWrap/>
            <w:vAlign w:val="center"/>
            <w:hideMark/>
          </w:tcPr>
          <w:p w14:paraId="592BB78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1,234,225.60 </w:t>
            </w:r>
          </w:p>
        </w:tc>
        <w:tc>
          <w:tcPr>
            <w:tcW w:w="1258" w:type="dxa"/>
            <w:tcBorders>
              <w:top w:val="nil"/>
              <w:left w:val="nil"/>
              <w:bottom w:val="nil"/>
              <w:right w:val="nil"/>
            </w:tcBorders>
            <w:shd w:val="clear" w:color="000000" w:fill="DFC9EF"/>
            <w:noWrap/>
            <w:vAlign w:val="center"/>
            <w:hideMark/>
          </w:tcPr>
          <w:p w14:paraId="7D2C954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1,274,725.60 </w:t>
            </w:r>
          </w:p>
        </w:tc>
      </w:tr>
      <w:tr w:rsidR="0049255F" w:rsidRPr="0049255F" w14:paraId="578ECA93" w14:textId="77777777" w:rsidTr="00B10503">
        <w:trPr>
          <w:trHeight w:val="360"/>
        </w:trPr>
        <w:tc>
          <w:tcPr>
            <w:tcW w:w="2250" w:type="dxa"/>
            <w:tcBorders>
              <w:top w:val="nil"/>
              <w:left w:val="nil"/>
              <w:bottom w:val="nil"/>
              <w:right w:val="nil"/>
            </w:tcBorders>
            <w:shd w:val="clear" w:color="000000" w:fill="FFFFFF"/>
            <w:noWrap/>
            <w:vAlign w:val="center"/>
            <w:hideMark/>
          </w:tcPr>
          <w:p w14:paraId="4B772799"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3536E95B"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16A31A8F"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A3E92E7"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1D966F2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394,225.60 </w:t>
            </w:r>
          </w:p>
        </w:tc>
        <w:tc>
          <w:tcPr>
            <w:tcW w:w="1178" w:type="dxa"/>
            <w:tcBorders>
              <w:top w:val="nil"/>
              <w:left w:val="nil"/>
              <w:bottom w:val="nil"/>
              <w:right w:val="nil"/>
            </w:tcBorders>
            <w:shd w:val="clear" w:color="000000" w:fill="8AEE8F"/>
            <w:noWrap/>
            <w:vAlign w:val="center"/>
            <w:hideMark/>
          </w:tcPr>
          <w:p w14:paraId="2F33E13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100,000.00 </w:t>
            </w:r>
          </w:p>
        </w:tc>
        <w:tc>
          <w:tcPr>
            <w:tcW w:w="1110" w:type="dxa"/>
            <w:tcBorders>
              <w:top w:val="nil"/>
              <w:left w:val="nil"/>
              <w:bottom w:val="nil"/>
              <w:right w:val="nil"/>
            </w:tcBorders>
            <w:shd w:val="clear" w:color="000000" w:fill="C7C7C7"/>
            <w:noWrap/>
            <w:vAlign w:val="center"/>
            <w:hideMark/>
          </w:tcPr>
          <w:p w14:paraId="7454134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5875A21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33D8A89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500,000.00 </w:t>
            </w:r>
          </w:p>
        </w:tc>
        <w:tc>
          <w:tcPr>
            <w:tcW w:w="271" w:type="dxa"/>
            <w:tcBorders>
              <w:top w:val="nil"/>
              <w:left w:val="nil"/>
              <w:bottom w:val="nil"/>
              <w:right w:val="nil"/>
            </w:tcBorders>
            <w:shd w:val="clear" w:color="000000" w:fill="FFFFFF"/>
            <w:noWrap/>
            <w:vAlign w:val="center"/>
            <w:hideMark/>
          </w:tcPr>
          <w:p w14:paraId="19C7BCD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1EA32DE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994,225.60 </w:t>
            </w:r>
          </w:p>
        </w:tc>
        <w:tc>
          <w:tcPr>
            <w:tcW w:w="1270" w:type="dxa"/>
            <w:tcBorders>
              <w:top w:val="nil"/>
              <w:left w:val="nil"/>
              <w:bottom w:val="nil"/>
              <w:right w:val="nil"/>
            </w:tcBorders>
            <w:shd w:val="clear" w:color="000000" w:fill="DFC9EF"/>
            <w:noWrap/>
            <w:vAlign w:val="center"/>
            <w:hideMark/>
          </w:tcPr>
          <w:p w14:paraId="75242B6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1,034,225.60 </w:t>
            </w:r>
          </w:p>
        </w:tc>
        <w:tc>
          <w:tcPr>
            <w:tcW w:w="1258" w:type="dxa"/>
            <w:tcBorders>
              <w:top w:val="nil"/>
              <w:left w:val="nil"/>
              <w:bottom w:val="nil"/>
              <w:right w:val="nil"/>
            </w:tcBorders>
            <w:shd w:val="clear" w:color="000000" w:fill="DFC9EF"/>
            <w:noWrap/>
            <w:vAlign w:val="center"/>
            <w:hideMark/>
          </w:tcPr>
          <w:p w14:paraId="07A1719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874,725.60 </w:t>
            </w:r>
          </w:p>
        </w:tc>
      </w:tr>
      <w:tr w:rsidR="0049255F" w:rsidRPr="0049255F" w14:paraId="066CFAFA" w14:textId="77777777" w:rsidTr="00B10503">
        <w:trPr>
          <w:trHeight w:val="360"/>
        </w:trPr>
        <w:tc>
          <w:tcPr>
            <w:tcW w:w="2250" w:type="dxa"/>
            <w:tcBorders>
              <w:top w:val="nil"/>
              <w:left w:val="nil"/>
              <w:bottom w:val="nil"/>
              <w:right w:val="nil"/>
            </w:tcBorders>
            <w:shd w:val="clear" w:color="000000" w:fill="FFFFFF"/>
            <w:noWrap/>
            <w:vAlign w:val="center"/>
            <w:hideMark/>
          </w:tcPr>
          <w:p w14:paraId="1BFE4FC2"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6467D9A"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594D324B"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18F4DAD"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71A3A4E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2DFB62C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20095EB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22832D9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204,159.00 </w:t>
            </w:r>
          </w:p>
        </w:tc>
        <w:tc>
          <w:tcPr>
            <w:tcW w:w="1178" w:type="dxa"/>
            <w:tcBorders>
              <w:top w:val="nil"/>
              <w:left w:val="nil"/>
              <w:bottom w:val="nil"/>
              <w:right w:val="nil"/>
            </w:tcBorders>
            <w:shd w:val="clear" w:color="000000" w:fill="FAC090"/>
            <w:noWrap/>
            <w:vAlign w:val="center"/>
            <w:hideMark/>
          </w:tcPr>
          <w:p w14:paraId="1D7963B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54F2ECC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06722F7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204,159.00 </w:t>
            </w:r>
          </w:p>
        </w:tc>
        <w:tc>
          <w:tcPr>
            <w:tcW w:w="1270" w:type="dxa"/>
            <w:tcBorders>
              <w:top w:val="nil"/>
              <w:left w:val="nil"/>
              <w:bottom w:val="nil"/>
              <w:right w:val="nil"/>
            </w:tcBorders>
            <w:shd w:val="clear" w:color="000000" w:fill="DFC9EF"/>
            <w:noWrap/>
            <w:vAlign w:val="center"/>
            <w:hideMark/>
          </w:tcPr>
          <w:p w14:paraId="659493C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200,000.00 </w:t>
            </w:r>
          </w:p>
        </w:tc>
        <w:tc>
          <w:tcPr>
            <w:tcW w:w="1258" w:type="dxa"/>
            <w:tcBorders>
              <w:top w:val="nil"/>
              <w:left w:val="nil"/>
              <w:bottom w:val="nil"/>
              <w:right w:val="nil"/>
            </w:tcBorders>
            <w:shd w:val="clear" w:color="000000" w:fill="DFC9EF"/>
            <w:noWrap/>
            <w:vAlign w:val="center"/>
            <w:hideMark/>
          </w:tcPr>
          <w:p w14:paraId="0FF6B43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400,000.00 </w:t>
            </w:r>
          </w:p>
        </w:tc>
      </w:tr>
      <w:tr w:rsidR="0049255F" w:rsidRPr="0049255F" w14:paraId="4603A2D4" w14:textId="77777777" w:rsidTr="00B10503">
        <w:trPr>
          <w:trHeight w:val="360"/>
        </w:trPr>
        <w:tc>
          <w:tcPr>
            <w:tcW w:w="2250" w:type="dxa"/>
            <w:tcBorders>
              <w:top w:val="nil"/>
              <w:left w:val="nil"/>
              <w:bottom w:val="nil"/>
              <w:right w:val="nil"/>
            </w:tcBorders>
            <w:shd w:val="clear" w:color="000000" w:fill="FFFFFF"/>
            <w:noWrap/>
            <w:vAlign w:val="center"/>
            <w:hideMark/>
          </w:tcPr>
          <w:p w14:paraId="1DE4FD7F"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4DDBF36"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79FD5ECB"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82A8C68"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359329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6FF6CFA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6A88283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047C4A0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2F31E72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287CDA5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8D1376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6D46AD8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4B7AEDD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23FCFC23" w14:textId="77777777" w:rsidTr="00B10503">
        <w:trPr>
          <w:trHeight w:val="360"/>
        </w:trPr>
        <w:tc>
          <w:tcPr>
            <w:tcW w:w="2250" w:type="dxa"/>
            <w:tcBorders>
              <w:top w:val="nil"/>
              <w:left w:val="nil"/>
              <w:bottom w:val="nil"/>
              <w:right w:val="nil"/>
            </w:tcBorders>
            <w:shd w:val="clear" w:color="000000" w:fill="FFFFFF"/>
            <w:noWrap/>
            <w:vAlign w:val="center"/>
            <w:hideMark/>
          </w:tcPr>
          <w:p w14:paraId="148A88AB"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1A9BFF2"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083566C2"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3B3CAAA"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2372995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7E71D10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6F6C263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2303332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4CCDF59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1452C7C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6C783D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6F19F226"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516B7F3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41F7609B" w14:textId="77777777" w:rsidTr="00B10503">
        <w:trPr>
          <w:trHeight w:val="360"/>
        </w:trPr>
        <w:tc>
          <w:tcPr>
            <w:tcW w:w="2250" w:type="dxa"/>
            <w:tcBorders>
              <w:top w:val="nil"/>
              <w:left w:val="nil"/>
              <w:bottom w:val="nil"/>
              <w:right w:val="nil"/>
            </w:tcBorders>
            <w:shd w:val="clear" w:color="000000" w:fill="D8E4BC"/>
            <w:noWrap/>
            <w:vAlign w:val="center"/>
            <w:hideMark/>
          </w:tcPr>
          <w:p w14:paraId="3B618E4D"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Teatri i Qytetit</w:t>
            </w:r>
          </w:p>
        </w:tc>
        <w:tc>
          <w:tcPr>
            <w:tcW w:w="2160" w:type="dxa"/>
            <w:tcBorders>
              <w:top w:val="nil"/>
              <w:left w:val="nil"/>
              <w:bottom w:val="nil"/>
              <w:right w:val="nil"/>
            </w:tcBorders>
            <w:shd w:val="clear" w:color="000000" w:fill="E8E8E8"/>
            <w:vAlign w:val="center"/>
            <w:hideMark/>
          </w:tcPr>
          <w:p w14:paraId="289CF3AB"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283CBCD7"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D255627"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20</w:t>
            </w:r>
          </w:p>
        </w:tc>
        <w:tc>
          <w:tcPr>
            <w:tcW w:w="1270" w:type="dxa"/>
            <w:tcBorders>
              <w:top w:val="nil"/>
              <w:left w:val="nil"/>
              <w:bottom w:val="nil"/>
              <w:right w:val="nil"/>
            </w:tcBorders>
            <w:shd w:val="clear" w:color="000000" w:fill="FFFF89"/>
            <w:noWrap/>
            <w:vAlign w:val="center"/>
            <w:hideMark/>
          </w:tcPr>
          <w:p w14:paraId="5C66EC0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240,863.00 </w:t>
            </w:r>
          </w:p>
        </w:tc>
        <w:tc>
          <w:tcPr>
            <w:tcW w:w="1178" w:type="dxa"/>
            <w:tcBorders>
              <w:top w:val="nil"/>
              <w:left w:val="nil"/>
              <w:bottom w:val="nil"/>
              <w:right w:val="nil"/>
            </w:tcBorders>
            <w:shd w:val="clear" w:color="000000" w:fill="8AEE8F"/>
            <w:noWrap/>
            <w:vAlign w:val="center"/>
            <w:hideMark/>
          </w:tcPr>
          <w:p w14:paraId="7379F54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28C28C3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4A8AE0E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24,991.00 </w:t>
            </w:r>
          </w:p>
        </w:tc>
        <w:tc>
          <w:tcPr>
            <w:tcW w:w="1178" w:type="dxa"/>
            <w:tcBorders>
              <w:top w:val="nil"/>
              <w:left w:val="nil"/>
              <w:bottom w:val="nil"/>
              <w:right w:val="nil"/>
            </w:tcBorders>
            <w:shd w:val="clear" w:color="000000" w:fill="FAC090"/>
            <w:noWrap/>
            <w:vAlign w:val="center"/>
            <w:hideMark/>
          </w:tcPr>
          <w:p w14:paraId="4CE277C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2719C4D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2A0504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265,854.00 </w:t>
            </w:r>
          </w:p>
        </w:tc>
        <w:tc>
          <w:tcPr>
            <w:tcW w:w="1270" w:type="dxa"/>
            <w:tcBorders>
              <w:top w:val="nil"/>
              <w:left w:val="nil"/>
              <w:bottom w:val="nil"/>
              <w:right w:val="nil"/>
            </w:tcBorders>
            <w:shd w:val="clear" w:color="000000" w:fill="DFC9EF"/>
            <w:noWrap/>
            <w:vAlign w:val="center"/>
            <w:hideMark/>
          </w:tcPr>
          <w:p w14:paraId="7B33AEA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265,854.00 </w:t>
            </w:r>
          </w:p>
        </w:tc>
        <w:tc>
          <w:tcPr>
            <w:tcW w:w="1258" w:type="dxa"/>
            <w:tcBorders>
              <w:top w:val="nil"/>
              <w:left w:val="nil"/>
              <w:bottom w:val="nil"/>
              <w:right w:val="nil"/>
            </w:tcBorders>
            <w:shd w:val="clear" w:color="000000" w:fill="DFC9EF"/>
            <w:noWrap/>
            <w:vAlign w:val="center"/>
            <w:hideMark/>
          </w:tcPr>
          <w:p w14:paraId="08BFD26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265,854.00 </w:t>
            </w:r>
          </w:p>
        </w:tc>
      </w:tr>
      <w:tr w:rsidR="0049255F" w:rsidRPr="0049255F" w14:paraId="03BD5665" w14:textId="77777777" w:rsidTr="00B10503">
        <w:trPr>
          <w:trHeight w:val="360"/>
        </w:trPr>
        <w:tc>
          <w:tcPr>
            <w:tcW w:w="2250" w:type="dxa"/>
            <w:tcBorders>
              <w:top w:val="nil"/>
              <w:left w:val="nil"/>
              <w:bottom w:val="nil"/>
              <w:right w:val="nil"/>
            </w:tcBorders>
            <w:shd w:val="clear" w:color="000000" w:fill="FFFFFF"/>
            <w:noWrap/>
            <w:vAlign w:val="center"/>
            <w:hideMark/>
          </w:tcPr>
          <w:p w14:paraId="4A41F413"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5F3D479B"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4CF0E2D2"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03A6024"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A87145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240,863.00 </w:t>
            </w:r>
          </w:p>
        </w:tc>
        <w:tc>
          <w:tcPr>
            <w:tcW w:w="1178" w:type="dxa"/>
            <w:tcBorders>
              <w:top w:val="nil"/>
              <w:left w:val="nil"/>
              <w:bottom w:val="nil"/>
              <w:right w:val="nil"/>
            </w:tcBorders>
            <w:shd w:val="clear" w:color="000000" w:fill="8AEE8F"/>
            <w:noWrap/>
            <w:vAlign w:val="center"/>
            <w:hideMark/>
          </w:tcPr>
          <w:p w14:paraId="5B24A14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274BFFC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29A1419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24,991.00 </w:t>
            </w:r>
          </w:p>
        </w:tc>
        <w:tc>
          <w:tcPr>
            <w:tcW w:w="1178" w:type="dxa"/>
            <w:tcBorders>
              <w:top w:val="nil"/>
              <w:left w:val="nil"/>
              <w:bottom w:val="nil"/>
              <w:right w:val="nil"/>
            </w:tcBorders>
            <w:shd w:val="clear" w:color="000000" w:fill="FAC090"/>
            <w:noWrap/>
            <w:vAlign w:val="center"/>
            <w:hideMark/>
          </w:tcPr>
          <w:p w14:paraId="2A5E7A8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058F4EC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5CD276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265,854.00 </w:t>
            </w:r>
          </w:p>
        </w:tc>
        <w:tc>
          <w:tcPr>
            <w:tcW w:w="1270" w:type="dxa"/>
            <w:tcBorders>
              <w:top w:val="nil"/>
              <w:left w:val="nil"/>
              <w:bottom w:val="nil"/>
              <w:right w:val="nil"/>
            </w:tcBorders>
            <w:shd w:val="clear" w:color="000000" w:fill="DFC9EF"/>
            <w:noWrap/>
            <w:vAlign w:val="center"/>
            <w:hideMark/>
          </w:tcPr>
          <w:p w14:paraId="0A6DFD8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265,854.00 </w:t>
            </w:r>
          </w:p>
        </w:tc>
        <w:tc>
          <w:tcPr>
            <w:tcW w:w="1258" w:type="dxa"/>
            <w:tcBorders>
              <w:top w:val="nil"/>
              <w:left w:val="nil"/>
              <w:bottom w:val="nil"/>
              <w:right w:val="nil"/>
            </w:tcBorders>
            <w:shd w:val="clear" w:color="000000" w:fill="DFC9EF"/>
            <w:noWrap/>
            <w:vAlign w:val="center"/>
            <w:hideMark/>
          </w:tcPr>
          <w:p w14:paraId="38A3ECB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265,854.00 </w:t>
            </w:r>
          </w:p>
        </w:tc>
      </w:tr>
      <w:tr w:rsidR="0049255F" w:rsidRPr="0049255F" w14:paraId="6A007B0C" w14:textId="77777777" w:rsidTr="00B10503">
        <w:trPr>
          <w:trHeight w:val="360"/>
        </w:trPr>
        <w:tc>
          <w:tcPr>
            <w:tcW w:w="2250" w:type="dxa"/>
            <w:tcBorders>
              <w:top w:val="nil"/>
              <w:left w:val="nil"/>
              <w:bottom w:val="nil"/>
              <w:right w:val="nil"/>
            </w:tcBorders>
            <w:shd w:val="clear" w:color="000000" w:fill="FFFFFF"/>
            <w:noWrap/>
            <w:vAlign w:val="center"/>
            <w:hideMark/>
          </w:tcPr>
          <w:p w14:paraId="11A8045C"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5BC0294"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48BBDAB5"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69C21DCE"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6FE4FA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7543E35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4875304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52C941E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0DF1D9F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1242ADA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30D5F0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5303443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3F5CE66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698BF040" w14:textId="77777777" w:rsidTr="00B10503">
        <w:trPr>
          <w:trHeight w:val="360"/>
        </w:trPr>
        <w:tc>
          <w:tcPr>
            <w:tcW w:w="2250" w:type="dxa"/>
            <w:tcBorders>
              <w:top w:val="nil"/>
              <w:left w:val="nil"/>
              <w:bottom w:val="nil"/>
              <w:right w:val="nil"/>
            </w:tcBorders>
            <w:shd w:val="clear" w:color="000000" w:fill="FFFFFF"/>
            <w:noWrap/>
            <w:vAlign w:val="center"/>
            <w:hideMark/>
          </w:tcPr>
          <w:p w14:paraId="2F7D75F2"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B227EAE"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7562DB22"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6C7DA65A"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2B63C66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2DBF331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1B16B7E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51997FD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08C9548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2EBCDCE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1E73F25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6125050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643F402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69B84BCD" w14:textId="77777777" w:rsidTr="00B10503">
        <w:trPr>
          <w:trHeight w:val="360"/>
        </w:trPr>
        <w:tc>
          <w:tcPr>
            <w:tcW w:w="2250" w:type="dxa"/>
            <w:tcBorders>
              <w:top w:val="nil"/>
              <w:left w:val="nil"/>
              <w:bottom w:val="nil"/>
              <w:right w:val="nil"/>
            </w:tcBorders>
            <w:shd w:val="clear" w:color="000000" w:fill="FFFFFF"/>
            <w:noWrap/>
            <w:vAlign w:val="center"/>
            <w:hideMark/>
          </w:tcPr>
          <w:p w14:paraId="388CC548"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B792291"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412FCC1F"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61B6AAFC"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37CA6AB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6B6C371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318AFE1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3C42BF2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67AC0C3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4E5E6E8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17C3203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33B88CE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4A02D52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2E8E7A9B" w14:textId="77777777" w:rsidTr="00B10503">
        <w:trPr>
          <w:trHeight w:val="360"/>
        </w:trPr>
        <w:tc>
          <w:tcPr>
            <w:tcW w:w="2250" w:type="dxa"/>
            <w:tcBorders>
              <w:top w:val="nil"/>
              <w:left w:val="nil"/>
              <w:bottom w:val="nil"/>
              <w:right w:val="nil"/>
            </w:tcBorders>
            <w:shd w:val="clear" w:color="000000" w:fill="D8E4BC"/>
            <w:noWrap/>
            <w:vAlign w:val="center"/>
            <w:hideMark/>
          </w:tcPr>
          <w:p w14:paraId="5E40E35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Administrata e Arsimit</w:t>
            </w:r>
          </w:p>
        </w:tc>
        <w:tc>
          <w:tcPr>
            <w:tcW w:w="2160" w:type="dxa"/>
            <w:tcBorders>
              <w:top w:val="nil"/>
              <w:left w:val="nil"/>
              <w:bottom w:val="nil"/>
              <w:right w:val="nil"/>
            </w:tcBorders>
            <w:shd w:val="clear" w:color="000000" w:fill="E8E8E8"/>
            <w:vAlign w:val="center"/>
            <w:hideMark/>
          </w:tcPr>
          <w:p w14:paraId="7A5F7C90"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3C3AA456"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0BF532E"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9</w:t>
            </w:r>
          </w:p>
        </w:tc>
        <w:tc>
          <w:tcPr>
            <w:tcW w:w="1270" w:type="dxa"/>
            <w:tcBorders>
              <w:top w:val="nil"/>
              <w:left w:val="nil"/>
              <w:bottom w:val="nil"/>
              <w:right w:val="nil"/>
            </w:tcBorders>
            <w:shd w:val="clear" w:color="000000" w:fill="FFFF89"/>
            <w:noWrap/>
            <w:vAlign w:val="center"/>
            <w:hideMark/>
          </w:tcPr>
          <w:p w14:paraId="36E6E0A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96,353.60 </w:t>
            </w:r>
          </w:p>
        </w:tc>
        <w:tc>
          <w:tcPr>
            <w:tcW w:w="1178" w:type="dxa"/>
            <w:tcBorders>
              <w:top w:val="nil"/>
              <w:left w:val="nil"/>
              <w:bottom w:val="nil"/>
              <w:right w:val="nil"/>
            </w:tcBorders>
            <w:shd w:val="clear" w:color="000000" w:fill="8AEE8F"/>
            <w:noWrap/>
            <w:vAlign w:val="center"/>
            <w:hideMark/>
          </w:tcPr>
          <w:p w14:paraId="52464C4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100,000.00 </w:t>
            </w:r>
          </w:p>
        </w:tc>
        <w:tc>
          <w:tcPr>
            <w:tcW w:w="1110" w:type="dxa"/>
            <w:tcBorders>
              <w:top w:val="nil"/>
              <w:left w:val="nil"/>
              <w:bottom w:val="nil"/>
              <w:right w:val="nil"/>
            </w:tcBorders>
            <w:shd w:val="clear" w:color="000000" w:fill="C7C7C7"/>
            <w:noWrap/>
            <w:vAlign w:val="center"/>
            <w:hideMark/>
          </w:tcPr>
          <w:p w14:paraId="6DE9FEA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163,000.00 </w:t>
            </w:r>
          </w:p>
        </w:tc>
        <w:tc>
          <w:tcPr>
            <w:tcW w:w="1233" w:type="dxa"/>
            <w:tcBorders>
              <w:top w:val="nil"/>
              <w:left w:val="nil"/>
              <w:bottom w:val="nil"/>
              <w:right w:val="nil"/>
            </w:tcBorders>
            <w:shd w:val="clear" w:color="000000" w:fill="FAE2CA"/>
            <w:noWrap/>
            <w:vAlign w:val="center"/>
            <w:hideMark/>
          </w:tcPr>
          <w:p w14:paraId="44DC822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20,000.00 </w:t>
            </w:r>
          </w:p>
        </w:tc>
        <w:tc>
          <w:tcPr>
            <w:tcW w:w="1178" w:type="dxa"/>
            <w:tcBorders>
              <w:top w:val="nil"/>
              <w:left w:val="nil"/>
              <w:bottom w:val="nil"/>
              <w:right w:val="nil"/>
            </w:tcBorders>
            <w:shd w:val="clear" w:color="000000" w:fill="FAC090"/>
            <w:noWrap/>
            <w:vAlign w:val="center"/>
            <w:hideMark/>
          </w:tcPr>
          <w:p w14:paraId="5A7AC2E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1,215,000.00 </w:t>
            </w:r>
          </w:p>
        </w:tc>
        <w:tc>
          <w:tcPr>
            <w:tcW w:w="271" w:type="dxa"/>
            <w:tcBorders>
              <w:top w:val="nil"/>
              <w:left w:val="nil"/>
              <w:bottom w:val="nil"/>
              <w:right w:val="nil"/>
            </w:tcBorders>
            <w:shd w:val="clear" w:color="000000" w:fill="FFFFFF"/>
            <w:noWrap/>
            <w:vAlign w:val="center"/>
            <w:hideMark/>
          </w:tcPr>
          <w:p w14:paraId="3293E77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F24A2D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1,594,353.60 </w:t>
            </w:r>
          </w:p>
        </w:tc>
        <w:tc>
          <w:tcPr>
            <w:tcW w:w="1270" w:type="dxa"/>
            <w:tcBorders>
              <w:top w:val="nil"/>
              <w:left w:val="nil"/>
              <w:bottom w:val="nil"/>
              <w:right w:val="nil"/>
            </w:tcBorders>
            <w:shd w:val="clear" w:color="000000" w:fill="DFC9EF"/>
            <w:noWrap/>
            <w:vAlign w:val="center"/>
            <w:hideMark/>
          </w:tcPr>
          <w:p w14:paraId="6B88ED2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2,332,174.60 </w:t>
            </w:r>
          </w:p>
        </w:tc>
        <w:tc>
          <w:tcPr>
            <w:tcW w:w="1258" w:type="dxa"/>
            <w:tcBorders>
              <w:top w:val="nil"/>
              <w:left w:val="nil"/>
              <w:bottom w:val="nil"/>
              <w:right w:val="nil"/>
            </w:tcBorders>
            <w:shd w:val="clear" w:color="000000" w:fill="DFC9EF"/>
            <w:noWrap/>
            <w:vAlign w:val="center"/>
            <w:hideMark/>
          </w:tcPr>
          <w:p w14:paraId="7EFF989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1,647,853.60 </w:t>
            </w:r>
          </w:p>
        </w:tc>
      </w:tr>
      <w:tr w:rsidR="0049255F" w:rsidRPr="0049255F" w14:paraId="5A71D291" w14:textId="77777777" w:rsidTr="00B10503">
        <w:trPr>
          <w:trHeight w:val="360"/>
        </w:trPr>
        <w:tc>
          <w:tcPr>
            <w:tcW w:w="2250" w:type="dxa"/>
            <w:tcBorders>
              <w:top w:val="nil"/>
              <w:left w:val="nil"/>
              <w:bottom w:val="nil"/>
              <w:right w:val="nil"/>
            </w:tcBorders>
            <w:shd w:val="clear" w:color="000000" w:fill="FFFFFF"/>
            <w:noWrap/>
            <w:vAlign w:val="center"/>
            <w:hideMark/>
          </w:tcPr>
          <w:p w14:paraId="2B024F5F"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12ABB8CB"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60DD0FF2"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BB9ACB4"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3D233D8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96,353.60 </w:t>
            </w:r>
          </w:p>
        </w:tc>
        <w:tc>
          <w:tcPr>
            <w:tcW w:w="1178" w:type="dxa"/>
            <w:tcBorders>
              <w:top w:val="nil"/>
              <w:left w:val="nil"/>
              <w:bottom w:val="nil"/>
              <w:right w:val="nil"/>
            </w:tcBorders>
            <w:shd w:val="clear" w:color="000000" w:fill="8AEE8F"/>
            <w:noWrap/>
            <w:vAlign w:val="center"/>
            <w:hideMark/>
          </w:tcPr>
          <w:p w14:paraId="0BFCFAA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100,000.00 </w:t>
            </w:r>
          </w:p>
        </w:tc>
        <w:tc>
          <w:tcPr>
            <w:tcW w:w="1110" w:type="dxa"/>
            <w:tcBorders>
              <w:top w:val="nil"/>
              <w:left w:val="nil"/>
              <w:bottom w:val="nil"/>
              <w:right w:val="nil"/>
            </w:tcBorders>
            <w:shd w:val="clear" w:color="000000" w:fill="C7C7C7"/>
            <w:noWrap/>
            <w:vAlign w:val="center"/>
            <w:hideMark/>
          </w:tcPr>
          <w:p w14:paraId="0327B30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163,000.00 </w:t>
            </w:r>
          </w:p>
        </w:tc>
        <w:tc>
          <w:tcPr>
            <w:tcW w:w="1233" w:type="dxa"/>
            <w:tcBorders>
              <w:top w:val="nil"/>
              <w:left w:val="nil"/>
              <w:bottom w:val="nil"/>
              <w:right w:val="nil"/>
            </w:tcBorders>
            <w:shd w:val="clear" w:color="000000" w:fill="FAE2CA"/>
            <w:noWrap/>
            <w:vAlign w:val="center"/>
            <w:hideMark/>
          </w:tcPr>
          <w:p w14:paraId="250AEFE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2FA22FC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1,215,000.00 </w:t>
            </w:r>
          </w:p>
        </w:tc>
        <w:tc>
          <w:tcPr>
            <w:tcW w:w="271" w:type="dxa"/>
            <w:tcBorders>
              <w:top w:val="nil"/>
              <w:left w:val="nil"/>
              <w:bottom w:val="nil"/>
              <w:right w:val="nil"/>
            </w:tcBorders>
            <w:shd w:val="clear" w:color="000000" w:fill="FFFFFF"/>
            <w:noWrap/>
            <w:vAlign w:val="center"/>
            <w:hideMark/>
          </w:tcPr>
          <w:p w14:paraId="7C100BB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0E9E08D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1,574,353.60 </w:t>
            </w:r>
          </w:p>
        </w:tc>
        <w:tc>
          <w:tcPr>
            <w:tcW w:w="1270" w:type="dxa"/>
            <w:tcBorders>
              <w:top w:val="nil"/>
              <w:left w:val="nil"/>
              <w:bottom w:val="nil"/>
              <w:right w:val="nil"/>
            </w:tcBorders>
            <w:shd w:val="clear" w:color="000000" w:fill="DFC9EF"/>
            <w:noWrap/>
            <w:vAlign w:val="center"/>
            <w:hideMark/>
          </w:tcPr>
          <w:p w14:paraId="5FC674D3"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2,332,174.60 </w:t>
            </w:r>
          </w:p>
        </w:tc>
        <w:tc>
          <w:tcPr>
            <w:tcW w:w="1258" w:type="dxa"/>
            <w:tcBorders>
              <w:top w:val="nil"/>
              <w:left w:val="nil"/>
              <w:bottom w:val="nil"/>
              <w:right w:val="nil"/>
            </w:tcBorders>
            <w:shd w:val="clear" w:color="000000" w:fill="DFC9EF"/>
            <w:noWrap/>
            <w:vAlign w:val="center"/>
            <w:hideMark/>
          </w:tcPr>
          <w:p w14:paraId="5B7CB67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1,647,853.60 </w:t>
            </w:r>
          </w:p>
        </w:tc>
      </w:tr>
      <w:tr w:rsidR="0049255F" w:rsidRPr="0049255F" w14:paraId="3C8527B4" w14:textId="77777777" w:rsidTr="00B10503">
        <w:trPr>
          <w:trHeight w:val="360"/>
        </w:trPr>
        <w:tc>
          <w:tcPr>
            <w:tcW w:w="2250" w:type="dxa"/>
            <w:tcBorders>
              <w:top w:val="nil"/>
              <w:left w:val="nil"/>
              <w:bottom w:val="nil"/>
              <w:right w:val="nil"/>
            </w:tcBorders>
            <w:shd w:val="clear" w:color="000000" w:fill="FFFFFF"/>
            <w:noWrap/>
            <w:vAlign w:val="center"/>
            <w:hideMark/>
          </w:tcPr>
          <w:p w14:paraId="5BA7F9DD"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5629706C"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0ECAB09C"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0E60E31"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4BB262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7AB34A0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4B2CFB8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17B9B75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20,000.00 </w:t>
            </w:r>
          </w:p>
        </w:tc>
        <w:tc>
          <w:tcPr>
            <w:tcW w:w="1178" w:type="dxa"/>
            <w:tcBorders>
              <w:top w:val="nil"/>
              <w:left w:val="nil"/>
              <w:bottom w:val="nil"/>
              <w:right w:val="nil"/>
            </w:tcBorders>
            <w:shd w:val="clear" w:color="000000" w:fill="FAC090"/>
            <w:noWrap/>
            <w:vAlign w:val="center"/>
            <w:hideMark/>
          </w:tcPr>
          <w:p w14:paraId="4ABA796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6ECFB86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1E362A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20,000.00 </w:t>
            </w:r>
          </w:p>
        </w:tc>
        <w:tc>
          <w:tcPr>
            <w:tcW w:w="1270" w:type="dxa"/>
            <w:tcBorders>
              <w:top w:val="nil"/>
              <w:left w:val="nil"/>
              <w:bottom w:val="nil"/>
              <w:right w:val="nil"/>
            </w:tcBorders>
            <w:shd w:val="clear" w:color="000000" w:fill="DFC9EF"/>
            <w:noWrap/>
            <w:vAlign w:val="center"/>
            <w:hideMark/>
          </w:tcPr>
          <w:p w14:paraId="7B4B67F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16E078C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2D074421" w14:textId="77777777" w:rsidTr="00B10503">
        <w:trPr>
          <w:trHeight w:val="360"/>
        </w:trPr>
        <w:tc>
          <w:tcPr>
            <w:tcW w:w="2250" w:type="dxa"/>
            <w:tcBorders>
              <w:top w:val="nil"/>
              <w:left w:val="nil"/>
              <w:bottom w:val="nil"/>
              <w:right w:val="nil"/>
            </w:tcBorders>
            <w:shd w:val="clear" w:color="000000" w:fill="FFFFFF"/>
            <w:noWrap/>
            <w:vAlign w:val="center"/>
            <w:hideMark/>
          </w:tcPr>
          <w:p w14:paraId="5B5108F1"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4ED0FC9C"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4277DE90"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0BA217C0"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475E7A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1A44054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3E8A221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544AD54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55E3CC9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1F2DB77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7E449E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4BF46F3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7B5CAA8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400E1B30" w14:textId="77777777" w:rsidTr="00B10503">
        <w:trPr>
          <w:trHeight w:val="360"/>
        </w:trPr>
        <w:tc>
          <w:tcPr>
            <w:tcW w:w="2250" w:type="dxa"/>
            <w:tcBorders>
              <w:top w:val="nil"/>
              <w:left w:val="nil"/>
              <w:bottom w:val="nil"/>
              <w:right w:val="nil"/>
            </w:tcBorders>
            <w:shd w:val="clear" w:color="000000" w:fill="FFFFFF"/>
            <w:noWrap/>
            <w:vAlign w:val="center"/>
            <w:hideMark/>
          </w:tcPr>
          <w:p w14:paraId="0ACD714B"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68012C8"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7A5D2F89"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63F59367"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F24C15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201A082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21B7F9C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29F5AB1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50B292B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6DB330C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0E6301E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074D035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3086D7B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420EB855" w14:textId="77777777" w:rsidTr="00B10503">
        <w:trPr>
          <w:trHeight w:val="360"/>
        </w:trPr>
        <w:tc>
          <w:tcPr>
            <w:tcW w:w="2250" w:type="dxa"/>
            <w:tcBorders>
              <w:top w:val="nil"/>
              <w:left w:val="nil"/>
              <w:bottom w:val="nil"/>
              <w:right w:val="nil"/>
            </w:tcBorders>
            <w:shd w:val="clear" w:color="000000" w:fill="D8E4BC"/>
            <w:noWrap/>
            <w:vAlign w:val="center"/>
            <w:hideMark/>
          </w:tcPr>
          <w:p w14:paraId="7835D182"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Arsimi parashkollor - Çerdhja</w:t>
            </w:r>
          </w:p>
        </w:tc>
        <w:tc>
          <w:tcPr>
            <w:tcW w:w="2160" w:type="dxa"/>
            <w:tcBorders>
              <w:top w:val="nil"/>
              <w:left w:val="nil"/>
              <w:bottom w:val="nil"/>
              <w:right w:val="nil"/>
            </w:tcBorders>
            <w:shd w:val="clear" w:color="000000" w:fill="E8E8E8"/>
            <w:vAlign w:val="center"/>
            <w:hideMark/>
          </w:tcPr>
          <w:p w14:paraId="43B35699"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520DF47D"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7C692F21"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59</w:t>
            </w:r>
          </w:p>
        </w:tc>
        <w:tc>
          <w:tcPr>
            <w:tcW w:w="1270" w:type="dxa"/>
            <w:tcBorders>
              <w:top w:val="nil"/>
              <w:left w:val="nil"/>
              <w:bottom w:val="nil"/>
              <w:right w:val="nil"/>
            </w:tcBorders>
            <w:shd w:val="clear" w:color="000000" w:fill="FFFF89"/>
            <w:noWrap/>
            <w:vAlign w:val="center"/>
            <w:hideMark/>
          </w:tcPr>
          <w:p w14:paraId="6A420F6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481,834.06 </w:t>
            </w:r>
          </w:p>
        </w:tc>
        <w:tc>
          <w:tcPr>
            <w:tcW w:w="1178" w:type="dxa"/>
            <w:tcBorders>
              <w:top w:val="nil"/>
              <w:left w:val="nil"/>
              <w:bottom w:val="nil"/>
              <w:right w:val="nil"/>
            </w:tcBorders>
            <w:shd w:val="clear" w:color="000000" w:fill="8AEE8F"/>
            <w:noWrap/>
            <w:vAlign w:val="center"/>
            <w:hideMark/>
          </w:tcPr>
          <w:p w14:paraId="0354E8F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251,020.00 </w:t>
            </w:r>
          </w:p>
        </w:tc>
        <w:tc>
          <w:tcPr>
            <w:tcW w:w="1110" w:type="dxa"/>
            <w:tcBorders>
              <w:top w:val="nil"/>
              <w:left w:val="nil"/>
              <w:bottom w:val="nil"/>
              <w:right w:val="nil"/>
            </w:tcBorders>
            <w:shd w:val="clear" w:color="000000" w:fill="C7C7C7"/>
            <w:noWrap/>
            <w:vAlign w:val="center"/>
            <w:hideMark/>
          </w:tcPr>
          <w:p w14:paraId="6B79EE5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3FB9A30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4FB0141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30FF9A5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8CFAE6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732,854.06 </w:t>
            </w:r>
          </w:p>
        </w:tc>
        <w:tc>
          <w:tcPr>
            <w:tcW w:w="1270" w:type="dxa"/>
            <w:tcBorders>
              <w:top w:val="nil"/>
              <w:left w:val="nil"/>
              <w:bottom w:val="nil"/>
              <w:right w:val="nil"/>
            </w:tcBorders>
            <w:shd w:val="clear" w:color="000000" w:fill="DFC9EF"/>
            <w:noWrap/>
            <w:vAlign w:val="center"/>
            <w:hideMark/>
          </w:tcPr>
          <w:p w14:paraId="3261855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866,197.80 </w:t>
            </w:r>
          </w:p>
        </w:tc>
        <w:tc>
          <w:tcPr>
            <w:tcW w:w="1258" w:type="dxa"/>
            <w:tcBorders>
              <w:top w:val="nil"/>
              <w:left w:val="nil"/>
              <w:bottom w:val="nil"/>
              <w:right w:val="nil"/>
            </w:tcBorders>
            <w:shd w:val="clear" w:color="000000" w:fill="DFC9EF"/>
            <w:noWrap/>
            <w:vAlign w:val="center"/>
            <w:hideMark/>
          </w:tcPr>
          <w:p w14:paraId="624667F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941,907.80 </w:t>
            </w:r>
          </w:p>
        </w:tc>
      </w:tr>
      <w:tr w:rsidR="0049255F" w:rsidRPr="0049255F" w14:paraId="158B6615" w14:textId="77777777" w:rsidTr="00B10503">
        <w:trPr>
          <w:trHeight w:val="360"/>
        </w:trPr>
        <w:tc>
          <w:tcPr>
            <w:tcW w:w="2250" w:type="dxa"/>
            <w:tcBorders>
              <w:top w:val="nil"/>
              <w:left w:val="nil"/>
              <w:bottom w:val="nil"/>
              <w:right w:val="nil"/>
            </w:tcBorders>
            <w:shd w:val="clear" w:color="000000" w:fill="FFFFFF"/>
            <w:noWrap/>
            <w:vAlign w:val="center"/>
            <w:hideMark/>
          </w:tcPr>
          <w:p w14:paraId="49C273AA"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43DC11FB"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6CAAA020"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68CDD293"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3B14416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481,834.06 </w:t>
            </w:r>
          </w:p>
        </w:tc>
        <w:tc>
          <w:tcPr>
            <w:tcW w:w="1178" w:type="dxa"/>
            <w:tcBorders>
              <w:top w:val="nil"/>
              <w:left w:val="nil"/>
              <w:bottom w:val="nil"/>
              <w:right w:val="nil"/>
            </w:tcBorders>
            <w:shd w:val="clear" w:color="000000" w:fill="8AEE8F"/>
            <w:noWrap/>
            <w:vAlign w:val="center"/>
            <w:hideMark/>
          </w:tcPr>
          <w:p w14:paraId="131E94E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101,020.00 </w:t>
            </w:r>
          </w:p>
        </w:tc>
        <w:tc>
          <w:tcPr>
            <w:tcW w:w="1110" w:type="dxa"/>
            <w:tcBorders>
              <w:top w:val="nil"/>
              <w:left w:val="nil"/>
              <w:bottom w:val="nil"/>
              <w:right w:val="nil"/>
            </w:tcBorders>
            <w:shd w:val="clear" w:color="000000" w:fill="C7C7C7"/>
            <w:noWrap/>
            <w:vAlign w:val="center"/>
            <w:hideMark/>
          </w:tcPr>
          <w:p w14:paraId="1743B63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1BB13FD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79EA938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372AE1B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0321CF2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582,854.06 </w:t>
            </w:r>
          </w:p>
        </w:tc>
        <w:tc>
          <w:tcPr>
            <w:tcW w:w="1270" w:type="dxa"/>
            <w:tcBorders>
              <w:top w:val="nil"/>
              <w:left w:val="nil"/>
              <w:bottom w:val="nil"/>
              <w:right w:val="nil"/>
            </w:tcBorders>
            <w:shd w:val="clear" w:color="000000" w:fill="DFC9EF"/>
            <w:noWrap/>
            <w:vAlign w:val="center"/>
            <w:hideMark/>
          </w:tcPr>
          <w:p w14:paraId="43158C7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766,197.80 </w:t>
            </w:r>
          </w:p>
        </w:tc>
        <w:tc>
          <w:tcPr>
            <w:tcW w:w="1258" w:type="dxa"/>
            <w:tcBorders>
              <w:top w:val="nil"/>
              <w:left w:val="nil"/>
              <w:bottom w:val="nil"/>
              <w:right w:val="nil"/>
            </w:tcBorders>
            <w:shd w:val="clear" w:color="000000" w:fill="DFC9EF"/>
            <w:noWrap/>
            <w:vAlign w:val="center"/>
            <w:hideMark/>
          </w:tcPr>
          <w:p w14:paraId="2CBACE5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841,907.80 </w:t>
            </w:r>
          </w:p>
        </w:tc>
      </w:tr>
      <w:tr w:rsidR="0049255F" w:rsidRPr="0049255F" w14:paraId="7F9BED2E" w14:textId="77777777" w:rsidTr="00B10503">
        <w:trPr>
          <w:trHeight w:val="360"/>
        </w:trPr>
        <w:tc>
          <w:tcPr>
            <w:tcW w:w="2250" w:type="dxa"/>
            <w:tcBorders>
              <w:top w:val="nil"/>
              <w:left w:val="nil"/>
              <w:bottom w:val="nil"/>
              <w:right w:val="nil"/>
            </w:tcBorders>
            <w:shd w:val="clear" w:color="000000" w:fill="FFFFFF"/>
            <w:noWrap/>
            <w:vAlign w:val="center"/>
            <w:hideMark/>
          </w:tcPr>
          <w:p w14:paraId="1FD7F21F"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3A705578"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028BBE01"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4604E4EF"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44CF83F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68073F4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150,000.00 </w:t>
            </w:r>
          </w:p>
        </w:tc>
        <w:tc>
          <w:tcPr>
            <w:tcW w:w="1110" w:type="dxa"/>
            <w:tcBorders>
              <w:top w:val="nil"/>
              <w:left w:val="nil"/>
              <w:bottom w:val="nil"/>
              <w:right w:val="nil"/>
            </w:tcBorders>
            <w:shd w:val="clear" w:color="000000" w:fill="C7C7C7"/>
            <w:noWrap/>
            <w:vAlign w:val="center"/>
            <w:hideMark/>
          </w:tcPr>
          <w:p w14:paraId="791258E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4FE8BFC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2F11071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3B49A4C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1342E1E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150,000.00 </w:t>
            </w:r>
          </w:p>
        </w:tc>
        <w:tc>
          <w:tcPr>
            <w:tcW w:w="1270" w:type="dxa"/>
            <w:tcBorders>
              <w:top w:val="nil"/>
              <w:left w:val="nil"/>
              <w:bottom w:val="nil"/>
              <w:right w:val="nil"/>
            </w:tcBorders>
            <w:shd w:val="clear" w:color="000000" w:fill="DFC9EF"/>
            <w:noWrap/>
            <w:vAlign w:val="center"/>
            <w:hideMark/>
          </w:tcPr>
          <w:p w14:paraId="07E00CB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100,000.00 </w:t>
            </w:r>
          </w:p>
        </w:tc>
        <w:tc>
          <w:tcPr>
            <w:tcW w:w="1258" w:type="dxa"/>
            <w:tcBorders>
              <w:top w:val="nil"/>
              <w:left w:val="nil"/>
              <w:bottom w:val="nil"/>
              <w:right w:val="nil"/>
            </w:tcBorders>
            <w:shd w:val="clear" w:color="000000" w:fill="DFC9EF"/>
            <w:noWrap/>
            <w:vAlign w:val="center"/>
            <w:hideMark/>
          </w:tcPr>
          <w:p w14:paraId="3954A71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100,000.00 </w:t>
            </w:r>
          </w:p>
        </w:tc>
      </w:tr>
      <w:tr w:rsidR="0049255F" w:rsidRPr="0049255F" w14:paraId="22986B48" w14:textId="77777777" w:rsidTr="00B10503">
        <w:trPr>
          <w:trHeight w:val="360"/>
        </w:trPr>
        <w:tc>
          <w:tcPr>
            <w:tcW w:w="2250" w:type="dxa"/>
            <w:tcBorders>
              <w:top w:val="nil"/>
              <w:left w:val="nil"/>
              <w:bottom w:val="nil"/>
              <w:right w:val="nil"/>
            </w:tcBorders>
            <w:shd w:val="clear" w:color="000000" w:fill="FFFFFF"/>
            <w:noWrap/>
            <w:vAlign w:val="center"/>
            <w:hideMark/>
          </w:tcPr>
          <w:p w14:paraId="1BE70243"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084E8442"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47348921"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457D96D2"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7E0FDC5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4184DE9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215BC00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57E3052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3B4A0BA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22AEC98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6755C0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7F57CC7B"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664C926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367D841D" w14:textId="77777777" w:rsidTr="00B10503">
        <w:trPr>
          <w:trHeight w:val="360"/>
        </w:trPr>
        <w:tc>
          <w:tcPr>
            <w:tcW w:w="2250" w:type="dxa"/>
            <w:tcBorders>
              <w:top w:val="nil"/>
              <w:left w:val="nil"/>
              <w:bottom w:val="nil"/>
              <w:right w:val="nil"/>
            </w:tcBorders>
            <w:shd w:val="clear" w:color="000000" w:fill="FFFFFF"/>
            <w:noWrap/>
            <w:vAlign w:val="center"/>
            <w:hideMark/>
          </w:tcPr>
          <w:p w14:paraId="4C586D0A"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775C0833"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20B37820"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014372C"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42955AC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76C7EB7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6EA215E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5B2EB2D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29904C1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1FC48BC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2329D8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7AD1BD72"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5B5DBF3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633004F4" w14:textId="77777777" w:rsidTr="00B10503">
        <w:trPr>
          <w:trHeight w:val="360"/>
        </w:trPr>
        <w:tc>
          <w:tcPr>
            <w:tcW w:w="2250" w:type="dxa"/>
            <w:tcBorders>
              <w:top w:val="nil"/>
              <w:left w:val="nil"/>
              <w:bottom w:val="nil"/>
              <w:right w:val="nil"/>
            </w:tcBorders>
            <w:shd w:val="clear" w:color="000000" w:fill="D8E4BC"/>
            <w:noWrap/>
            <w:vAlign w:val="center"/>
            <w:hideMark/>
          </w:tcPr>
          <w:p w14:paraId="08420BEE"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xml:space="preserve">Arsimi Fillor </w:t>
            </w:r>
          </w:p>
        </w:tc>
        <w:tc>
          <w:tcPr>
            <w:tcW w:w="2160" w:type="dxa"/>
            <w:tcBorders>
              <w:top w:val="nil"/>
              <w:left w:val="nil"/>
              <w:bottom w:val="nil"/>
              <w:right w:val="nil"/>
            </w:tcBorders>
            <w:shd w:val="clear" w:color="000000" w:fill="E8E8E8"/>
            <w:vAlign w:val="center"/>
            <w:hideMark/>
          </w:tcPr>
          <w:p w14:paraId="68D05032"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1AA18AD9"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425863E6" w14:textId="47F75174" w:rsidR="0049255F" w:rsidRPr="0049255F" w:rsidRDefault="00B10503" w:rsidP="0049255F">
            <w:pPr>
              <w:jc w:val="center"/>
              <w:rPr>
                <w:rFonts w:ascii="Calibri" w:hAnsi="Calibri" w:cs="Calibri"/>
                <w:b/>
                <w:bCs/>
                <w:sz w:val="18"/>
                <w:szCs w:val="18"/>
              </w:rPr>
            </w:pPr>
            <w:r>
              <w:rPr>
                <w:rFonts w:ascii="Calibri" w:hAnsi="Calibri" w:cs="Calibri"/>
                <w:b/>
                <w:bCs/>
                <w:sz w:val="18"/>
                <w:szCs w:val="18"/>
              </w:rPr>
              <w:t>874</w:t>
            </w:r>
          </w:p>
        </w:tc>
        <w:tc>
          <w:tcPr>
            <w:tcW w:w="1270" w:type="dxa"/>
            <w:tcBorders>
              <w:top w:val="nil"/>
              <w:left w:val="nil"/>
              <w:bottom w:val="nil"/>
              <w:right w:val="nil"/>
            </w:tcBorders>
            <w:shd w:val="clear" w:color="000000" w:fill="FFFF89"/>
            <w:noWrap/>
            <w:vAlign w:val="center"/>
            <w:hideMark/>
          </w:tcPr>
          <w:p w14:paraId="53FD49D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8,177,228.86 </w:t>
            </w:r>
          </w:p>
        </w:tc>
        <w:tc>
          <w:tcPr>
            <w:tcW w:w="1178" w:type="dxa"/>
            <w:tcBorders>
              <w:top w:val="nil"/>
              <w:left w:val="nil"/>
              <w:bottom w:val="nil"/>
              <w:right w:val="nil"/>
            </w:tcBorders>
            <w:shd w:val="clear" w:color="000000" w:fill="8AEE8F"/>
            <w:noWrap/>
            <w:vAlign w:val="center"/>
            <w:hideMark/>
          </w:tcPr>
          <w:p w14:paraId="3705B9E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600,000.00 </w:t>
            </w:r>
          </w:p>
        </w:tc>
        <w:tc>
          <w:tcPr>
            <w:tcW w:w="1110" w:type="dxa"/>
            <w:tcBorders>
              <w:top w:val="nil"/>
              <w:left w:val="nil"/>
              <w:bottom w:val="nil"/>
              <w:right w:val="nil"/>
            </w:tcBorders>
            <w:shd w:val="clear" w:color="000000" w:fill="C7C7C7"/>
            <w:noWrap/>
            <w:vAlign w:val="center"/>
            <w:hideMark/>
          </w:tcPr>
          <w:p w14:paraId="71B9D11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0097816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4F4D083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5941FD9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53AAE26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8,777,228.86 </w:t>
            </w:r>
          </w:p>
        </w:tc>
        <w:tc>
          <w:tcPr>
            <w:tcW w:w="1270" w:type="dxa"/>
            <w:tcBorders>
              <w:top w:val="nil"/>
              <w:left w:val="nil"/>
              <w:bottom w:val="nil"/>
              <w:right w:val="nil"/>
            </w:tcBorders>
            <w:shd w:val="clear" w:color="000000" w:fill="DFC9EF"/>
            <w:noWrap/>
            <w:vAlign w:val="center"/>
            <w:hideMark/>
          </w:tcPr>
          <w:p w14:paraId="5DBC3AA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8,616,633.60 </w:t>
            </w:r>
          </w:p>
        </w:tc>
        <w:tc>
          <w:tcPr>
            <w:tcW w:w="1258" w:type="dxa"/>
            <w:tcBorders>
              <w:top w:val="nil"/>
              <w:left w:val="nil"/>
              <w:bottom w:val="nil"/>
              <w:right w:val="nil"/>
            </w:tcBorders>
            <w:shd w:val="clear" w:color="000000" w:fill="DFC9EF"/>
            <w:noWrap/>
            <w:vAlign w:val="center"/>
            <w:hideMark/>
          </w:tcPr>
          <w:p w14:paraId="1922B2B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8,766,633.60 </w:t>
            </w:r>
          </w:p>
        </w:tc>
      </w:tr>
      <w:tr w:rsidR="0049255F" w:rsidRPr="0049255F" w14:paraId="72700589" w14:textId="77777777" w:rsidTr="00B10503">
        <w:trPr>
          <w:trHeight w:val="360"/>
        </w:trPr>
        <w:tc>
          <w:tcPr>
            <w:tcW w:w="2250" w:type="dxa"/>
            <w:tcBorders>
              <w:top w:val="nil"/>
              <w:left w:val="nil"/>
              <w:bottom w:val="nil"/>
              <w:right w:val="nil"/>
            </w:tcBorders>
            <w:shd w:val="clear" w:color="000000" w:fill="FFFFFF"/>
            <w:noWrap/>
            <w:vAlign w:val="center"/>
            <w:hideMark/>
          </w:tcPr>
          <w:p w14:paraId="443AEDFD"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3C8EB96"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6E02A9D0"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773985F9"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74D59392"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8,177,228.86 </w:t>
            </w:r>
          </w:p>
        </w:tc>
        <w:tc>
          <w:tcPr>
            <w:tcW w:w="1178" w:type="dxa"/>
            <w:tcBorders>
              <w:top w:val="nil"/>
              <w:left w:val="nil"/>
              <w:bottom w:val="nil"/>
              <w:right w:val="nil"/>
            </w:tcBorders>
            <w:shd w:val="clear" w:color="000000" w:fill="8AEE8F"/>
            <w:noWrap/>
            <w:vAlign w:val="center"/>
            <w:hideMark/>
          </w:tcPr>
          <w:p w14:paraId="408B3A7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600,000.00 </w:t>
            </w:r>
          </w:p>
        </w:tc>
        <w:tc>
          <w:tcPr>
            <w:tcW w:w="1110" w:type="dxa"/>
            <w:tcBorders>
              <w:top w:val="nil"/>
              <w:left w:val="nil"/>
              <w:bottom w:val="nil"/>
              <w:right w:val="nil"/>
            </w:tcBorders>
            <w:shd w:val="clear" w:color="000000" w:fill="C7C7C7"/>
            <w:noWrap/>
            <w:vAlign w:val="center"/>
            <w:hideMark/>
          </w:tcPr>
          <w:p w14:paraId="384E5C1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312ECF8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6BDCD96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128CBFA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CA01EF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8,777,228.86 </w:t>
            </w:r>
          </w:p>
        </w:tc>
        <w:tc>
          <w:tcPr>
            <w:tcW w:w="1270" w:type="dxa"/>
            <w:tcBorders>
              <w:top w:val="nil"/>
              <w:left w:val="nil"/>
              <w:bottom w:val="nil"/>
              <w:right w:val="nil"/>
            </w:tcBorders>
            <w:shd w:val="clear" w:color="000000" w:fill="DFC9EF"/>
            <w:noWrap/>
            <w:vAlign w:val="center"/>
            <w:hideMark/>
          </w:tcPr>
          <w:p w14:paraId="65D19CC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8,616,633.60 </w:t>
            </w:r>
          </w:p>
        </w:tc>
        <w:tc>
          <w:tcPr>
            <w:tcW w:w="1258" w:type="dxa"/>
            <w:tcBorders>
              <w:top w:val="nil"/>
              <w:left w:val="nil"/>
              <w:bottom w:val="nil"/>
              <w:right w:val="nil"/>
            </w:tcBorders>
            <w:shd w:val="clear" w:color="000000" w:fill="DFC9EF"/>
            <w:noWrap/>
            <w:vAlign w:val="center"/>
            <w:hideMark/>
          </w:tcPr>
          <w:p w14:paraId="3578B2C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8,766,633.60 </w:t>
            </w:r>
          </w:p>
        </w:tc>
      </w:tr>
      <w:tr w:rsidR="0049255F" w:rsidRPr="0049255F" w14:paraId="51315FB2" w14:textId="77777777" w:rsidTr="00B10503">
        <w:trPr>
          <w:trHeight w:val="360"/>
        </w:trPr>
        <w:tc>
          <w:tcPr>
            <w:tcW w:w="2250" w:type="dxa"/>
            <w:tcBorders>
              <w:top w:val="nil"/>
              <w:left w:val="nil"/>
              <w:bottom w:val="nil"/>
              <w:right w:val="nil"/>
            </w:tcBorders>
            <w:shd w:val="clear" w:color="000000" w:fill="FFFFFF"/>
            <w:noWrap/>
            <w:vAlign w:val="center"/>
            <w:hideMark/>
          </w:tcPr>
          <w:p w14:paraId="4E915945"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391A99B0"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single" w:sz="4" w:space="0" w:color="A6A6A6"/>
              <w:right w:val="nil"/>
            </w:tcBorders>
            <w:shd w:val="clear" w:color="000000" w:fill="FFFFFF"/>
            <w:noWrap/>
            <w:vAlign w:val="center"/>
            <w:hideMark/>
          </w:tcPr>
          <w:p w14:paraId="4C86C4D0"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69392B2A"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139CEA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8AEE8F"/>
            <w:noWrap/>
            <w:vAlign w:val="center"/>
            <w:hideMark/>
          </w:tcPr>
          <w:p w14:paraId="31BA128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10" w:type="dxa"/>
            <w:tcBorders>
              <w:top w:val="nil"/>
              <w:left w:val="nil"/>
              <w:bottom w:val="nil"/>
              <w:right w:val="nil"/>
            </w:tcBorders>
            <w:shd w:val="clear" w:color="000000" w:fill="C7C7C7"/>
            <w:noWrap/>
            <w:vAlign w:val="center"/>
            <w:hideMark/>
          </w:tcPr>
          <w:p w14:paraId="4A654C1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2B24C4A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3C9A1523"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7E29B5F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2136547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3C5338C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5FB58161"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50C953AE" w14:textId="77777777" w:rsidTr="00B10503">
        <w:trPr>
          <w:trHeight w:val="360"/>
        </w:trPr>
        <w:tc>
          <w:tcPr>
            <w:tcW w:w="2250" w:type="dxa"/>
            <w:tcBorders>
              <w:top w:val="nil"/>
              <w:left w:val="nil"/>
              <w:bottom w:val="nil"/>
              <w:right w:val="nil"/>
            </w:tcBorders>
            <w:shd w:val="clear" w:color="000000" w:fill="FFFFFF"/>
            <w:noWrap/>
            <w:vAlign w:val="center"/>
            <w:hideMark/>
          </w:tcPr>
          <w:p w14:paraId="6E311A5C"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6CCD2E6F"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167B51A3"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13F790B1"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1B768BC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2DDE057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3984D02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3732D9F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34E0922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2652B4B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4DEB70D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5C5520A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48D28F1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391B7A6E" w14:textId="77777777" w:rsidTr="00B10503">
        <w:trPr>
          <w:trHeight w:val="360"/>
        </w:trPr>
        <w:tc>
          <w:tcPr>
            <w:tcW w:w="2250" w:type="dxa"/>
            <w:tcBorders>
              <w:top w:val="nil"/>
              <w:left w:val="nil"/>
              <w:bottom w:val="nil"/>
              <w:right w:val="nil"/>
            </w:tcBorders>
            <w:shd w:val="clear" w:color="000000" w:fill="FFFFFF"/>
            <w:noWrap/>
            <w:vAlign w:val="center"/>
            <w:hideMark/>
          </w:tcPr>
          <w:p w14:paraId="569C159F"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3CF665AE"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single" w:sz="4" w:space="0" w:color="A6A6A6"/>
              <w:left w:val="nil"/>
              <w:bottom w:val="nil"/>
              <w:right w:val="nil"/>
            </w:tcBorders>
            <w:shd w:val="clear" w:color="000000" w:fill="FFFFFF"/>
            <w:noWrap/>
            <w:vAlign w:val="center"/>
            <w:hideMark/>
          </w:tcPr>
          <w:p w14:paraId="53A793C9"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EDD5C1C"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D23930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08CD8E1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50D050D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62B9E4B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10889C4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63DEED3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7A3EFFAA"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5DE30ECC"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6ABB93A1"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05A9B1DF" w14:textId="77777777" w:rsidTr="00B10503">
        <w:trPr>
          <w:trHeight w:val="360"/>
        </w:trPr>
        <w:tc>
          <w:tcPr>
            <w:tcW w:w="2250" w:type="dxa"/>
            <w:tcBorders>
              <w:top w:val="nil"/>
              <w:left w:val="nil"/>
              <w:bottom w:val="nil"/>
              <w:right w:val="nil"/>
            </w:tcBorders>
            <w:shd w:val="clear" w:color="000000" w:fill="D8E4BC"/>
            <w:noWrap/>
            <w:vAlign w:val="center"/>
            <w:hideMark/>
          </w:tcPr>
          <w:p w14:paraId="6E3499DC"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xml:space="preserve">Arsimi i mesëm </w:t>
            </w:r>
          </w:p>
        </w:tc>
        <w:tc>
          <w:tcPr>
            <w:tcW w:w="2160" w:type="dxa"/>
            <w:tcBorders>
              <w:top w:val="nil"/>
              <w:left w:val="nil"/>
              <w:bottom w:val="nil"/>
              <w:right w:val="nil"/>
            </w:tcBorders>
            <w:shd w:val="clear" w:color="000000" w:fill="E8E8E8"/>
            <w:vAlign w:val="center"/>
            <w:hideMark/>
          </w:tcPr>
          <w:p w14:paraId="72FF8D32"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Total Shpenzimet</w:t>
            </w:r>
          </w:p>
        </w:tc>
        <w:tc>
          <w:tcPr>
            <w:tcW w:w="271" w:type="dxa"/>
            <w:tcBorders>
              <w:top w:val="nil"/>
              <w:left w:val="nil"/>
              <w:bottom w:val="single" w:sz="4" w:space="0" w:color="A6A6A6"/>
              <w:right w:val="nil"/>
            </w:tcBorders>
            <w:shd w:val="clear" w:color="000000" w:fill="FFFFFF"/>
            <w:vAlign w:val="center"/>
            <w:hideMark/>
          </w:tcPr>
          <w:p w14:paraId="50D8B62B"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24D164F7"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298</w:t>
            </w:r>
          </w:p>
        </w:tc>
        <w:tc>
          <w:tcPr>
            <w:tcW w:w="1270" w:type="dxa"/>
            <w:tcBorders>
              <w:top w:val="nil"/>
              <w:left w:val="nil"/>
              <w:bottom w:val="nil"/>
              <w:right w:val="nil"/>
            </w:tcBorders>
            <w:shd w:val="clear" w:color="000000" w:fill="FFFF89"/>
            <w:noWrap/>
            <w:vAlign w:val="center"/>
            <w:hideMark/>
          </w:tcPr>
          <w:p w14:paraId="101B2D4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2,882,890.08 </w:t>
            </w:r>
          </w:p>
        </w:tc>
        <w:tc>
          <w:tcPr>
            <w:tcW w:w="1178" w:type="dxa"/>
            <w:tcBorders>
              <w:top w:val="nil"/>
              <w:left w:val="nil"/>
              <w:bottom w:val="nil"/>
              <w:right w:val="nil"/>
            </w:tcBorders>
            <w:shd w:val="clear" w:color="000000" w:fill="8AEE8F"/>
            <w:noWrap/>
            <w:vAlign w:val="center"/>
            <w:hideMark/>
          </w:tcPr>
          <w:p w14:paraId="7DA5A71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270,000.00 </w:t>
            </w:r>
          </w:p>
        </w:tc>
        <w:tc>
          <w:tcPr>
            <w:tcW w:w="1110" w:type="dxa"/>
            <w:tcBorders>
              <w:top w:val="nil"/>
              <w:left w:val="nil"/>
              <w:bottom w:val="nil"/>
              <w:right w:val="nil"/>
            </w:tcBorders>
            <w:shd w:val="clear" w:color="000000" w:fill="C7C7C7"/>
            <w:noWrap/>
            <w:vAlign w:val="center"/>
            <w:hideMark/>
          </w:tcPr>
          <w:p w14:paraId="5707AEB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5CC767E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68E990D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95,312.00 </w:t>
            </w:r>
          </w:p>
        </w:tc>
        <w:tc>
          <w:tcPr>
            <w:tcW w:w="271" w:type="dxa"/>
            <w:tcBorders>
              <w:top w:val="nil"/>
              <w:left w:val="nil"/>
              <w:bottom w:val="nil"/>
              <w:right w:val="nil"/>
            </w:tcBorders>
            <w:shd w:val="clear" w:color="000000" w:fill="FFFFFF"/>
            <w:noWrap/>
            <w:vAlign w:val="center"/>
            <w:hideMark/>
          </w:tcPr>
          <w:p w14:paraId="63672B8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07FCB6B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3,248,202.08 </w:t>
            </w:r>
          </w:p>
        </w:tc>
        <w:tc>
          <w:tcPr>
            <w:tcW w:w="1270" w:type="dxa"/>
            <w:tcBorders>
              <w:top w:val="nil"/>
              <w:left w:val="nil"/>
              <w:bottom w:val="nil"/>
              <w:right w:val="nil"/>
            </w:tcBorders>
            <w:shd w:val="clear" w:color="000000" w:fill="DFC9EF"/>
            <w:noWrap/>
            <w:vAlign w:val="center"/>
            <w:hideMark/>
          </w:tcPr>
          <w:p w14:paraId="04F9CBC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3,116,419.20 </w:t>
            </w:r>
          </w:p>
        </w:tc>
        <w:tc>
          <w:tcPr>
            <w:tcW w:w="1258" w:type="dxa"/>
            <w:tcBorders>
              <w:top w:val="nil"/>
              <w:left w:val="nil"/>
              <w:bottom w:val="nil"/>
              <w:right w:val="nil"/>
            </w:tcBorders>
            <w:shd w:val="clear" w:color="000000" w:fill="DFC9EF"/>
            <w:noWrap/>
            <w:vAlign w:val="center"/>
            <w:hideMark/>
          </w:tcPr>
          <w:p w14:paraId="7E0AF6C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3,226,419.20 </w:t>
            </w:r>
          </w:p>
        </w:tc>
      </w:tr>
      <w:tr w:rsidR="0049255F" w:rsidRPr="0049255F" w14:paraId="56B6D443" w14:textId="77777777" w:rsidTr="00B10503">
        <w:trPr>
          <w:trHeight w:val="360"/>
        </w:trPr>
        <w:tc>
          <w:tcPr>
            <w:tcW w:w="2250" w:type="dxa"/>
            <w:tcBorders>
              <w:top w:val="nil"/>
              <w:left w:val="nil"/>
              <w:bottom w:val="nil"/>
              <w:right w:val="nil"/>
            </w:tcBorders>
            <w:shd w:val="clear" w:color="000000" w:fill="FFFFFF"/>
            <w:noWrap/>
            <w:vAlign w:val="center"/>
            <w:hideMark/>
          </w:tcPr>
          <w:p w14:paraId="5A196471"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1B2F383E"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Granti i Pergjithshem</w:t>
            </w:r>
          </w:p>
        </w:tc>
        <w:tc>
          <w:tcPr>
            <w:tcW w:w="271" w:type="dxa"/>
            <w:tcBorders>
              <w:top w:val="nil"/>
              <w:left w:val="nil"/>
              <w:bottom w:val="single" w:sz="4" w:space="0" w:color="A6A6A6"/>
              <w:right w:val="nil"/>
            </w:tcBorders>
            <w:shd w:val="clear" w:color="000000" w:fill="FFFFFF"/>
            <w:noWrap/>
            <w:vAlign w:val="center"/>
            <w:hideMark/>
          </w:tcPr>
          <w:p w14:paraId="7D8D594B"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32A789FC"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6065463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2,839,890.08 </w:t>
            </w:r>
          </w:p>
        </w:tc>
        <w:tc>
          <w:tcPr>
            <w:tcW w:w="1178" w:type="dxa"/>
            <w:tcBorders>
              <w:top w:val="nil"/>
              <w:left w:val="nil"/>
              <w:bottom w:val="nil"/>
              <w:right w:val="nil"/>
            </w:tcBorders>
            <w:shd w:val="clear" w:color="000000" w:fill="8AEE8F"/>
            <w:noWrap/>
            <w:vAlign w:val="center"/>
            <w:hideMark/>
          </w:tcPr>
          <w:p w14:paraId="2843724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250,000.00 </w:t>
            </w:r>
          </w:p>
        </w:tc>
        <w:tc>
          <w:tcPr>
            <w:tcW w:w="1110" w:type="dxa"/>
            <w:tcBorders>
              <w:top w:val="nil"/>
              <w:left w:val="nil"/>
              <w:bottom w:val="nil"/>
              <w:right w:val="nil"/>
            </w:tcBorders>
            <w:shd w:val="clear" w:color="000000" w:fill="C7C7C7"/>
            <w:noWrap/>
            <w:vAlign w:val="center"/>
            <w:hideMark/>
          </w:tcPr>
          <w:p w14:paraId="3E835CB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5088B34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275323C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95,312.00 </w:t>
            </w:r>
          </w:p>
        </w:tc>
        <w:tc>
          <w:tcPr>
            <w:tcW w:w="271" w:type="dxa"/>
            <w:tcBorders>
              <w:top w:val="nil"/>
              <w:left w:val="nil"/>
              <w:bottom w:val="nil"/>
              <w:right w:val="nil"/>
            </w:tcBorders>
            <w:shd w:val="clear" w:color="000000" w:fill="FFFFFF"/>
            <w:noWrap/>
            <w:vAlign w:val="center"/>
            <w:hideMark/>
          </w:tcPr>
          <w:p w14:paraId="3B9079D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09ED9D7"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3,185,202.08 </w:t>
            </w:r>
          </w:p>
        </w:tc>
        <w:tc>
          <w:tcPr>
            <w:tcW w:w="1270" w:type="dxa"/>
            <w:tcBorders>
              <w:top w:val="nil"/>
              <w:left w:val="nil"/>
              <w:bottom w:val="nil"/>
              <w:right w:val="nil"/>
            </w:tcBorders>
            <w:shd w:val="clear" w:color="000000" w:fill="DFC9EF"/>
            <w:noWrap/>
            <w:vAlign w:val="center"/>
            <w:hideMark/>
          </w:tcPr>
          <w:p w14:paraId="5917D17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3,053,419.20 </w:t>
            </w:r>
          </w:p>
        </w:tc>
        <w:tc>
          <w:tcPr>
            <w:tcW w:w="1258" w:type="dxa"/>
            <w:tcBorders>
              <w:top w:val="nil"/>
              <w:left w:val="nil"/>
              <w:bottom w:val="nil"/>
              <w:right w:val="nil"/>
            </w:tcBorders>
            <w:shd w:val="clear" w:color="000000" w:fill="DFC9EF"/>
            <w:noWrap/>
            <w:vAlign w:val="center"/>
            <w:hideMark/>
          </w:tcPr>
          <w:p w14:paraId="01CAA8B5"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3,163,419.20 </w:t>
            </w:r>
          </w:p>
        </w:tc>
      </w:tr>
      <w:tr w:rsidR="0049255F" w:rsidRPr="0049255F" w14:paraId="79A5810F" w14:textId="77777777" w:rsidTr="00B10503">
        <w:trPr>
          <w:trHeight w:val="360"/>
        </w:trPr>
        <w:tc>
          <w:tcPr>
            <w:tcW w:w="2250" w:type="dxa"/>
            <w:tcBorders>
              <w:top w:val="nil"/>
              <w:left w:val="nil"/>
              <w:bottom w:val="nil"/>
              <w:right w:val="nil"/>
            </w:tcBorders>
            <w:shd w:val="clear" w:color="000000" w:fill="FFFFFF"/>
            <w:noWrap/>
            <w:vAlign w:val="center"/>
            <w:hideMark/>
          </w:tcPr>
          <w:p w14:paraId="3EF9E423"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13B1DC5F"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Të Hyrat Vetanake</w:t>
            </w:r>
          </w:p>
        </w:tc>
        <w:tc>
          <w:tcPr>
            <w:tcW w:w="271" w:type="dxa"/>
            <w:tcBorders>
              <w:top w:val="nil"/>
              <w:left w:val="nil"/>
              <w:bottom w:val="nil"/>
              <w:right w:val="nil"/>
            </w:tcBorders>
            <w:shd w:val="clear" w:color="000000" w:fill="FFFFFF"/>
            <w:noWrap/>
            <w:vAlign w:val="center"/>
            <w:hideMark/>
          </w:tcPr>
          <w:p w14:paraId="295FF132"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60B4C5FB"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121C1E9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43,000.00 </w:t>
            </w:r>
          </w:p>
        </w:tc>
        <w:tc>
          <w:tcPr>
            <w:tcW w:w="1178" w:type="dxa"/>
            <w:tcBorders>
              <w:top w:val="nil"/>
              <w:left w:val="nil"/>
              <w:bottom w:val="nil"/>
              <w:right w:val="nil"/>
            </w:tcBorders>
            <w:shd w:val="clear" w:color="000000" w:fill="8AEE8F"/>
            <w:noWrap/>
            <w:vAlign w:val="center"/>
            <w:hideMark/>
          </w:tcPr>
          <w:p w14:paraId="5BCDD8E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20,000.00 </w:t>
            </w:r>
          </w:p>
        </w:tc>
        <w:tc>
          <w:tcPr>
            <w:tcW w:w="1110" w:type="dxa"/>
            <w:tcBorders>
              <w:top w:val="nil"/>
              <w:left w:val="nil"/>
              <w:bottom w:val="nil"/>
              <w:right w:val="nil"/>
            </w:tcBorders>
            <w:shd w:val="clear" w:color="000000" w:fill="C7C7C7"/>
            <w:noWrap/>
            <w:vAlign w:val="center"/>
            <w:hideMark/>
          </w:tcPr>
          <w:p w14:paraId="0307C8AE"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233" w:type="dxa"/>
            <w:tcBorders>
              <w:top w:val="nil"/>
              <w:left w:val="nil"/>
              <w:bottom w:val="nil"/>
              <w:right w:val="nil"/>
            </w:tcBorders>
            <w:shd w:val="clear" w:color="000000" w:fill="FAE2CA"/>
            <w:noWrap/>
            <w:vAlign w:val="center"/>
            <w:hideMark/>
          </w:tcPr>
          <w:p w14:paraId="5CAA60C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1178" w:type="dxa"/>
            <w:tcBorders>
              <w:top w:val="nil"/>
              <w:left w:val="nil"/>
              <w:bottom w:val="nil"/>
              <w:right w:val="nil"/>
            </w:tcBorders>
            <w:shd w:val="clear" w:color="000000" w:fill="FAC090"/>
            <w:noWrap/>
            <w:vAlign w:val="center"/>
            <w:hideMark/>
          </w:tcPr>
          <w:p w14:paraId="0F4E7FA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xml:space="preserve">                                       -   </w:t>
            </w:r>
          </w:p>
        </w:tc>
        <w:tc>
          <w:tcPr>
            <w:tcW w:w="271" w:type="dxa"/>
            <w:tcBorders>
              <w:top w:val="nil"/>
              <w:left w:val="nil"/>
              <w:bottom w:val="nil"/>
              <w:right w:val="nil"/>
            </w:tcBorders>
            <w:shd w:val="clear" w:color="000000" w:fill="FFFFFF"/>
            <w:noWrap/>
            <w:vAlign w:val="center"/>
            <w:hideMark/>
          </w:tcPr>
          <w:p w14:paraId="51848C66"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650B179E"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63,000.00 </w:t>
            </w:r>
          </w:p>
        </w:tc>
        <w:tc>
          <w:tcPr>
            <w:tcW w:w="1270" w:type="dxa"/>
            <w:tcBorders>
              <w:top w:val="nil"/>
              <w:left w:val="nil"/>
              <w:bottom w:val="nil"/>
              <w:right w:val="nil"/>
            </w:tcBorders>
            <w:shd w:val="clear" w:color="000000" w:fill="DFC9EF"/>
            <w:noWrap/>
            <w:vAlign w:val="center"/>
            <w:hideMark/>
          </w:tcPr>
          <w:p w14:paraId="7595FE2F"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63,000.00 </w:t>
            </w:r>
          </w:p>
        </w:tc>
        <w:tc>
          <w:tcPr>
            <w:tcW w:w="1258" w:type="dxa"/>
            <w:tcBorders>
              <w:top w:val="nil"/>
              <w:left w:val="nil"/>
              <w:bottom w:val="nil"/>
              <w:right w:val="nil"/>
            </w:tcBorders>
            <w:shd w:val="clear" w:color="000000" w:fill="DFC9EF"/>
            <w:noWrap/>
            <w:vAlign w:val="center"/>
            <w:hideMark/>
          </w:tcPr>
          <w:p w14:paraId="16453F99"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63,000.00 </w:t>
            </w:r>
          </w:p>
        </w:tc>
      </w:tr>
      <w:tr w:rsidR="0049255F" w:rsidRPr="0049255F" w14:paraId="7289F7AB" w14:textId="77777777" w:rsidTr="00B10503">
        <w:trPr>
          <w:trHeight w:val="360"/>
        </w:trPr>
        <w:tc>
          <w:tcPr>
            <w:tcW w:w="2250" w:type="dxa"/>
            <w:tcBorders>
              <w:top w:val="nil"/>
              <w:left w:val="nil"/>
              <w:bottom w:val="nil"/>
              <w:right w:val="nil"/>
            </w:tcBorders>
            <w:shd w:val="clear" w:color="000000" w:fill="FFFFFF"/>
            <w:noWrap/>
            <w:vAlign w:val="center"/>
            <w:hideMark/>
          </w:tcPr>
          <w:p w14:paraId="5D550A4B"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2278C42D"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Te Hyrat e Bartura 22</w:t>
            </w:r>
          </w:p>
        </w:tc>
        <w:tc>
          <w:tcPr>
            <w:tcW w:w="271" w:type="dxa"/>
            <w:tcBorders>
              <w:top w:val="nil"/>
              <w:left w:val="nil"/>
              <w:bottom w:val="nil"/>
              <w:right w:val="nil"/>
            </w:tcBorders>
            <w:shd w:val="clear" w:color="000000" w:fill="FFFFFF"/>
            <w:noWrap/>
            <w:vAlign w:val="center"/>
            <w:hideMark/>
          </w:tcPr>
          <w:p w14:paraId="0E0ABF87"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4D6254F7"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5062670A"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6A17C645"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2D1E2487"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786C1240"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65051ED4"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107C9558"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1679FAC8"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60968BC4"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0A7CD87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79D08B19" w14:textId="77777777" w:rsidTr="00B10503">
        <w:trPr>
          <w:trHeight w:val="360"/>
        </w:trPr>
        <w:tc>
          <w:tcPr>
            <w:tcW w:w="2250" w:type="dxa"/>
            <w:tcBorders>
              <w:top w:val="nil"/>
              <w:left w:val="nil"/>
              <w:bottom w:val="nil"/>
              <w:right w:val="nil"/>
            </w:tcBorders>
            <w:shd w:val="clear" w:color="000000" w:fill="FFFFFF"/>
            <w:noWrap/>
            <w:vAlign w:val="center"/>
            <w:hideMark/>
          </w:tcPr>
          <w:p w14:paraId="31EF472B" w14:textId="77777777" w:rsidR="0049255F" w:rsidRPr="0049255F" w:rsidRDefault="0049255F" w:rsidP="0049255F">
            <w:pPr>
              <w:rPr>
                <w:rFonts w:ascii="Calibri" w:hAnsi="Calibri" w:cs="Calibri"/>
                <w:sz w:val="18"/>
                <w:szCs w:val="18"/>
              </w:rPr>
            </w:pPr>
            <w:r w:rsidRPr="0049255F">
              <w:rPr>
                <w:rFonts w:ascii="Calibri" w:hAnsi="Calibri" w:cs="Calibri"/>
                <w:sz w:val="18"/>
                <w:szCs w:val="18"/>
              </w:rPr>
              <w:t> </w:t>
            </w:r>
          </w:p>
        </w:tc>
        <w:tc>
          <w:tcPr>
            <w:tcW w:w="2160" w:type="dxa"/>
            <w:tcBorders>
              <w:top w:val="nil"/>
              <w:left w:val="nil"/>
              <w:bottom w:val="nil"/>
              <w:right w:val="nil"/>
            </w:tcBorders>
            <w:shd w:val="clear" w:color="000000" w:fill="E8E8E8"/>
            <w:noWrap/>
            <w:vAlign w:val="center"/>
            <w:hideMark/>
          </w:tcPr>
          <w:p w14:paraId="438A13C3" w14:textId="77777777" w:rsidR="0049255F" w:rsidRPr="0049255F" w:rsidRDefault="0049255F" w:rsidP="0049255F">
            <w:pPr>
              <w:rPr>
                <w:rFonts w:ascii="Calibri" w:hAnsi="Calibri" w:cs="Calibri"/>
                <w:b/>
                <w:bCs/>
                <w:sz w:val="18"/>
                <w:szCs w:val="18"/>
              </w:rPr>
            </w:pPr>
            <w:r w:rsidRPr="0049255F">
              <w:rPr>
                <w:rFonts w:ascii="Calibri" w:hAnsi="Calibri" w:cs="Calibri"/>
                <w:b/>
                <w:bCs/>
                <w:sz w:val="18"/>
                <w:szCs w:val="18"/>
              </w:rPr>
              <w:t>Financimi nga Huamarrja</w:t>
            </w:r>
          </w:p>
        </w:tc>
        <w:tc>
          <w:tcPr>
            <w:tcW w:w="271" w:type="dxa"/>
            <w:tcBorders>
              <w:top w:val="nil"/>
              <w:left w:val="nil"/>
              <w:bottom w:val="nil"/>
              <w:right w:val="nil"/>
            </w:tcBorders>
            <w:shd w:val="clear" w:color="000000" w:fill="FFFFFF"/>
            <w:noWrap/>
            <w:vAlign w:val="center"/>
            <w:hideMark/>
          </w:tcPr>
          <w:p w14:paraId="23250332" w14:textId="77777777" w:rsidR="0049255F" w:rsidRPr="0049255F" w:rsidRDefault="0049255F" w:rsidP="0049255F">
            <w:pPr>
              <w:rPr>
                <w:rFonts w:ascii="Calibri" w:hAnsi="Calibri" w:cs="Calibri"/>
                <w:color w:val="FFFFFF"/>
                <w:sz w:val="18"/>
                <w:szCs w:val="18"/>
              </w:rPr>
            </w:pPr>
            <w:r w:rsidRPr="0049255F">
              <w:rPr>
                <w:rFonts w:ascii="Calibri" w:hAnsi="Calibri" w:cs="Calibri"/>
                <w:color w:val="FFFFFF"/>
                <w:sz w:val="18"/>
                <w:szCs w:val="18"/>
              </w:rPr>
              <w:t> </w:t>
            </w:r>
          </w:p>
        </w:tc>
        <w:tc>
          <w:tcPr>
            <w:tcW w:w="581" w:type="dxa"/>
            <w:tcBorders>
              <w:top w:val="nil"/>
              <w:left w:val="nil"/>
              <w:bottom w:val="nil"/>
              <w:right w:val="nil"/>
            </w:tcBorders>
            <w:shd w:val="clear" w:color="000000" w:fill="E8E8E8"/>
            <w:noWrap/>
            <w:vAlign w:val="center"/>
            <w:hideMark/>
          </w:tcPr>
          <w:p w14:paraId="5DF86975" w14:textId="77777777" w:rsidR="0049255F" w:rsidRPr="0049255F" w:rsidRDefault="0049255F" w:rsidP="0049255F">
            <w:pPr>
              <w:jc w:val="center"/>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FFFF89"/>
            <w:noWrap/>
            <w:vAlign w:val="center"/>
            <w:hideMark/>
          </w:tcPr>
          <w:p w14:paraId="1DF2949C"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8AEE8F"/>
            <w:noWrap/>
            <w:vAlign w:val="center"/>
            <w:hideMark/>
          </w:tcPr>
          <w:p w14:paraId="7E3BD5BF"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10" w:type="dxa"/>
            <w:tcBorders>
              <w:top w:val="nil"/>
              <w:left w:val="nil"/>
              <w:bottom w:val="nil"/>
              <w:right w:val="nil"/>
            </w:tcBorders>
            <w:shd w:val="clear" w:color="000000" w:fill="C7C7C7"/>
            <w:noWrap/>
            <w:vAlign w:val="center"/>
            <w:hideMark/>
          </w:tcPr>
          <w:p w14:paraId="5883FF9D"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33" w:type="dxa"/>
            <w:tcBorders>
              <w:top w:val="nil"/>
              <w:left w:val="nil"/>
              <w:bottom w:val="nil"/>
              <w:right w:val="nil"/>
            </w:tcBorders>
            <w:shd w:val="clear" w:color="000000" w:fill="FAE2CA"/>
            <w:noWrap/>
            <w:vAlign w:val="center"/>
            <w:hideMark/>
          </w:tcPr>
          <w:p w14:paraId="5AF2145B"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178" w:type="dxa"/>
            <w:tcBorders>
              <w:top w:val="nil"/>
              <w:left w:val="nil"/>
              <w:bottom w:val="nil"/>
              <w:right w:val="nil"/>
            </w:tcBorders>
            <w:shd w:val="clear" w:color="000000" w:fill="FAC090"/>
            <w:noWrap/>
            <w:vAlign w:val="center"/>
            <w:hideMark/>
          </w:tcPr>
          <w:p w14:paraId="1403DD99"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271" w:type="dxa"/>
            <w:tcBorders>
              <w:top w:val="nil"/>
              <w:left w:val="nil"/>
              <w:bottom w:val="nil"/>
              <w:right w:val="nil"/>
            </w:tcBorders>
            <w:shd w:val="clear" w:color="000000" w:fill="FFFFFF"/>
            <w:noWrap/>
            <w:vAlign w:val="center"/>
            <w:hideMark/>
          </w:tcPr>
          <w:p w14:paraId="7358F7B1" w14:textId="77777777" w:rsidR="0049255F" w:rsidRPr="0049255F" w:rsidRDefault="0049255F" w:rsidP="00B10503">
            <w:pPr>
              <w:jc w:val="right"/>
              <w:rPr>
                <w:rFonts w:ascii="Calibri" w:hAnsi="Calibri" w:cs="Calibri"/>
                <w:b/>
                <w:bCs/>
                <w:sz w:val="18"/>
                <w:szCs w:val="18"/>
              </w:rPr>
            </w:pPr>
            <w:r w:rsidRPr="0049255F">
              <w:rPr>
                <w:rFonts w:ascii="Calibri" w:hAnsi="Calibri" w:cs="Calibri"/>
                <w:b/>
                <w:bCs/>
                <w:sz w:val="18"/>
                <w:szCs w:val="18"/>
              </w:rPr>
              <w:t> </w:t>
            </w:r>
          </w:p>
        </w:tc>
        <w:tc>
          <w:tcPr>
            <w:tcW w:w="1270" w:type="dxa"/>
            <w:tcBorders>
              <w:top w:val="nil"/>
              <w:left w:val="nil"/>
              <w:bottom w:val="nil"/>
              <w:right w:val="nil"/>
            </w:tcBorders>
            <w:shd w:val="clear" w:color="000000" w:fill="DFC9EF"/>
            <w:noWrap/>
            <w:vAlign w:val="center"/>
            <w:hideMark/>
          </w:tcPr>
          <w:p w14:paraId="37233B96"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70" w:type="dxa"/>
            <w:tcBorders>
              <w:top w:val="nil"/>
              <w:left w:val="nil"/>
              <w:bottom w:val="nil"/>
              <w:right w:val="nil"/>
            </w:tcBorders>
            <w:shd w:val="clear" w:color="000000" w:fill="DFC9EF"/>
            <w:noWrap/>
            <w:vAlign w:val="center"/>
            <w:hideMark/>
          </w:tcPr>
          <w:p w14:paraId="5DB1ADC0"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c>
          <w:tcPr>
            <w:tcW w:w="1258" w:type="dxa"/>
            <w:tcBorders>
              <w:top w:val="nil"/>
              <w:left w:val="nil"/>
              <w:bottom w:val="nil"/>
              <w:right w:val="nil"/>
            </w:tcBorders>
            <w:shd w:val="clear" w:color="000000" w:fill="DFC9EF"/>
            <w:noWrap/>
            <w:vAlign w:val="center"/>
            <w:hideMark/>
          </w:tcPr>
          <w:p w14:paraId="04638ACD" w14:textId="77777777" w:rsidR="0049255F" w:rsidRPr="0049255F" w:rsidRDefault="0049255F" w:rsidP="00B10503">
            <w:pPr>
              <w:jc w:val="right"/>
              <w:rPr>
                <w:rFonts w:ascii="Calibri" w:hAnsi="Calibri" w:cs="Calibri"/>
                <w:sz w:val="18"/>
                <w:szCs w:val="18"/>
              </w:rPr>
            </w:pPr>
            <w:r w:rsidRPr="0049255F">
              <w:rPr>
                <w:rFonts w:ascii="Calibri" w:hAnsi="Calibri" w:cs="Calibri"/>
                <w:sz w:val="18"/>
                <w:szCs w:val="18"/>
              </w:rPr>
              <w:t xml:space="preserve">                            -   </w:t>
            </w:r>
          </w:p>
        </w:tc>
      </w:tr>
      <w:tr w:rsidR="0049255F" w:rsidRPr="0049255F" w14:paraId="76FA690A" w14:textId="77777777" w:rsidTr="00B10503">
        <w:trPr>
          <w:trHeight w:val="180"/>
        </w:trPr>
        <w:tc>
          <w:tcPr>
            <w:tcW w:w="2250" w:type="dxa"/>
            <w:tcBorders>
              <w:top w:val="nil"/>
              <w:left w:val="nil"/>
              <w:bottom w:val="single" w:sz="8" w:space="0" w:color="538DD5"/>
              <w:right w:val="nil"/>
            </w:tcBorders>
            <w:noWrap/>
            <w:vAlign w:val="bottom"/>
            <w:hideMark/>
          </w:tcPr>
          <w:p w14:paraId="507539DD"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w:t>
            </w:r>
          </w:p>
        </w:tc>
        <w:tc>
          <w:tcPr>
            <w:tcW w:w="2160" w:type="dxa"/>
            <w:tcBorders>
              <w:top w:val="nil"/>
              <w:left w:val="nil"/>
              <w:bottom w:val="single" w:sz="8" w:space="0" w:color="538DD5"/>
              <w:right w:val="nil"/>
            </w:tcBorders>
            <w:noWrap/>
            <w:vAlign w:val="bottom"/>
            <w:hideMark/>
          </w:tcPr>
          <w:p w14:paraId="3C39AFD2"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w:t>
            </w:r>
          </w:p>
        </w:tc>
        <w:tc>
          <w:tcPr>
            <w:tcW w:w="271" w:type="dxa"/>
            <w:tcBorders>
              <w:top w:val="nil"/>
              <w:left w:val="nil"/>
              <w:bottom w:val="single" w:sz="8" w:space="0" w:color="538DD5"/>
              <w:right w:val="nil"/>
            </w:tcBorders>
            <w:noWrap/>
            <w:vAlign w:val="bottom"/>
            <w:hideMark/>
          </w:tcPr>
          <w:p w14:paraId="0C1AF1A5"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w:t>
            </w:r>
          </w:p>
        </w:tc>
        <w:tc>
          <w:tcPr>
            <w:tcW w:w="581" w:type="dxa"/>
            <w:tcBorders>
              <w:top w:val="nil"/>
              <w:left w:val="nil"/>
              <w:bottom w:val="single" w:sz="8" w:space="0" w:color="538DD5"/>
              <w:right w:val="nil"/>
            </w:tcBorders>
            <w:noWrap/>
            <w:vAlign w:val="bottom"/>
            <w:hideMark/>
          </w:tcPr>
          <w:p w14:paraId="00B4FF11"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w:t>
            </w:r>
          </w:p>
        </w:tc>
        <w:tc>
          <w:tcPr>
            <w:tcW w:w="1270" w:type="dxa"/>
            <w:tcBorders>
              <w:top w:val="nil"/>
              <w:left w:val="nil"/>
              <w:bottom w:val="single" w:sz="8" w:space="0" w:color="538DD5"/>
              <w:right w:val="nil"/>
            </w:tcBorders>
            <w:noWrap/>
            <w:vAlign w:val="center"/>
            <w:hideMark/>
          </w:tcPr>
          <w:p w14:paraId="3AA9E486"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w:t>
            </w:r>
          </w:p>
        </w:tc>
        <w:tc>
          <w:tcPr>
            <w:tcW w:w="1178" w:type="dxa"/>
            <w:tcBorders>
              <w:top w:val="nil"/>
              <w:left w:val="nil"/>
              <w:bottom w:val="single" w:sz="8" w:space="0" w:color="538DD5"/>
              <w:right w:val="nil"/>
            </w:tcBorders>
            <w:noWrap/>
            <w:vAlign w:val="center"/>
            <w:hideMark/>
          </w:tcPr>
          <w:p w14:paraId="22B0CF1C"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w:t>
            </w:r>
          </w:p>
        </w:tc>
        <w:tc>
          <w:tcPr>
            <w:tcW w:w="1110" w:type="dxa"/>
            <w:tcBorders>
              <w:top w:val="nil"/>
              <w:left w:val="nil"/>
              <w:bottom w:val="single" w:sz="8" w:space="0" w:color="538DD5"/>
              <w:right w:val="nil"/>
            </w:tcBorders>
            <w:noWrap/>
            <w:vAlign w:val="center"/>
            <w:hideMark/>
          </w:tcPr>
          <w:p w14:paraId="74062FB9"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w:t>
            </w:r>
          </w:p>
        </w:tc>
        <w:tc>
          <w:tcPr>
            <w:tcW w:w="1233" w:type="dxa"/>
            <w:tcBorders>
              <w:top w:val="nil"/>
              <w:left w:val="nil"/>
              <w:bottom w:val="single" w:sz="8" w:space="0" w:color="538DD5"/>
              <w:right w:val="nil"/>
            </w:tcBorders>
            <w:noWrap/>
            <w:vAlign w:val="center"/>
            <w:hideMark/>
          </w:tcPr>
          <w:p w14:paraId="2C61C225"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w:t>
            </w:r>
          </w:p>
        </w:tc>
        <w:tc>
          <w:tcPr>
            <w:tcW w:w="1178" w:type="dxa"/>
            <w:tcBorders>
              <w:top w:val="nil"/>
              <w:left w:val="nil"/>
              <w:bottom w:val="single" w:sz="8" w:space="0" w:color="538DD5"/>
              <w:right w:val="nil"/>
            </w:tcBorders>
            <w:noWrap/>
            <w:vAlign w:val="center"/>
            <w:hideMark/>
          </w:tcPr>
          <w:p w14:paraId="3D61DBAF"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w:t>
            </w:r>
          </w:p>
        </w:tc>
        <w:tc>
          <w:tcPr>
            <w:tcW w:w="271" w:type="dxa"/>
            <w:tcBorders>
              <w:top w:val="nil"/>
              <w:left w:val="nil"/>
              <w:bottom w:val="single" w:sz="8" w:space="0" w:color="538DD5"/>
              <w:right w:val="nil"/>
            </w:tcBorders>
            <w:noWrap/>
            <w:vAlign w:val="center"/>
            <w:hideMark/>
          </w:tcPr>
          <w:p w14:paraId="6E35A509"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w:t>
            </w:r>
          </w:p>
        </w:tc>
        <w:tc>
          <w:tcPr>
            <w:tcW w:w="1270" w:type="dxa"/>
            <w:tcBorders>
              <w:top w:val="nil"/>
              <w:left w:val="nil"/>
              <w:bottom w:val="single" w:sz="8" w:space="0" w:color="538DD5"/>
              <w:right w:val="nil"/>
            </w:tcBorders>
            <w:noWrap/>
            <w:vAlign w:val="center"/>
            <w:hideMark/>
          </w:tcPr>
          <w:p w14:paraId="1B0929A8"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w:t>
            </w:r>
          </w:p>
        </w:tc>
        <w:tc>
          <w:tcPr>
            <w:tcW w:w="1270" w:type="dxa"/>
            <w:tcBorders>
              <w:top w:val="nil"/>
              <w:left w:val="nil"/>
              <w:bottom w:val="single" w:sz="8" w:space="0" w:color="538DD5"/>
              <w:right w:val="nil"/>
            </w:tcBorders>
            <w:noWrap/>
            <w:vAlign w:val="center"/>
            <w:hideMark/>
          </w:tcPr>
          <w:p w14:paraId="498FCE59"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w:t>
            </w:r>
          </w:p>
        </w:tc>
        <w:tc>
          <w:tcPr>
            <w:tcW w:w="1258" w:type="dxa"/>
            <w:tcBorders>
              <w:top w:val="nil"/>
              <w:left w:val="nil"/>
              <w:bottom w:val="single" w:sz="8" w:space="0" w:color="538DD5"/>
              <w:right w:val="nil"/>
            </w:tcBorders>
            <w:noWrap/>
            <w:vAlign w:val="center"/>
            <w:hideMark/>
          </w:tcPr>
          <w:p w14:paraId="2CEC0EA4"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w:t>
            </w:r>
          </w:p>
        </w:tc>
      </w:tr>
      <w:tr w:rsidR="0049255F" w:rsidRPr="0049255F" w14:paraId="2E040433" w14:textId="77777777" w:rsidTr="00B10503">
        <w:trPr>
          <w:trHeight w:val="135"/>
        </w:trPr>
        <w:tc>
          <w:tcPr>
            <w:tcW w:w="2250" w:type="dxa"/>
            <w:tcBorders>
              <w:top w:val="nil"/>
              <w:left w:val="nil"/>
              <w:bottom w:val="nil"/>
              <w:right w:val="nil"/>
            </w:tcBorders>
            <w:noWrap/>
            <w:vAlign w:val="bottom"/>
            <w:hideMark/>
          </w:tcPr>
          <w:p w14:paraId="7F9C9F10" w14:textId="77777777" w:rsidR="0049255F" w:rsidRPr="0049255F" w:rsidRDefault="0049255F" w:rsidP="0049255F">
            <w:pPr>
              <w:rPr>
                <w:rFonts w:ascii="Calibri" w:hAnsi="Calibri" w:cs="Calibri"/>
                <w:b/>
                <w:bCs/>
                <w:color w:val="000000"/>
                <w:sz w:val="18"/>
                <w:szCs w:val="18"/>
              </w:rPr>
            </w:pPr>
          </w:p>
        </w:tc>
        <w:tc>
          <w:tcPr>
            <w:tcW w:w="2160" w:type="dxa"/>
            <w:tcBorders>
              <w:top w:val="nil"/>
              <w:left w:val="nil"/>
              <w:bottom w:val="nil"/>
              <w:right w:val="nil"/>
            </w:tcBorders>
            <w:noWrap/>
            <w:vAlign w:val="bottom"/>
            <w:hideMark/>
          </w:tcPr>
          <w:p w14:paraId="368F2186" w14:textId="77777777" w:rsidR="0049255F" w:rsidRPr="0049255F" w:rsidRDefault="0049255F" w:rsidP="0049255F">
            <w:pPr>
              <w:rPr>
                <w:sz w:val="18"/>
                <w:szCs w:val="18"/>
              </w:rPr>
            </w:pPr>
          </w:p>
        </w:tc>
        <w:tc>
          <w:tcPr>
            <w:tcW w:w="271" w:type="dxa"/>
            <w:tcBorders>
              <w:top w:val="nil"/>
              <w:left w:val="nil"/>
              <w:bottom w:val="nil"/>
              <w:right w:val="nil"/>
            </w:tcBorders>
            <w:noWrap/>
            <w:vAlign w:val="bottom"/>
            <w:hideMark/>
          </w:tcPr>
          <w:p w14:paraId="2C05DD22" w14:textId="77777777" w:rsidR="0049255F" w:rsidRPr="0049255F" w:rsidRDefault="0049255F" w:rsidP="0049255F">
            <w:pPr>
              <w:rPr>
                <w:sz w:val="18"/>
                <w:szCs w:val="18"/>
              </w:rPr>
            </w:pPr>
          </w:p>
        </w:tc>
        <w:tc>
          <w:tcPr>
            <w:tcW w:w="581" w:type="dxa"/>
            <w:tcBorders>
              <w:top w:val="nil"/>
              <w:left w:val="nil"/>
              <w:bottom w:val="nil"/>
              <w:right w:val="nil"/>
            </w:tcBorders>
            <w:noWrap/>
            <w:vAlign w:val="bottom"/>
            <w:hideMark/>
          </w:tcPr>
          <w:p w14:paraId="780137D1" w14:textId="77777777" w:rsidR="0049255F" w:rsidRPr="0049255F" w:rsidRDefault="0049255F" w:rsidP="0049255F">
            <w:pPr>
              <w:rPr>
                <w:sz w:val="18"/>
                <w:szCs w:val="18"/>
              </w:rPr>
            </w:pPr>
          </w:p>
        </w:tc>
        <w:tc>
          <w:tcPr>
            <w:tcW w:w="1270" w:type="dxa"/>
            <w:tcBorders>
              <w:top w:val="nil"/>
              <w:left w:val="nil"/>
              <w:bottom w:val="nil"/>
              <w:right w:val="nil"/>
            </w:tcBorders>
            <w:noWrap/>
            <w:vAlign w:val="center"/>
            <w:hideMark/>
          </w:tcPr>
          <w:p w14:paraId="61C73E4A" w14:textId="77777777" w:rsidR="0049255F" w:rsidRPr="0049255F" w:rsidRDefault="0049255F" w:rsidP="00B10503">
            <w:pPr>
              <w:jc w:val="right"/>
              <w:rPr>
                <w:sz w:val="18"/>
                <w:szCs w:val="18"/>
              </w:rPr>
            </w:pPr>
          </w:p>
        </w:tc>
        <w:tc>
          <w:tcPr>
            <w:tcW w:w="1178" w:type="dxa"/>
            <w:tcBorders>
              <w:top w:val="nil"/>
              <w:left w:val="nil"/>
              <w:bottom w:val="nil"/>
              <w:right w:val="nil"/>
            </w:tcBorders>
            <w:noWrap/>
            <w:vAlign w:val="center"/>
            <w:hideMark/>
          </w:tcPr>
          <w:p w14:paraId="33AD9658" w14:textId="77777777" w:rsidR="0049255F" w:rsidRPr="0049255F" w:rsidRDefault="0049255F" w:rsidP="00B10503">
            <w:pPr>
              <w:jc w:val="right"/>
              <w:rPr>
                <w:sz w:val="18"/>
                <w:szCs w:val="18"/>
              </w:rPr>
            </w:pPr>
          </w:p>
        </w:tc>
        <w:tc>
          <w:tcPr>
            <w:tcW w:w="1110" w:type="dxa"/>
            <w:tcBorders>
              <w:top w:val="nil"/>
              <w:left w:val="nil"/>
              <w:bottom w:val="nil"/>
              <w:right w:val="nil"/>
            </w:tcBorders>
            <w:noWrap/>
            <w:vAlign w:val="center"/>
            <w:hideMark/>
          </w:tcPr>
          <w:p w14:paraId="256D724E" w14:textId="77777777" w:rsidR="0049255F" w:rsidRPr="0049255F" w:rsidRDefault="0049255F" w:rsidP="00B10503">
            <w:pPr>
              <w:jc w:val="right"/>
              <w:rPr>
                <w:sz w:val="18"/>
                <w:szCs w:val="18"/>
              </w:rPr>
            </w:pPr>
          </w:p>
        </w:tc>
        <w:tc>
          <w:tcPr>
            <w:tcW w:w="1233" w:type="dxa"/>
            <w:tcBorders>
              <w:top w:val="nil"/>
              <w:left w:val="nil"/>
              <w:bottom w:val="nil"/>
              <w:right w:val="nil"/>
            </w:tcBorders>
            <w:noWrap/>
            <w:vAlign w:val="center"/>
            <w:hideMark/>
          </w:tcPr>
          <w:p w14:paraId="72C6E6FC" w14:textId="77777777" w:rsidR="0049255F" w:rsidRPr="0049255F" w:rsidRDefault="0049255F" w:rsidP="00B10503">
            <w:pPr>
              <w:jc w:val="right"/>
              <w:rPr>
                <w:sz w:val="18"/>
                <w:szCs w:val="18"/>
              </w:rPr>
            </w:pPr>
          </w:p>
        </w:tc>
        <w:tc>
          <w:tcPr>
            <w:tcW w:w="1178" w:type="dxa"/>
            <w:tcBorders>
              <w:top w:val="nil"/>
              <w:left w:val="nil"/>
              <w:bottom w:val="nil"/>
              <w:right w:val="nil"/>
            </w:tcBorders>
            <w:noWrap/>
            <w:vAlign w:val="center"/>
            <w:hideMark/>
          </w:tcPr>
          <w:p w14:paraId="53984AC8" w14:textId="77777777" w:rsidR="0049255F" w:rsidRPr="0049255F" w:rsidRDefault="0049255F" w:rsidP="00B10503">
            <w:pPr>
              <w:jc w:val="right"/>
              <w:rPr>
                <w:sz w:val="18"/>
                <w:szCs w:val="18"/>
              </w:rPr>
            </w:pPr>
          </w:p>
        </w:tc>
        <w:tc>
          <w:tcPr>
            <w:tcW w:w="271" w:type="dxa"/>
            <w:tcBorders>
              <w:top w:val="nil"/>
              <w:left w:val="nil"/>
              <w:bottom w:val="nil"/>
              <w:right w:val="nil"/>
            </w:tcBorders>
            <w:noWrap/>
            <w:vAlign w:val="center"/>
            <w:hideMark/>
          </w:tcPr>
          <w:p w14:paraId="1479B09A" w14:textId="77777777" w:rsidR="0049255F" w:rsidRPr="0049255F" w:rsidRDefault="0049255F" w:rsidP="00B10503">
            <w:pPr>
              <w:jc w:val="right"/>
              <w:rPr>
                <w:sz w:val="18"/>
                <w:szCs w:val="18"/>
              </w:rPr>
            </w:pPr>
          </w:p>
        </w:tc>
        <w:tc>
          <w:tcPr>
            <w:tcW w:w="1270" w:type="dxa"/>
            <w:tcBorders>
              <w:top w:val="nil"/>
              <w:left w:val="nil"/>
              <w:bottom w:val="nil"/>
              <w:right w:val="nil"/>
            </w:tcBorders>
            <w:noWrap/>
            <w:vAlign w:val="center"/>
            <w:hideMark/>
          </w:tcPr>
          <w:p w14:paraId="1B78C489" w14:textId="77777777" w:rsidR="0049255F" w:rsidRPr="0049255F" w:rsidRDefault="0049255F" w:rsidP="00B10503">
            <w:pPr>
              <w:jc w:val="right"/>
              <w:rPr>
                <w:sz w:val="18"/>
                <w:szCs w:val="18"/>
              </w:rPr>
            </w:pPr>
          </w:p>
        </w:tc>
        <w:tc>
          <w:tcPr>
            <w:tcW w:w="1270" w:type="dxa"/>
            <w:tcBorders>
              <w:top w:val="nil"/>
              <w:left w:val="nil"/>
              <w:bottom w:val="nil"/>
              <w:right w:val="nil"/>
            </w:tcBorders>
            <w:shd w:val="clear" w:color="000000" w:fill="FFFFFF"/>
            <w:noWrap/>
            <w:vAlign w:val="center"/>
            <w:hideMark/>
          </w:tcPr>
          <w:p w14:paraId="03188547"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w:t>
            </w:r>
          </w:p>
        </w:tc>
        <w:tc>
          <w:tcPr>
            <w:tcW w:w="1258" w:type="dxa"/>
            <w:tcBorders>
              <w:top w:val="nil"/>
              <w:left w:val="nil"/>
              <w:bottom w:val="nil"/>
              <w:right w:val="nil"/>
            </w:tcBorders>
            <w:shd w:val="clear" w:color="000000" w:fill="FFFFFF"/>
            <w:noWrap/>
            <w:vAlign w:val="center"/>
            <w:hideMark/>
          </w:tcPr>
          <w:p w14:paraId="5EBDAF89"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w:t>
            </w:r>
          </w:p>
        </w:tc>
      </w:tr>
      <w:tr w:rsidR="0049255F" w:rsidRPr="0049255F" w14:paraId="48B6DE86" w14:textId="77777777" w:rsidTr="00B10503">
        <w:trPr>
          <w:trHeight w:val="165"/>
        </w:trPr>
        <w:tc>
          <w:tcPr>
            <w:tcW w:w="2250" w:type="dxa"/>
            <w:tcBorders>
              <w:top w:val="nil"/>
              <w:left w:val="nil"/>
              <w:bottom w:val="nil"/>
              <w:right w:val="nil"/>
            </w:tcBorders>
            <w:noWrap/>
            <w:vAlign w:val="bottom"/>
            <w:hideMark/>
          </w:tcPr>
          <w:p w14:paraId="6B21D272" w14:textId="77777777" w:rsidR="0049255F" w:rsidRPr="0049255F" w:rsidRDefault="0049255F" w:rsidP="0049255F">
            <w:pPr>
              <w:rPr>
                <w:rFonts w:ascii="Calibri" w:hAnsi="Calibri" w:cs="Calibri"/>
                <w:color w:val="000000"/>
                <w:sz w:val="18"/>
                <w:szCs w:val="18"/>
              </w:rPr>
            </w:pPr>
          </w:p>
        </w:tc>
        <w:tc>
          <w:tcPr>
            <w:tcW w:w="2160" w:type="dxa"/>
            <w:tcBorders>
              <w:top w:val="nil"/>
              <w:left w:val="nil"/>
              <w:bottom w:val="nil"/>
              <w:right w:val="nil"/>
            </w:tcBorders>
            <w:noWrap/>
            <w:vAlign w:val="bottom"/>
            <w:hideMark/>
          </w:tcPr>
          <w:p w14:paraId="0B9348EB" w14:textId="77777777" w:rsidR="0049255F" w:rsidRPr="0049255F" w:rsidRDefault="0049255F" w:rsidP="0049255F">
            <w:pPr>
              <w:rPr>
                <w:sz w:val="18"/>
                <w:szCs w:val="18"/>
              </w:rPr>
            </w:pPr>
          </w:p>
        </w:tc>
        <w:tc>
          <w:tcPr>
            <w:tcW w:w="271" w:type="dxa"/>
            <w:tcBorders>
              <w:top w:val="nil"/>
              <w:left w:val="nil"/>
              <w:bottom w:val="nil"/>
              <w:right w:val="nil"/>
            </w:tcBorders>
            <w:noWrap/>
            <w:vAlign w:val="bottom"/>
            <w:hideMark/>
          </w:tcPr>
          <w:p w14:paraId="2C610942" w14:textId="77777777" w:rsidR="0049255F" w:rsidRPr="0049255F" w:rsidRDefault="0049255F" w:rsidP="0049255F">
            <w:pPr>
              <w:rPr>
                <w:sz w:val="18"/>
                <w:szCs w:val="18"/>
              </w:rPr>
            </w:pPr>
          </w:p>
        </w:tc>
        <w:tc>
          <w:tcPr>
            <w:tcW w:w="581" w:type="dxa"/>
            <w:tcBorders>
              <w:top w:val="nil"/>
              <w:left w:val="nil"/>
              <w:bottom w:val="nil"/>
              <w:right w:val="nil"/>
            </w:tcBorders>
            <w:noWrap/>
            <w:vAlign w:val="bottom"/>
            <w:hideMark/>
          </w:tcPr>
          <w:p w14:paraId="21ACF10F" w14:textId="77777777" w:rsidR="0049255F" w:rsidRPr="0049255F" w:rsidRDefault="0049255F" w:rsidP="0049255F">
            <w:pPr>
              <w:rPr>
                <w:sz w:val="18"/>
                <w:szCs w:val="18"/>
              </w:rPr>
            </w:pPr>
          </w:p>
        </w:tc>
        <w:tc>
          <w:tcPr>
            <w:tcW w:w="1270" w:type="dxa"/>
            <w:tcBorders>
              <w:top w:val="nil"/>
              <w:left w:val="nil"/>
              <w:bottom w:val="nil"/>
              <w:right w:val="nil"/>
            </w:tcBorders>
            <w:noWrap/>
            <w:vAlign w:val="center"/>
            <w:hideMark/>
          </w:tcPr>
          <w:p w14:paraId="02A89C40" w14:textId="77777777" w:rsidR="0049255F" w:rsidRPr="0049255F" w:rsidRDefault="0049255F" w:rsidP="00B10503">
            <w:pPr>
              <w:jc w:val="right"/>
              <w:rPr>
                <w:sz w:val="18"/>
                <w:szCs w:val="18"/>
              </w:rPr>
            </w:pPr>
          </w:p>
        </w:tc>
        <w:tc>
          <w:tcPr>
            <w:tcW w:w="1178" w:type="dxa"/>
            <w:tcBorders>
              <w:top w:val="nil"/>
              <w:left w:val="nil"/>
              <w:bottom w:val="nil"/>
              <w:right w:val="nil"/>
            </w:tcBorders>
            <w:noWrap/>
            <w:vAlign w:val="center"/>
            <w:hideMark/>
          </w:tcPr>
          <w:p w14:paraId="197F07E3" w14:textId="77777777" w:rsidR="0049255F" w:rsidRPr="0049255F" w:rsidRDefault="0049255F" w:rsidP="00B10503">
            <w:pPr>
              <w:jc w:val="right"/>
              <w:rPr>
                <w:sz w:val="18"/>
                <w:szCs w:val="18"/>
              </w:rPr>
            </w:pPr>
          </w:p>
        </w:tc>
        <w:tc>
          <w:tcPr>
            <w:tcW w:w="1110" w:type="dxa"/>
            <w:tcBorders>
              <w:top w:val="nil"/>
              <w:left w:val="nil"/>
              <w:bottom w:val="nil"/>
              <w:right w:val="nil"/>
            </w:tcBorders>
            <w:noWrap/>
            <w:vAlign w:val="center"/>
            <w:hideMark/>
          </w:tcPr>
          <w:p w14:paraId="395E51A1" w14:textId="77777777" w:rsidR="0049255F" w:rsidRPr="0049255F" w:rsidRDefault="0049255F" w:rsidP="00B10503">
            <w:pPr>
              <w:jc w:val="right"/>
              <w:rPr>
                <w:sz w:val="18"/>
                <w:szCs w:val="18"/>
              </w:rPr>
            </w:pPr>
          </w:p>
        </w:tc>
        <w:tc>
          <w:tcPr>
            <w:tcW w:w="1233" w:type="dxa"/>
            <w:tcBorders>
              <w:top w:val="nil"/>
              <w:left w:val="nil"/>
              <w:bottom w:val="nil"/>
              <w:right w:val="nil"/>
            </w:tcBorders>
            <w:noWrap/>
            <w:vAlign w:val="center"/>
            <w:hideMark/>
          </w:tcPr>
          <w:p w14:paraId="726E66E0" w14:textId="77777777" w:rsidR="0049255F" w:rsidRPr="0049255F" w:rsidRDefault="0049255F" w:rsidP="00B10503">
            <w:pPr>
              <w:jc w:val="right"/>
              <w:rPr>
                <w:sz w:val="18"/>
                <w:szCs w:val="18"/>
              </w:rPr>
            </w:pPr>
          </w:p>
        </w:tc>
        <w:tc>
          <w:tcPr>
            <w:tcW w:w="1178" w:type="dxa"/>
            <w:tcBorders>
              <w:top w:val="nil"/>
              <w:left w:val="nil"/>
              <w:bottom w:val="nil"/>
              <w:right w:val="nil"/>
            </w:tcBorders>
            <w:noWrap/>
            <w:vAlign w:val="center"/>
            <w:hideMark/>
          </w:tcPr>
          <w:p w14:paraId="106D93F7" w14:textId="77777777" w:rsidR="0049255F" w:rsidRPr="0049255F" w:rsidRDefault="0049255F" w:rsidP="00B10503">
            <w:pPr>
              <w:jc w:val="right"/>
              <w:rPr>
                <w:sz w:val="18"/>
                <w:szCs w:val="18"/>
              </w:rPr>
            </w:pPr>
          </w:p>
        </w:tc>
        <w:tc>
          <w:tcPr>
            <w:tcW w:w="271" w:type="dxa"/>
            <w:tcBorders>
              <w:top w:val="nil"/>
              <w:left w:val="nil"/>
              <w:bottom w:val="nil"/>
              <w:right w:val="nil"/>
            </w:tcBorders>
            <w:noWrap/>
            <w:vAlign w:val="center"/>
            <w:hideMark/>
          </w:tcPr>
          <w:p w14:paraId="56D2367B" w14:textId="77777777" w:rsidR="0049255F" w:rsidRPr="0049255F" w:rsidRDefault="0049255F" w:rsidP="00B10503">
            <w:pPr>
              <w:jc w:val="right"/>
              <w:rPr>
                <w:sz w:val="18"/>
                <w:szCs w:val="18"/>
              </w:rPr>
            </w:pPr>
          </w:p>
        </w:tc>
        <w:tc>
          <w:tcPr>
            <w:tcW w:w="1270" w:type="dxa"/>
            <w:tcBorders>
              <w:top w:val="nil"/>
              <w:left w:val="nil"/>
              <w:bottom w:val="nil"/>
              <w:right w:val="nil"/>
            </w:tcBorders>
            <w:noWrap/>
            <w:vAlign w:val="center"/>
            <w:hideMark/>
          </w:tcPr>
          <w:p w14:paraId="5980FF06" w14:textId="77777777" w:rsidR="0049255F" w:rsidRPr="0049255F" w:rsidRDefault="0049255F" w:rsidP="00B10503">
            <w:pPr>
              <w:jc w:val="right"/>
              <w:rPr>
                <w:sz w:val="18"/>
                <w:szCs w:val="18"/>
              </w:rPr>
            </w:pPr>
          </w:p>
        </w:tc>
        <w:tc>
          <w:tcPr>
            <w:tcW w:w="1270" w:type="dxa"/>
            <w:tcBorders>
              <w:top w:val="nil"/>
              <w:left w:val="nil"/>
              <w:bottom w:val="nil"/>
              <w:right w:val="nil"/>
            </w:tcBorders>
            <w:shd w:val="clear" w:color="000000" w:fill="FFFFFF"/>
            <w:noWrap/>
            <w:vAlign w:val="center"/>
            <w:hideMark/>
          </w:tcPr>
          <w:p w14:paraId="44C46A10"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w:t>
            </w:r>
          </w:p>
        </w:tc>
        <w:tc>
          <w:tcPr>
            <w:tcW w:w="1258" w:type="dxa"/>
            <w:tcBorders>
              <w:top w:val="nil"/>
              <w:left w:val="nil"/>
              <w:bottom w:val="nil"/>
              <w:right w:val="nil"/>
            </w:tcBorders>
            <w:shd w:val="clear" w:color="000000" w:fill="FFFFFF"/>
            <w:noWrap/>
            <w:vAlign w:val="center"/>
            <w:hideMark/>
          </w:tcPr>
          <w:p w14:paraId="3E25BC55"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w:t>
            </w:r>
          </w:p>
        </w:tc>
      </w:tr>
      <w:tr w:rsidR="0049255F" w:rsidRPr="0049255F" w14:paraId="2523A64F" w14:textId="77777777" w:rsidTr="00B10503">
        <w:trPr>
          <w:trHeight w:val="300"/>
        </w:trPr>
        <w:tc>
          <w:tcPr>
            <w:tcW w:w="2250" w:type="dxa"/>
            <w:tcBorders>
              <w:top w:val="nil"/>
              <w:left w:val="nil"/>
              <w:bottom w:val="nil"/>
              <w:right w:val="nil"/>
            </w:tcBorders>
            <w:noWrap/>
            <w:vAlign w:val="bottom"/>
            <w:hideMark/>
          </w:tcPr>
          <w:p w14:paraId="2A8385C2" w14:textId="77777777" w:rsidR="0049255F" w:rsidRPr="0049255F" w:rsidRDefault="0049255F" w:rsidP="0049255F">
            <w:pPr>
              <w:rPr>
                <w:rFonts w:ascii="Calibri" w:hAnsi="Calibri" w:cs="Calibri"/>
                <w:color w:val="000000"/>
                <w:sz w:val="18"/>
                <w:szCs w:val="18"/>
              </w:rPr>
            </w:pPr>
          </w:p>
        </w:tc>
        <w:tc>
          <w:tcPr>
            <w:tcW w:w="2160" w:type="dxa"/>
            <w:tcBorders>
              <w:top w:val="nil"/>
              <w:left w:val="nil"/>
              <w:bottom w:val="nil"/>
              <w:right w:val="nil"/>
            </w:tcBorders>
            <w:noWrap/>
            <w:vAlign w:val="bottom"/>
            <w:hideMark/>
          </w:tcPr>
          <w:p w14:paraId="12AF3D78"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Qarkorja</w:t>
            </w:r>
          </w:p>
        </w:tc>
        <w:tc>
          <w:tcPr>
            <w:tcW w:w="271" w:type="dxa"/>
            <w:tcBorders>
              <w:top w:val="nil"/>
              <w:left w:val="nil"/>
              <w:bottom w:val="nil"/>
              <w:right w:val="nil"/>
            </w:tcBorders>
            <w:noWrap/>
            <w:vAlign w:val="bottom"/>
            <w:hideMark/>
          </w:tcPr>
          <w:p w14:paraId="67D5DDD6" w14:textId="77777777" w:rsidR="0049255F" w:rsidRPr="0049255F" w:rsidRDefault="0049255F" w:rsidP="0049255F">
            <w:pPr>
              <w:rPr>
                <w:rFonts w:ascii="Calibri" w:hAnsi="Calibri" w:cs="Calibri"/>
                <w:color w:val="000000"/>
                <w:sz w:val="18"/>
                <w:szCs w:val="18"/>
              </w:rPr>
            </w:pPr>
          </w:p>
        </w:tc>
        <w:tc>
          <w:tcPr>
            <w:tcW w:w="581" w:type="dxa"/>
            <w:tcBorders>
              <w:top w:val="single" w:sz="4" w:space="0" w:color="auto"/>
              <w:left w:val="single" w:sz="4" w:space="0" w:color="auto"/>
              <w:bottom w:val="single" w:sz="4" w:space="0" w:color="auto"/>
              <w:right w:val="single" w:sz="4" w:space="0" w:color="auto"/>
            </w:tcBorders>
            <w:noWrap/>
            <w:vAlign w:val="center"/>
            <w:hideMark/>
          </w:tcPr>
          <w:p w14:paraId="12AC5242" w14:textId="77777777" w:rsidR="0049255F" w:rsidRPr="0049255F" w:rsidRDefault="0049255F" w:rsidP="0049255F">
            <w:pPr>
              <w:jc w:val="center"/>
              <w:rPr>
                <w:rFonts w:ascii="Calibri" w:hAnsi="Calibri" w:cs="Calibri"/>
                <w:b/>
                <w:bCs/>
                <w:color w:val="000000"/>
                <w:sz w:val="18"/>
                <w:szCs w:val="18"/>
              </w:rPr>
            </w:pPr>
            <w:r w:rsidRPr="0049255F">
              <w:rPr>
                <w:rFonts w:ascii="Calibri" w:hAnsi="Calibri" w:cs="Calibri"/>
                <w:b/>
                <w:bCs/>
                <w:color w:val="000000"/>
                <w:sz w:val="18"/>
                <w:szCs w:val="18"/>
              </w:rPr>
              <w:t>1965</w:t>
            </w:r>
          </w:p>
        </w:tc>
        <w:tc>
          <w:tcPr>
            <w:tcW w:w="1270" w:type="dxa"/>
            <w:tcBorders>
              <w:top w:val="single" w:sz="4" w:space="0" w:color="auto"/>
              <w:left w:val="nil"/>
              <w:bottom w:val="single" w:sz="4" w:space="0" w:color="auto"/>
              <w:right w:val="single" w:sz="4" w:space="0" w:color="auto"/>
            </w:tcBorders>
            <w:shd w:val="clear" w:color="000000" w:fill="FFFF89"/>
            <w:noWrap/>
            <w:vAlign w:val="center"/>
            <w:hideMark/>
          </w:tcPr>
          <w:p w14:paraId="77DC5696"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xml:space="preserve">               17,974,714.00 </w:t>
            </w:r>
          </w:p>
        </w:tc>
        <w:tc>
          <w:tcPr>
            <w:tcW w:w="1178" w:type="dxa"/>
            <w:tcBorders>
              <w:top w:val="single" w:sz="4" w:space="0" w:color="auto"/>
              <w:left w:val="nil"/>
              <w:bottom w:val="single" w:sz="4" w:space="0" w:color="auto"/>
              <w:right w:val="single" w:sz="4" w:space="0" w:color="auto"/>
            </w:tcBorders>
            <w:shd w:val="clear" w:color="000000" w:fill="8AEE8F"/>
            <w:noWrap/>
            <w:vAlign w:val="center"/>
            <w:hideMark/>
          </w:tcPr>
          <w:p w14:paraId="5AF2A390"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xml:space="preserve">                 4,920,000.00 </w:t>
            </w:r>
          </w:p>
        </w:tc>
        <w:tc>
          <w:tcPr>
            <w:tcW w:w="1110" w:type="dxa"/>
            <w:tcBorders>
              <w:top w:val="single" w:sz="4" w:space="0" w:color="auto"/>
              <w:left w:val="nil"/>
              <w:bottom w:val="single" w:sz="4" w:space="0" w:color="auto"/>
              <w:right w:val="single" w:sz="4" w:space="0" w:color="auto"/>
            </w:tcBorders>
            <w:shd w:val="clear" w:color="000000" w:fill="C7C7C7"/>
            <w:noWrap/>
            <w:vAlign w:val="center"/>
            <w:hideMark/>
          </w:tcPr>
          <w:p w14:paraId="2979BAE2"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xml:space="preserve">                     600,000.00 </w:t>
            </w:r>
          </w:p>
        </w:tc>
        <w:tc>
          <w:tcPr>
            <w:tcW w:w="1233" w:type="dxa"/>
            <w:tcBorders>
              <w:top w:val="single" w:sz="4" w:space="0" w:color="auto"/>
              <w:left w:val="nil"/>
              <w:bottom w:val="single" w:sz="4" w:space="0" w:color="auto"/>
              <w:right w:val="single" w:sz="4" w:space="0" w:color="auto"/>
            </w:tcBorders>
            <w:shd w:val="clear" w:color="000000" w:fill="FAE2CA"/>
            <w:noWrap/>
            <w:vAlign w:val="center"/>
            <w:hideMark/>
          </w:tcPr>
          <w:p w14:paraId="3E033556"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xml:space="preserve">                 1,209,150.00 </w:t>
            </w:r>
          </w:p>
        </w:tc>
        <w:tc>
          <w:tcPr>
            <w:tcW w:w="1178" w:type="dxa"/>
            <w:tcBorders>
              <w:top w:val="single" w:sz="4" w:space="0" w:color="auto"/>
              <w:left w:val="nil"/>
              <w:bottom w:val="single" w:sz="4" w:space="0" w:color="auto"/>
              <w:right w:val="single" w:sz="4" w:space="0" w:color="auto"/>
            </w:tcBorders>
            <w:shd w:val="clear" w:color="000000" w:fill="FAC090"/>
            <w:noWrap/>
            <w:vAlign w:val="center"/>
            <w:hideMark/>
          </w:tcPr>
          <w:p w14:paraId="1C21F7CA"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xml:space="preserve">                 7,714,892.00 </w:t>
            </w:r>
          </w:p>
        </w:tc>
        <w:tc>
          <w:tcPr>
            <w:tcW w:w="271" w:type="dxa"/>
            <w:tcBorders>
              <w:top w:val="nil"/>
              <w:left w:val="nil"/>
              <w:bottom w:val="nil"/>
              <w:right w:val="nil"/>
            </w:tcBorders>
            <w:noWrap/>
            <w:vAlign w:val="center"/>
            <w:hideMark/>
          </w:tcPr>
          <w:p w14:paraId="5E2BC82A" w14:textId="77777777" w:rsidR="0049255F" w:rsidRPr="0049255F" w:rsidRDefault="0049255F" w:rsidP="00B10503">
            <w:pPr>
              <w:jc w:val="right"/>
              <w:rPr>
                <w:rFonts w:ascii="Calibri" w:hAnsi="Calibri" w:cs="Calibri"/>
                <w:color w:val="000000"/>
                <w:sz w:val="18"/>
                <w:szCs w:val="18"/>
              </w:rPr>
            </w:pPr>
          </w:p>
        </w:tc>
        <w:tc>
          <w:tcPr>
            <w:tcW w:w="1270" w:type="dxa"/>
            <w:tcBorders>
              <w:top w:val="nil"/>
              <w:left w:val="nil"/>
              <w:bottom w:val="nil"/>
              <w:right w:val="nil"/>
            </w:tcBorders>
            <w:shd w:val="clear" w:color="000000" w:fill="DFC9EF"/>
            <w:noWrap/>
            <w:vAlign w:val="center"/>
            <w:hideMark/>
          </w:tcPr>
          <w:p w14:paraId="50AACD8C"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32,418,756.00 </w:t>
            </w:r>
          </w:p>
        </w:tc>
        <w:tc>
          <w:tcPr>
            <w:tcW w:w="1270" w:type="dxa"/>
            <w:tcBorders>
              <w:top w:val="nil"/>
              <w:left w:val="nil"/>
              <w:bottom w:val="nil"/>
              <w:right w:val="nil"/>
            </w:tcBorders>
            <w:shd w:val="clear" w:color="000000" w:fill="DFC9EF"/>
            <w:noWrap/>
            <w:vAlign w:val="center"/>
            <w:hideMark/>
          </w:tcPr>
          <w:p w14:paraId="439C48FA"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34,159,511.00 </w:t>
            </w:r>
          </w:p>
        </w:tc>
        <w:tc>
          <w:tcPr>
            <w:tcW w:w="1258" w:type="dxa"/>
            <w:tcBorders>
              <w:top w:val="nil"/>
              <w:left w:val="nil"/>
              <w:bottom w:val="nil"/>
              <w:right w:val="nil"/>
            </w:tcBorders>
            <w:shd w:val="clear" w:color="000000" w:fill="DFC9EF"/>
            <w:noWrap/>
            <w:vAlign w:val="center"/>
            <w:hideMark/>
          </w:tcPr>
          <w:p w14:paraId="5DA885D8"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35,772,753.00 </w:t>
            </w:r>
          </w:p>
        </w:tc>
      </w:tr>
      <w:tr w:rsidR="0049255F" w:rsidRPr="0049255F" w14:paraId="6438D676" w14:textId="77777777" w:rsidTr="00B10503">
        <w:trPr>
          <w:trHeight w:val="315"/>
        </w:trPr>
        <w:tc>
          <w:tcPr>
            <w:tcW w:w="2250" w:type="dxa"/>
            <w:tcBorders>
              <w:top w:val="nil"/>
              <w:left w:val="nil"/>
              <w:bottom w:val="nil"/>
              <w:right w:val="nil"/>
            </w:tcBorders>
            <w:noWrap/>
            <w:vAlign w:val="bottom"/>
            <w:hideMark/>
          </w:tcPr>
          <w:p w14:paraId="63AFDB52" w14:textId="77777777" w:rsidR="0049255F" w:rsidRPr="0049255F" w:rsidRDefault="0049255F" w:rsidP="0049255F">
            <w:pPr>
              <w:rPr>
                <w:rFonts w:ascii="Calibri" w:hAnsi="Calibri" w:cs="Calibri"/>
                <w:b/>
                <w:bCs/>
                <w:color w:val="000000"/>
                <w:sz w:val="18"/>
                <w:szCs w:val="18"/>
              </w:rPr>
            </w:pPr>
          </w:p>
        </w:tc>
        <w:tc>
          <w:tcPr>
            <w:tcW w:w="2160" w:type="dxa"/>
            <w:tcBorders>
              <w:top w:val="nil"/>
              <w:left w:val="nil"/>
              <w:bottom w:val="nil"/>
              <w:right w:val="nil"/>
            </w:tcBorders>
            <w:noWrap/>
            <w:vAlign w:val="bottom"/>
            <w:hideMark/>
          </w:tcPr>
          <w:p w14:paraId="6C7DC296" w14:textId="77777777" w:rsidR="0049255F" w:rsidRPr="0049255F" w:rsidRDefault="0049255F" w:rsidP="0049255F">
            <w:pPr>
              <w:rPr>
                <w:rFonts w:ascii="Calibri" w:hAnsi="Calibri" w:cs="Calibri"/>
                <w:b/>
                <w:bCs/>
                <w:color w:val="000000"/>
                <w:sz w:val="18"/>
                <w:szCs w:val="18"/>
              </w:rPr>
            </w:pPr>
            <w:r w:rsidRPr="0049255F">
              <w:rPr>
                <w:rFonts w:ascii="Calibri" w:hAnsi="Calibri" w:cs="Calibri"/>
                <w:b/>
                <w:bCs/>
                <w:color w:val="000000"/>
                <w:sz w:val="18"/>
                <w:szCs w:val="18"/>
              </w:rPr>
              <w:t>Total Shpenzimet</w:t>
            </w:r>
          </w:p>
        </w:tc>
        <w:tc>
          <w:tcPr>
            <w:tcW w:w="271" w:type="dxa"/>
            <w:tcBorders>
              <w:top w:val="nil"/>
              <w:left w:val="nil"/>
              <w:bottom w:val="nil"/>
              <w:right w:val="nil"/>
            </w:tcBorders>
            <w:noWrap/>
            <w:vAlign w:val="bottom"/>
            <w:hideMark/>
          </w:tcPr>
          <w:p w14:paraId="2F9EE09D" w14:textId="77777777" w:rsidR="0049255F" w:rsidRPr="0049255F" w:rsidRDefault="0049255F" w:rsidP="0049255F">
            <w:pPr>
              <w:rPr>
                <w:rFonts w:ascii="Calibri" w:hAnsi="Calibri" w:cs="Calibri"/>
                <w:b/>
                <w:bCs/>
                <w:color w:val="000000"/>
                <w:sz w:val="18"/>
                <w:szCs w:val="18"/>
              </w:rPr>
            </w:pPr>
          </w:p>
        </w:tc>
        <w:tc>
          <w:tcPr>
            <w:tcW w:w="581" w:type="dxa"/>
            <w:tcBorders>
              <w:top w:val="nil"/>
              <w:left w:val="nil"/>
              <w:bottom w:val="nil"/>
              <w:right w:val="nil"/>
            </w:tcBorders>
            <w:noWrap/>
            <w:vAlign w:val="bottom"/>
            <w:hideMark/>
          </w:tcPr>
          <w:p w14:paraId="7D1BC511" w14:textId="77777777" w:rsidR="0049255F" w:rsidRPr="0049255F" w:rsidRDefault="0049255F" w:rsidP="0049255F">
            <w:pPr>
              <w:rPr>
                <w:sz w:val="18"/>
                <w:szCs w:val="18"/>
              </w:rPr>
            </w:pPr>
          </w:p>
        </w:tc>
        <w:tc>
          <w:tcPr>
            <w:tcW w:w="1270" w:type="dxa"/>
            <w:tcBorders>
              <w:top w:val="nil"/>
              <w:left w:val="nil"/>
              <w:bottom w:val="nil"/>
              <w:right w:val="nil"/>
            </w:tcBorders>
            <w:shd w:val="clear" w:color="000000" w:fill="FFFF89"/>
            <w:noWrap/>
            <w:vAlign w:val="center"/>
            <w:hideMark/>
          </w:tcPr>
          <w:p w14:paraId="2D641BCE"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17,974,714.00 </w:t>
            </w:r>
          </w:p>
        </w:tc>
        <w:tc>
          <w:tcPr>
            <w:tcW w:w="1178" w:type="dxa"/>
            <w:tcBorders>
              <w:top w:val="nil"/>
              <w:left w:val="nil"/>
              <w:bottom w:val="nil"/>
              <w:right w:val="nil"/>
            </w:tcBorders>
            <w:shd w:val="clear" w:color="000000" w:fill="8AEE8F"/>
            <w:noWrap/>
            <w:vAlign w:val="center"/>
            <w:hideMark/>
          </w:tcPr>
          <w:p w14:paraId="748B86C6"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4,920,000.00 </w:t>
            </w:r>
          </w:p>
        </w:tc>
        <w:tc>
          <w:tcPr>
            <w:tcW w:w="1110" w:type="dxa"/>
            <w:tcBorders>
              <w:top w:val="nil"/>
              <w:left w:val="nil"/>
              <w:bottom w:val="nil"/>
              <w:right w:val="nil"/>
            </w:tcBorders>
            <w:shd w:val="clear" w:color="000000" w:fill="C7C7C7"/>
            <w:noWrap/>
            <w:vAlign w:val="center"/>
            <w:hideMark/>
          </w:tcPr>
          <w:p w14:paraId="27BE4B13"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600,000.00 </w:t>
            </w:r>
          </w:p>
        </w:tc>
        <w:tc>
          <w:tcPr>
            <w:tcW w:w="1233" w:type="dxa"/>
            <w:tcBorders>
              <w:top w:val="nil"/>
              <w:left w:val="nil"/>
              <w:bottom w:val="nil"/>
              <w:right w:val="nil"/>
            </w:tcBorders>
            <w:shd w:val="clear" w:color="000000" w:fill="FAE2CA"/>
            <w:noWrap/>
            <w:vAlign w:val="center"/>
            <w:hideMark/>
          </w:tcPr>
          <w:p w14:paraId="4A52D62B"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1,209,150.00 </w:t>
            </w:r>
          </w:p>
        </w:tc>
        <w:tc>
          <w:tcPr>
            <w:tcW w:w="1178" w:type="dxa"/>
            <w:tcBorders>
              <w:top w:val="nil"/>
              <w:left w:val="nil"/>
              <w:bottom w:val="nil"/>
              <w:right w:val="nil"/>
            </w:tcBorders>
            <w:shd w:val="clear" w:color="000000" w:fill="FAC090"/>
            <w:noWrap/>
            <w:vAlign w:val="center"/>
            <w:hideMark/>
          </w:tcPr>
          <w:p w14:paraId="66EF0749"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7,714,892.00 </w:t>
            </w:r>
          </w:p>
        </w:tc>
        <w:tc>
          <w:tcPr>
            <w:tcW w:w="271" w:type="dxa"/>
            <w:tcBorders>
              <w:top w:val="nil"/>
              <w:left w:val="nil"/>
              <w:bottom w:val="nil"/>
              <w:right w:val="nil"/>
            </w:tcBorders>
            <w:noWrap/>
            <w:vAlign w:val="center"/>
            <w:hideMark/>
          </w:tcPr>
          <w:p w14:paraId="7AF76949" w14:textId="77777777" w:rsidR="0049255F" w:rsidRPr="0049255F" w:rsidRDefault="0049255F" w:rsidP="00B10503">
            <w:pPr>
              <w:jc w:val="right"/>
              <w:rPr>
                <w:rFonts w:ascii="Calibri" w:hAnsi="Calibri" w:cs="Calibri"/>
                <w:b/>
                <w:bCs/>
                <w:color w:val="000000"/>
                <w:sz w:val="18"/>
                <w:szCs w:val="18"/>
              </w:rPr>
            </w:pPr>
          </w:p>
        </w:tc>
        <w:tc>
          <w:tcPr>
            <w:tcW w:w="1270" w:type="dxa"/>
            <w:tcBorders>
              <w:top w:val="nil"/>
              <w:left w:val="nil"/>
              <w:bottom w:val="nil"/>
              <w:right w:val="nil"/>
            </w:tcBorders>
            <w:shd w:val="clear" w:color="000000" w:fill="DFC9EF"/>
            <w:noWrap/>
            <w:vAlign w:val="center"/>
            <w:hideMark/>
          </w:tcPr>
          <w:p w14:paraId="008F19B2"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32,418,756.00 </w:t>
            </w:r>
          </w:p>
        </w:tc>
        <w:tc>
          <w:tcPr>
            <w:tcW w:w="1270" w:type="dxa"/>
            <w:tcBorders>
              <w:top w:val="nil"/>
              <w:left w:val="nil"/>
              <w:bottom w:val="nil"/>
              <w:right w:val="nil"/>
            </w:tcBorders>
            <w:shd w:val="clear" w:color="000000" w:fill="DFC9EF"/>
            <w:noWrap/>
            <w:vAlign w:val="center"/>
            <w:hideMark/>
          </w:tcPr>
          <w:p w14:paraId="0CD98507"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33,959,511.00 </w:t>
            </w:r>
          </w:p>
        </w:tc>
        <w:tc>
          <w:tcPr>
            <w:tcW w:w="1258" w:type="dxa"/>
            <w:tcBorders>
              <w:top w:val="nil"/>
              <w:left w:val="nil"/>
              <w:bottom w:val="nil"/>
              <w:right w:val="nil"/>
            </w:tcBorders>
            <w:shd w:val="clear" w:color="000000" w:fill="DFC9EF"/>
            <w:noWrap/>
            <w:vAlign w:val="center"/>
            <w:hideMark/>
          </w:tcPr>
          <w:p w14:paraId="0FD11C56"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35,772,753.00 </w:t>
            </w:r>
          </w:p>
        </w:tc>
      </w:tr>
      <w:tr w:rsidR="0049255F" w:rsidRPr="0049255F" w14:paraId="2540C787" w14:textId="77777777" w:rsidTr="00B10503">
        <w:trPr>
          <w:trHeight w:val="300"/>
        </w:trPr>
        <w:tc>
          <w:tcPr>
            <w:tcW w:w="2250" w:type="dxa"/>
            <w:tcBorders>
              <w:top w:val="nil"/>
              <w:left w:val="nil"/>
              <w:bottom w:val="nil"/>
              <w:right w:val="nil"/>
            </w:tcBorders>
            <w:noWrap/>
            <w:vAlign w:val="center"/>
            <w:hideMark/>
          </w:tcPr>
          <w:p w14:paraId="73884C6F" w14:textId="77777777" w:rsidR="0049255F" w:rsidRPr="0049255F" w:rsidRDefault="0049255F" w:rsidP="0049255F">
            <w:pPr>
              <w:rPr>
                <w:rFonts w:ascii="Calibri" w:hAnsi="Calibri" w:cs="Calibri"/>
                <w:b/>
                <w:bCs/>
                <w:color w:val="000000"/>
                <w:sz w:val="18"/>
                <w:szCs w:val="18"/>
              </w:rPr>
            </w:pPr>
          </w:p>
        </w:tc>
        <w:tc>
          <w:tcPr>
            <w:tcW w:w="2160" w:type="dxa"/>
            <w:tcBorders>
              <w:top w:val="nil"/>
              <w:left w:val="nil"/>
              <w:bottom w:val="nil"/>
              <w:right w:val="nil"/>
            </w:tcBorders>
            <w:noWrap/>
            <w:vAlign w:val="center"/>
            <w:hideMark/>
          </w:tcPr>
          <w:p w14:paraId="4EE9457F"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Grantet Qeveritare</w:t>
            </w:r>
          </w:p>
        </w:tc>
        <w:tc>
          <w:tcPr>
            <w:tcW w:w="271" w:type="dxa"/>
            <w:tcBorders>
              <w:top w:val="nil"/>
              <w:left w:val="nil"/>
              <w:bottom w:val="nil"/>
              <w:right w:val="nil"/>
            </w:tcBorders>
            <w:noWrap/>
            <w:vAlign w:val="bottom"/>
            <w:hideMark/>
          </w:tcPr>
          <w:p w14:paraId="661BE6AF" w14:textId="77777777" w:rsidR="0049255F" w:rsidRPr="0049255F" w:rsidRDefault="0049255F" w:rsidP="0049255F">
            <w:pPr>
              <w:rPr>
                <w:rFonts w:ascii="Calibri" w:hAnsi="Calibri" w:cs="Calibri"/>
                <w:color w:val="000000"/>
                <w:sz w:val="18"/>
                <w:szCs w:val="18"/>
              </w:rPr>
            </w:pPr>
          </w:p>
        </w:tc>
        <w:tc>
          <w:tcPr>
            <w:tcW w:w="581" w:type="dxa"/>
            <w:tcBorders>
              <w:top w:val="nil"/>
              <w:left w:val="nil"/>
              <w:bottom w:val="nil"/>
              <w:right w:val="nil"/>
            </w:tcBorders>
            <w:noWrap/>
            <w:vAlign w:val="bottom"/>
            <w:hideMark/>
          </w:tcPr>
          <w:p w14:paraId="576DC7B3" w14:textId="77777777" w:rsidR="0049255F" w:rsidRPr="0049255F" w:rsidRDefault="0049255F" w:rsidP="0049255F">
            <w:pPr>
              <w:rPr>
                <w:sz w:val="18"/>
                <w:szCs w:val="18"/>
              </w:rPr>
            </w:pPr>
          </w:p>
        </w:tc>
        <w:tc>
          <w:tcPr>
            <w:tcW w:w="1270" w:type="dxa"/>
            <w:tcBorders>
              <w:top w:val="nil"/>
              <w:left w:val="nil"/>
              <w:bottom w:val="nil"/>
              <w:right w:val="nil"/>
            </w:tcBorders>
            <w:shd w:val="clear" w:color="000000" w:fill="FFFF89"/>
            <w:noWrap/>
            <w:vAlign w:val="center"/>
            <w:hideMark/>
          </w:tcPr>
          <w:p w14:paraId="29930F19"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xml:space="preserve">               17,931,714.00 </w:t>
            </w:r>
          </w:p>
        </w:tc>
        <w:tc>
          <w:tcPr>
            <w:tcW w:w="1178" w:type="dxa"/>
            <w:tcBorders>
              <w:top w:val="nil"/>
              <w:left w:val="nil"/>
              <w:bottom w:val="nil"/>
              <w:right w:val="nil"/>
            </w:tcBorders>
            <w:shd w:val="clear" w:color="000000" w:fill="8AEE8F"/>
            <w:noWrap/>
            <w:vAlign w:val="center"/>
            <w:hideMark/>
          </w:tcPr>
          <w:p w14:paraId="09B6E93C"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xml:space="preserve">                 3,681,931.00 </w:t>
            </w:r>
          </w:p>
        </w:tc>
        <w:tc>
          <w:tcPr>
            <w:tcW w:w="1110" w:type="dxa"/>
            <w:tcBorders>
              <w:top w:val="nil"/>
              <w:left w:val="nil"/>
              <w:bottom w:val="nil"/>
              <w:right w:val="nil"/>
            </w:tcBorders>
            <w:shd w:val="clear" w:color="000000" w:fill="C7C7C7"/>
            <w:noWrap/>
            <w:vAlign w:val="center"/>
            <w:hideMark/>
          </w:tcPr>
          <w:p w14:paraId="491E4A49"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xml:space="preserve">                     600,000.00 </w:t>
            </w:r>
          </w:p>
        </w:tc>
        <w:tc>
          <w:tcPr>
            <w:tcW w:w="1233" w:type="dxa"/>
            <w:tcBorders>
              <w:top w:val="nil"/>
              <w:left w:val="nil"/>
              <w:bottom w:val="nil"/>
              <w:right w:val="nil"/>
            </w:tcBorders>
            <w:shd w:val="clear" w:color="000000" w:fill="FAE2CA"/>
            <w:noWrap/>
            <w:vAlign w:val="center"/>
            <w:hideMark/>
          </w:tcPr>
          <w:p w14:paraId="2A14A1CC"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xml:space="preserve">                       24,991.00 </w:t>
            </w:r>
          </w:p>
        </w:tc>
        <w:tc>
          <w:tcPr>
            <w:tcW w:w="1178" w:type="dxa"/>
            <w:tcBorders>
              <w:top w:val="nil"/>
              <w:left w:val="nil"/>
              <w:bottom w:val="nil"/>
              <w:right w:val="nil"/>
            </w:tcBorders>
            <w:shd w:val="clear" w:color="000000" w:fill="FAC090"/>
            <w:noWrap/>
            <w:vAlign w:val="center"/>
            <w:hideMark/>
          </w:tcPr>
          <w:p w14:paraId="748FC953"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xml:space="preserve">                 6,480,120.00 </w:t>
            </w:r>
          </w:p>
        </w:tc>
        <w:tc>
          <w:tcPr>
            <w:tcW w:w="271" w:type="dxa"/>
            <w:tcBorders>
              <w:top w:val="nil"/>
              <w:left w:val="nil"/>
              <w:bottom w:val="nil"/>
              <w:right w:val="nil"/>
            </w:tcBorders>
            <w:noWrap/>
            <w:vAlign w:val="center"/>
            <w:hideMark/>
          </w:tcPr>
          <w:p w14:paraId="4B2B7A86" w14:textId="77777777" w:rsidR="0049255F" w:rsidRPr="0049255F" w:rsidRDefault="0049255F" w:rsidP="00B10503">
            <w:pPr>
              <w:jc w:val="right"/>
              <w:rPr>
                <w:rFonts w:ascii="Calibri" w:hAnsi="Calibri" w:cs="Calibri"/>
                <w:color w:val="000000"/>
                <w:sz w:val="18"/>
                <w:szCs w:val="18"/>
              </w:rPr>
            </w:pPr>
          </w:p>
        </w:tc>
        <w:tc>
          <w:tcPr>
            <w:tcW w:w="1270" w:type="dxa"/>
            <w:tcBorders>
              <w:top w:val="nil"/>
              <w:left w:val="nil"/>
              <w:bottom w:val="nil"/>
              <w:right w:val="nil"/>
            </w:tcBorders>
            <w:shd w:val="clear" w:color="000000" w:fill="DFC9EF"/>
            <w:noWrap/>
            <w:vAlign w:val="center"/>
            <w:hideMark/>
          </w:tcPr>
          <w:p w14:paraId="5E084CCE"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28,718,756.00 </w:t>
            </w:r>
          </w:p>
        </w:tc>
        <w:tc>
          <w:tcPr>
            <w:tcW w:w="1270" w:type="dxa"/>
            <w:tcBorders>
              <w:top w:val="nil"/>
              <w:left w:val="nil"/>
              <w:bottom w:val="nil"/>
              <w:right w:val="nil"/>
            </w:tcBorders>
            <w:shd w:val="clear" w:color="000000" w:fill="DFC9EF"/>
            <w:noWrap/>
            <w:vAlign w:val="center"/>
            <w:hideMark/>
          </w:tcPr>
          <w:p w14:paraId="7F776AC6"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30,016,653.00 </w:t>
            </w:r>
          </w:p>
        </w:tc>
        <w:tc>
          <w:tcPr>
            <w:tcW w:w="1258" w:type="dxa"/>
            <w:tcBorders>
              <w:top w:val="nil"/>
              <w:left w:val="nil"/>
              <w:bottom w:val="nil"/>
              <w:right w:val="nil"/>
            </w:tcBorders>
            <w:shd w:val="clear" w:color="000000" w:fill="DFC9EF"/>
            <w:noWrap/>
            <w:vAlign w:val="center"/>
            <w:hideMark/>
          </w:tcPr>
          <w:p w14:paraId="23483C5F"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31,817,674.00 </w:t>
            </w:r>
          </w:p>
        </w:tc>
      </w:tr>
      <w:tr w:rsidR="0049255F" w:rsidRPr="0049255F" w14:paraId="055BF317" w14:textId="77777777" w:rsidTr="00B10503">
        <w:trPr>
          <w:trHeight w:val="300"/>
        </w:trPr>
        <w:tc>
          <w:tcPr>
            <w:tcW w:w="2250" w:type="dxa"/>
            <w:tcBorders>
              <w:top w:val="nil"/>
              <w:left w:val="nil"/>
              <w:bottom w:val="nil"/>
              <w:right w:val="nil"/>
            </w:tcBorders>
            <w:noWrap/>
            <w:vAlign w:val="bottom"/>
            <w:hideMark/>
          </w:tcPr>
          <w:p w14:paraId="413356AB" w14:textId="77777777" w:rsidR="0049255F" w:rsidRPr="0049255F" w:rsidRDefault="0049255F" w:rsidP="0049255F">
            <w:pPr>
              <w:rPr>
                <w:rFonts w:ascii="Calibri" w:hAnsi="Calibri" w:cs="Calibri"/>
                <w:b/>
                <w:bCs/>
                <w:color w:val="000000"/>
                <w:sz w:val="18"/>
                <w:szCs w:val="18"/>
              </w:rPr>
            </w:pPr>
          </w:p>
        </w:tc>
        <w:tc>
          <w:tcPr>
            <w:tcW w:w="2160" w:type="dxa"/>
            <w:tcBorders>
              <w:top w:val="nil"/>
              <w:left w:val="nil"/>
              <w:bottom w:val="nil"/>
              <w:right w:val="nil"/>
            </w:tcBorders>
            <w:noWrap/>
            <w:vAlign w:val="bottom"/>
            <w:hideMark/>
          </w:tcPr>
          <w:p w14:paraId="6990A2AE"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Te Hyrat Vetanake</w:t>
            </w:r>
          </w:p>
        </w:tc>
        <w:tc>
          <w:tcPr>
            <w:tcW w:w="271" w:type="dxa"/>
            <w:tcBorders>
              <w:top w:val="nil"/>
              <w:left w:val="nil"/>
              <w:bottom w:val="nil"/>
              <w:right w:val="nil"/>
            </w:tcBorders>
            <w:noWrap/>
            <w:vAlign w:val="bottom"/>
            <w:hideMark/>
          </w:tcPr>
          <w:p w14:paraId="6CBDCEC4" w14:textId="77777777" w:rsidR="0049255F" w:rsidRPr="0049255F" w:rsidRDefault="0049255F" w:rsidP="0049255F">
            <w:pPr>
              <w:rPr>
                <w:rFonts w:ascii="Calibri" w:hAnsi="Calibri" w:cs="Calibri"/>
                <w:color w:val="000000"/>
                <w:sz w:val="18"/>
                <w:szCs w:val="18"/>
              </w:rPr>
            </w:pPr>
          </w:p>
        </w:tc>
        <w:tc>
          <w:tcPr>
            <w:tcW w:w="581" w:type="dxa"/>
            <w:tcBorders>
              <w:top w:val="nil"/>
              <w:left w:val="nil"/>
              <w:bottom w:val="nil"/>
              <w:right w:val="nil"/>
            </w:tcBorders>
            <w:noWrap/>
            <w:vAlign w:val="bottom"/>
            <w:hideMark/>
          </w:tcPr>
          <w:p w14:paraId="48B22213" w14:textId="77777777" w:rsidR="0049255F" w:rsidRPr="0049255F" w:rsidRDefault="0049255F" w:rsidP="0049255F">
            <w:pPr>
              <w:rPr>
                <w:sz w:val="18"/>
                <w:szCs w:val="18"/>
              </w:rPr>
            </w:pPr>
          </w:p>
        </w:tc>
        <w:tc>
          <w:tcPr>
            <w:tcW w:w="1270" w:type="dxa"/>
            <w:tcBorders>
              <w:top w:val="nil"/>
              <w:left w:val="nil"/>
              <w:bottom w:val="nil"/>
              <w:right w:val="nil"/>
            </w:tcBorders>
            <w:shd w:val="clear" w:color="000000" w:fill="FFFF89"/>
            <w:noWrap/>
            <w:vAlign w:val="center"/>
            <w:hideMark/>
          </w:tcPr>
          <w:p w14:paraId="74D209E4"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xml:space="preserve">                       43,000.00 </w:t>
            </w:r>
          </w:p>
        </w:tc>
        <w:tc>
          <w:tcPr>
            <w:tcW w:w="1178" w:type="dxa"/>
            <w:tcBorders>
              <w:top w:val="nil"/>
              <w:left w:val="nil"/>
              <w:bottom w:val="nil"/>
              <w:right w:val="nil"/>
            </w:tcBorders>
            <w:shd w:val="clear" w:color="000000" w:fill="8AEE8F"/>
            <w:noWrap/>
            <w:vAlign w:val="center"/>
            <w:hideMark/>
          </w:tcPr>
          <w:p w14:paraId="38D26B9C"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xml:space="preserve">                 1,238,069.00 </w:t>
            </w:r>
          </w:p>
        </w:tc>
        <w:tc>
          <w:tcPr>
            <w:tcW w:w="1110" w:type="dxa"/>
            <w:tcBorders>
              <w:top w:val="nil"/>
              <w:left w:val="nil"/>
              <w:bottom w:val="nil"/>
              <w:right w:val="nil"/>
            </w:tcBorders>
            <w:shd w:val="clear" w:color="000000" w:fill="C7C7C7"/>
            <w:noWrap/>
            <w:vAlign w:val="center"/>
            <w:hideMark/>
          </w:tcPr>
          <w:p w14:paraId="7B771C34"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xml:space="preserve">                                       -   </w:t>
            </w:r>
          </w:p>
        </w:tc>
        <w:tc>
          <w:tcPr>
            <w:tcW w:w="1233" w:type="dxa"/>
            <w:tcBorders>
              <w:top w:val="nil"/>
              <w:left w:val="nil"/>
              <w:bottom w:val="nil"/>
              <w:right w:val="nil"/>
            </w:tcBorders>
            <w:shd w:val="clear" w:color="000000" w:fill="FAE2CA"/>
            <w:noWrap/>
            <w:vAlign w:val="center"/>
            <w:hideMark/>
          </w:tcPr>
          <w:p w14:paraId="2382039C"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xml:space="preserve">                 1,184,159.00 </w:t>
            </w:r>
          </w:p>
        </w:tc>
        <w:tc>
          <w:tcPr>
            <w:tcW w:w="1178" w:type="dxa"/>
            <w:tcBorders>
              <w:top w:val="nil"/>
              <w:left w:val="nil"/>
              <w:bottom w:val="nil"/>
              <w:right w:val="nil"/>
            </w:tcBorders>
            <w:shd w:val="clear" w:color="000000" w:fill="FAC090"/>
            <w:noWrap/>
            <w:vAlign w:val="center"/>
            <w:hideMark/>
          </w:tcPr>
          <w:p w14:paraId="4DD12FF1" w14:textId="77777777" w:rsidR="0049255F" w:rsidRPr="0049255F" w:rsidRDefault="0049255F" w:rsidP="00B10503">
            <w:pPr>
              <w:jc w:val="right"/>
              <w:rPr>
                <w:rFonts w:ascii="Calibri" w:hAnsi="Calibri" w:cs="Calibri"/>
                <w:color w:val="000000"/>
                <w:sz w:val="18"/>
                <w:szCs w:val="18"/>
              </w:rPr>
            </w:pPr>
            <w:r w:rsidRPr="0049255F">
              <w:rPr>
                <w:rFonts w:ascii="Calibri" w:hAnsi="Calibri" w:cs="Calibri"/>
                <w:color w:val="000000"/>
                <w:sz w:val="18"/>
                <w:szCs w:val="18"/>
              </w:rPr>
              <w:t xml:space="preserve">                 1,234,772.00 </w:t>
            </w:r>
          </w:p>
        </w:tc>
        <w:tc>
          <w:tcPr>
            <w:tcW w:w="271" w:type="dxa"/>
            <w:tcBorders>
              <w:top w:val="nil"/>
              <w:left w:val="nil"/>
              <w:bottom w:val="nil"/>
              <w:right w:val="nil"/>
            </w:tcBorders>
            <w:noWrap/>
            <w:vAlign w:val="center"/>
            <w:hideMark/>
          </w:tcPr>
          <w:p w14:paraId="6D291A32" w14:textId="77777777" w:rsidR="0049255F" w:rsidRPr="0049255F" w:rsidRDefault="0049255F" w:rsidP="00B10503">
            <w:pPr>
              <w:jc w:val="right"/>
              <w:rPr>
                <w:rFonts w:ascii="Calibri" w:hAnsi="Calibri" w:cs="Calibri"/>
                <w:color w:val="000000"/>
                <w:sz w:val="18"/>
                <w:szCs w:val="18"/>
              </w:rPr>
            </w:pPr>
          </w:p>
        </w:tc>
        <w:tc>
          <w:tcPr>
            <w:tcW w:w="1270" w:type="dxa"/>
            <w:tcBorders>
              <w:top w:val="nil"/>
              <w:left w:val="nil"/>
              <w:bottom w:val="nil"/>
              <w:right w:val="nil"/>
            </w:tcBorders>
            <w:shd w:val="clear" w:color="000000" w:fill="DFC9EF"/>
            <w:noWrap/>
            <w:vAlign w:val="center"/>
            <w:hideMark/>
          </w:tcPr>
          <w:p w14:paraId="5CDEF4B6"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3,700,000.00 </w:t>
            </w:r>
          </w:p>
        </w:tc>
        <w:tc>
          <w:tcPr>
            <w:tcW w:w="1270" w:type="dxa"/>
            <w:tcBorders>
              <w:top w:val="nil"/>
              <w:left w:val="nil"/>
              <w:bottom w:val="nil"/>
              <w:right w:val="nil"/>
            </w:tcBorders>
            <w:shd w:val="clear" w:color="000000" w:fill="DFC9EF"/>
            <w:noWrap/>
            <w:vAlign w:val="center"/>
            <w:hideMark/>
          </w:tcPr>
          <w:p w14:paraId="705ED064"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3,942,858.00 </w:t>
            </w:r>
          </w:p>
        </w:tc>
        <w:tc>
          <w:tcPr>
            <w:tcW w:w="1258" w:type="dxa"/>
            <w:tcBorders>
              <w:top w:val="nil"/>
              <w:left w:val="nil"/>
              <w:bottom w:val="nil"/>
              <w:right w:val="nil"/>
            </w:tcBorders>
            <w:shd w:val="clear" w:color="000000" w:fill="DFC9EF"/>
            <w:noWrap/>
            <w:vAlign w:val="center"/>
            <w:hideMark/>
          </w:tcPr>
          <w:p w14:paraId="006D8A36" w14:textId="77777777" w:rsidR="0049255F" w:rsidRPr="0049255F" w:rsidRDefault="0049255F" w:rsidP="00B10503">
            <w:pPr>
              <w:jc w:val="right"/>
              <w:rPr>
                <w:rFonts w:ascii="Calibri" w:hAnsi="Calibri" w:cs="Calibri"/>
                <w:b/>
                <w:bCs/>
                <w:color w:val="000000"/>
                <w:sz w:val="18"/>
                <w:szCs w:val="18"/>
              </w:rPr>
            </w:pPr>
            <w:r w:rsidRPr="0049255F">
              <w:rPr>
                <w:rFonts w:ascii="Calibri" w:hAnsi="Calibri" w:cs="Calibri"/>
                <w:b/>
                <w:bCs/>
                <w:color w:val="000000"/>
                <w:sz w:val="18"/>
                <w:szCs w:val="18"/>
              </w:rPr>
              <w:t xml:space="preserve">       3,955,079.00 </w:t>
            </w:r>
          </w:p>
        </w:tc>
      </w:tr>
      <w:tr w:rsidR="0049255F" w:rsidRPr="0049255F" w14:paraId="0712DE3E" w14:textId="77777777" w:rsidTr="0049255F">
        <w:trPr>
          <w:trHeight w:val="300"/>
        </w:trPr>
        <w:tc>
          <w:tcPr>
            <w:tcW w:w="2250" w:type="dxa"/>
            <w:tcBorders>
              <w:top w:val="nil"/>
              <w:left w:val="nil"/>
              <w:bottom w:val="nil"/>
              <w:right w:val="nil"/>
            </w:tcBorders>
            <w:noWrap/>
            <w:vAlign w:val="bottom"/>
            <w:hideMark/>
          </w:tcPr>
          <w:p w14:paraId="3389790C" w14:textId="77777777" w:rsidR="0049255F" w:rsidRPr="0049255F" w:rsidRDefault="0049255F" w:rsidP="0049255F">
            <w:pPr>
              <w:rPr>
                <w:rFonts w:ascii="Calibri" w:hAnsi="Calibri" w:cs="Calibri"/>
                <w:b/>
                <w:bCs/>
                <w:color w:val="000000"/>
                <w:sz w:val="18"/>
                <w:szCs w:val="18"/>
              </w:rPr>
            </w:pPr>
          </w:p>
        </w:tc>
        <w:tc>
          <w:tcPr>
            <w:tcW w:w="2160" w:type="dxa"/>
            <w:tcBorders>
              <w:top w:val="nil"/>
              <w:left w:val="nil"/>
              <w:bottom w:val="nil"/>
              <w:right w:val="nil"/>
            </w:tcBorders>
            <w:noWrap/>
            <w:vAlign w:val="bottom"/>
            <w:hideMark/>
          </w:tcPr>
          <w:p w14:paraId="3BF58F78"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Te Hyrat e Bartura 22</w:t>
            </w:r>
          </w:p>
        </w:tc>
        <w:tc>
          <w:tcPr>
            <w:tcW w:w="271" w:type="dxa"/>
            <w:tcBorders>
              <w:top w:val="nil"/>
              <w:left w:val="nil"/>
              <w:bottom w:val="nil"/>
              <w:right w:val="nil"/>
            </w:tcBorders>
            <w:noWrap/>
            <w:vAlign w:val="bottom"/>
            <w:hideMark/>
          </w:tcPr>
          <w:p w14:paraId="568DBB6F" w14:textId="77777777" w:rsidR="0049255F" w:rsidRPr="0049255F" w:rsidRDefault="0049255F" w:rsidP="0049255F">
            <w:pPr>
              <w:rPr>
                <w:rFonts w:ascii="Calibri" w:hAnsi="Calibri" w:cs="Calibri"/>
                <w:color w:val="000000"/>
                <w:sz w:val="18"/>
                <w:szCs w:val="18"/>
              </w:rPr>
            </w:pPr>
          </w:p>
        </w:tc>
        <w:tc>
          <w:tcPr>
            <w:tcW w:w="581" w:type="dxa"/>
            <w:tcBorders>
              <w:top w:val="nil"/>
              <w:left w:val="nil"/>
              <w:bottom w:val="nil"/>
              <w:right w:val="nil"/>
            </w:tcBorders>
            <w:noWrap/>
            <w:vAlign w:val="bottom"/>
            <w:hideMark/>
          </w:tcPr>
          <w:p w14:paraId="165C6266" w14:textId="77777777" w:rsidR="0049255F" w:rsidRPr="0049255F" w:rsidRDefault="0049255F" w:rsidP="0049255F">
            <w:pPr>
              <w:rPr>
                <w:sz w:val="18"/>
                <w:szCs w:val="18"/>
              </w:rPr>
            </w:pPr>
          </w:p>
        </w:tc>
        <w:tc>
          <w:tcPr>
            <w:tcW w:w="1270" w:type="dxa"/>
            <w:tcBorders>
              <w:top w:val="nil"/>
              <w:left w:val="nil"/>
              <w:bottom w:val="nil"/>
              <w:right w:val="nil"/>
            </w:tcBorders>
            <w:shd w:val="clear" w:color="000000" w:fill="FFFF89"/>
            <w:noWrap/>
            <w:vAlign w:val="bottom"/>
            <w:hideMark/>
          </w:tcPr>
          <w:p w14:paraId="7137AB0F"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xml:space="preserve">                                       -   </w:t>
            </w:r>
          </w:p>
        </w:tc>
        <w:tc>
          <w:tcPr>
            <w:tcW w:w="1178" w:type="dxa"/>
            <w:tcBorders>
              <w:top w:val="nil"/>
              <w:left w:val="nil"/>
              <w:bottom w:val="nil"/>
              <w:right w:val="nil"/>
            </w:tcBorders>
            <w:shd w:val="clear" w:color="000000" w:fill="8AEE8F"/>
            <w:noWrap/>
            <w:vAlign w:val="bottom"/>
            <w:hideMark/>
          </w:tcPr>
          <w:p w14:paraId="7FAA4DA4"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xml:space="preserve">                                       -   </w:t>
            </w:r>
          </w:p>
        </w:tc>
        <w:tc>
          <w:tcPr>
            <w:tcW w:w="1110" w:type="dxa"/>
            <w:tcBorders>
              <w:top w:val="nil"/>
              <w:left w:val="nil"/>
              <w:bottom w:val="nil"/>
              <w:right w:val="nil"/>
            </w:tcBorders>
            <w:shd w:val="clear" w:color="000000" w:fill="C7C7C7"/>
            <w:noWrap/>
            <w:vAlign w:val="bottom"/>
            <w:hideMark/>
          </w:tcPr>
          <w:p w14:paraId="43717BB2"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xml:space="preserve">                                       -   </w:t>
            </w:r>
          </w:p>
        </w:tc>
        <w:tc>
          <w:tcPr>
            <w:tcW w:w="1233" w:type="dxa"/>
            <w:tcBorders>
              <w:top w:val="nil"/>
              <w:left w:val="nil"/>
              <w:bottom w:val="nil"/>
              <w:right w:val="nil"/>
            </w:tcBorders>
            <w:shd w:val="clear" w:color="000000" w:fill="FAE2CA"/>
            <w:noWrap/>
            <w:vAlign w:val="bottom"/>
            <w:hideMark/>
          </w:tcPr>
          <w:p w14:paraId="73A343E3"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xml:space="preserve">                                       -   </w:t>
            </w:r>
          </w:p>
        </w:tc>
        <w:tc>
          <w:tcPr>
            <w:tcW w:w="1178" w:type="dxa"/>
            <w:tcBorders>
              <w:top w:val="nil"/>
              <w:left w:val="nil"/>
              <w:bottom w:val="nil"/>
              <w:right w:val="nil"/>
            </w:tcBorders>
            <w:shd w:val="clear" w:color="000000" w:fill="FAC090"/>
            <w:noWrap/>
            <w:vAlign w:val="bottom"/>
            <w:hideMark/>
          </w:tcPr>
          <w:p w14:paraId="59704EB4"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xml:space="preserve">                                       -   </w:t>
            </w:r>
          </w:p>
        </w:tc>
        <w:tc>
          <w:tcPr>
            <w:tcW w:w="271" w:type="dxa"/>
            <w:tcBorders>
              <w:top w:val="nil"/>
              <w:left w:val="nil"/>
              <w:bottom w:val="nil"/>
              <w:right w:val="nil"/>
            </w:tcBorders>
            <w:noWrap/>
            <w:vAlign w:val="bottom"/>
            <w:hideMark/>
          </w:tcPr>
          <w:p w14:paraId="44883751" w14:textId="77777777" w:rsidR="0049255F" w:rsidRPr="0049255F" w:rsidRDefault="0049255F" w:rsidP="0049255F">
            <w:pPr>
              <w:rPr>
                <w:rFonts w:ascii="Calibri" w:hAnsi="Calibri" w:cs="Calibri"/>
                <w:color w:val="000000"/>
                <w:sz w:val="18"/>
                <w:szCs w:val="18"/>
              </w:rPr>
            </w:pPr>
          </w:p>
        </w:tc>
        <w:tc>
          <w:tcPr>
            <w:tcW w:w="1270" w:type="dxa"/>
            <w:tcBorders>
              <w:top w:val="nil"/>
              <w:left w:val="nil"/>
              <w:bottom w:val="nil"/>
              <w:right w:val="nil"/>
            </w:tcBorders>
            <w:shd w:val="clear" w:color="000000" w:fill="DFC9EF"/>
            <w:noWrap/>
            <w:vAlign w:val="bottom"/>
            <w:hideMark/>
          </w:tcPr>
          <w:p w14:paraId="38BEF5CB" w14:textId="77777777" w:rsidR="0049255F" w:rsidRPr="0049255F" w:rsidRDefault="0049255F" w:rsidP="0049255F">
            <w:pPr>
              <w:rPr>
                <w:rFonts w:ascii="Calibri" w:hAnsi="Calibri" w:cs="Calibri"/>
                <w:b/>
                <w:bCs/>
                <w:color w:val="000000"/>
                <w:sz w:val="18"/>
                <w:szCs w:val="18"/>
              </w:rPr>
            </w:pPr>
            <w:r w:rsidRPr="0049255F">
              <w:rPr>
                <w:rFonts w:ascii="Calibri" w:hAnsi="Calibri" w:cs="Calibri"/>
                <w:b/>
                <w:bCs/>
                <w:color w:val="000000"/>
                <w:sz w:val="18"/>
                <w:szCs w:val="18"/>
              </w:rPr>
              <w:t xml:space="preserve">                            -   </w:t>
            </w:r>
          </w:p>
        </w:tc>
        <w:tc>
          <w:tcPr>
            <w:tcW w:w="1270" w:type="dxa"/>
            <w:tcBorders>
              <w:top w:val="nil"/>
              <w:left w:val="nil"/>
              <w:bottom w:val="nil"/>
              <w:right w:val="nil"/>
            </w:tcBorders>
            <w:shd w:val="clear" w:color="000000" w:fill="DFC9EF"/>
            <w:noWrap/>
            <w:vAlign w:val="bottom"/>
            <w:hideMark/>
          </w:tcPr>
          <w:p w14:paraId="10E83EA5" w14:textId="77777777" w:rsidR="0049255F" w:rsidRPr="0049255F" w:rsidRDefault="0049255F" w:rsidP="0049255F">
            <w:pPr>
              <w:rPr>
                <w:rFonts w:ascii="Calibri" w:hAnsi="Calibri" w:cs="Calibri"/>
                <w:b/>
                <w:bCs/>
                <w:color w:val="000000"/>
                <w:sz w:val="18"/>
                <w:szCs w:val="18"/>
              </w:rPr>
            </w:pPr>
            <w:r w:rsidRPr="0049255F">
              <w:rPr>
                <w:rFonts w:ascii="Calibri" w:hAnsi="Calibri" w:cs="Calibri"/>
                <w:b/>
                <w:bCs/>
                <w:color w:val="000000"/>
                <w:sz w:val="18"/>
                <w:szCs w:val="18"/>
              </w:rPr>
              <w:t xml:space="preserve">                            -   </w:t>
            </w:r>
          </w:p>
        </w:tc>
        <w:tc>
          <w:tcPr>
            <w:tcW w:w="1258" w:type="dxa"/>
            <w:tcBorders>
              <w:top w:val="nil"/>
              <w:left w:val="nil"/>
              <w:bottom w:val="nil"/>
              <w:right w:val="nil"/>
            </w:tcBorders>
            <w:shd w:val="clear" w:color="000000" w:fill="DFC9EF"/>
            <w:noWrap/>
            <w:vAlign w:val="bottom"/>
            <w:hideMark/>
          </w:tcPr>
          <w:p w14:paraId="38B807E0" w14:textId="77777777" w:rsidR="0049255F" w:rsidRPr="0049255F" w:rsidRDefault="0049255F" w:rsidP="0049255F">
            <w:pPr>
              <w:rPr>
                <w:rFonts w:ascii="Calibri" w:hAnsi="Calibri" w:cs="Calibri"/>
                <w:b/>
                <w:bCs/>
                <w:color w:val="000000"/>
                <w:sz w:val="18"/>
                <w:szCs w:val="18"/>
              </w:rPr>
            </w:pPr>
            <w:r w:rsidRPr="0049255F">
              <w:rPr>
                <w:rFonts w:ascii="Calibri" w:hAnsi="Calibri" w:cs="Calibri"/>
                <w:b/>
                <w:bCs/>
                <w:color w:val="000000"/>
                <w:sz w:val="18"/>
                <w:szCs w:val="18"/>
              </w:rPr>
              <w:t xml:space="preserve">                            -   </w:t>
            </w:r>
          </w:p>
        </w:tc>
      </w:tr>
      <w:tr w:rsidR="0049255F" w:rsidRPr="0049255F" w14:paraId="128BE5EE" w14:textId="77777777" w:rsidTr="0049255F">
        <w:trPr>
          <w:trHeight w:val="300"/>
        </w:trPr>
        <w:tc>
          <w:tcPr>
            <w:tcW w:w="2250" w:type="dxa"/>
            <w:tcBorders>
              <w:top w:val="nil"/>
              <w:left w:val="nil"/>
              <w:bottom w:val="nil"/>
              <w:right w:val="nil"/>
            </w:tcBorders>
            <w:noWrap/>
            <w:vAlign w:val="bottom"/>
            <w:hideMark/>
          </w:tcPr>
          <w:p w14:paraId="79E49709" w14:textId="77777777" w:rsidR="0049255F" w:rsidRPr="0049255F" w:rsidRDefault="0049255F" w:rsidP="0049255F">
            <w:pPr>
              <w:rPr>
                <w:rFonts w:ascii="Calibri" w:hAnsi="Calibri" w:cs="Calibri"/>
                <w:b/>
                <w:bCs/>
                <w:color w:val="000000"/>
                <w:sz w:val="18"/>
                <w:szCs w:val="18"/>
              </w:rPr>
            </w:pPr>
          </w:p>
        </w:tc>
        <w:tc>
          <w:tcPr>
            <w:tcW w:w="2160" w:type="dxa"/>
            <w:tcBorders>
              <w:top w:val="nil"/>
              <w:left w:val="nil"/>
              <w:bottom w:val="nil"/>
              <w:right w:val="nil"/>
            </w:tcBorders>
            <w:noWrap/>
            <w:vAlign w:val="bottom"/>
            <w:hideMark/>
          </w:tcPr>
          <w:p w14:paraId="51831C0B"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Financimi nga Huamarrja</w:t>
            </w:r>
          </w:p>
        </w:tc>
        <w:tc>
          <w:tcPr>
            <w:tcW w:w="271" w:type="dxa"/>
            <w:tcBorders>
              <w:top w:val="nil"/>
              <w:left w:val="nil"/>
              <w:bottom w:val="nil"/>
              <w:right w:val="nil"/>
            </w:tcBorders>
            <w:noWrap/>
            <w:vAlign w:val="bottom"/>
            <w:hideMark/>
          </w:tcPr>
          <w:p w14:paraId="2DD7C1DE" w14:textId="77777777" w:rsidR="0049255F" w:rsidRPr="0049255F" w:rsidRDefault="0049255F" w:rsidP="0049255F">
            <w:pPr>
              <w:rPr>
                <w:rFonts w:ascii="Calibri" w:hAnsi="Calibri" w:cs="Calibri"/>
                <w:color w:val="000000"/>
                <w:sz w:val="18"/>
                <w:szCs w:val="18"/>
              </w:rPr>
            </w:pPr>
          </w:p>
        </w:tc>
        <w:tc>
          <w:tcPr>
            <w:tcW w:w="581" w:type="dxa"/>
            <w:tcBorders>
              <w:top w:val="nil"/>
              <w:left w:val="nil"/>
              <w:bottom w:val="nil"/>
              <w:right w:val="nil"/>
            </w:tcBorders>
            <w:noWrap/>
            <w:vAlign w:val="bottom"/>
            <w:hideMark/>
          </w:tcPr>
          <w:p w14:paraId="49351C64" w14:textId="77777777" w:rsidR="0049255F" w:rsidRPr="0049255F" w:rsidRDefault="0049255F" w:rsidP="0049255F">
            <w:pPr>
              <w:rPr>
                <w:sz w:val="18"/>
                <w:szCs w:val="18"/>
              </w:rPr>
            </w:pPr>
          </w:p>
        </w:tc>
        <w:tc>
          <w:tcPr>
            <w:tcW w:w="1270" w:type="dxa"/>
            <w:tcBorders>
              <w:top w:val="nil"/>
              <w:left w:val="nil"/>
              <w:bottom w:val="nil"/>
              <w:right w:val="nil"/>
            </w:tcBorders>
            <w:shd w:val="clear" w:color="000000" w:fill="FFFF89"/>
            <w:noWrap/>
            <w:vAlign w:val="bottom"/>
            <w:hideMark/>
          </w:tcPr>
          <w:p w14:paraId="158F11C1"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xml:space="preserve">                                       -   </w:t>
            </w:r>
          </w:p>
        </w:tc>
        <w:tc>
          <w:tcPr>
            <w:tcW w:w="1178" w:type="dxa"/>
            <w:tcBorders>
              <w:top w:val="nil"/>
              <w:left w:val="nil"/>
              <w:bottom w:val="nil"/>
              <w:right w:val="nil"/>
            </w:tcBorders>
            <w:shd w:val="clear" w:color="000000" w:fill="8AEE8F"/>
            <w:noWrap/>
            <w:vAlign w:val="bottom"/>
            <w:hideMark/>
          </w:tcPr>
          <w:p w14:paraId="2CA8E265"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xml:space="preserve">                                       -   </w:t>
            </w:r>
          </w:p>
        </w:tc>
        <w:tc>
          <w:tcPr>
            <w:tcW w:w="1110" w:type="dxa"/>
            <w:tcBorders>
              <w:top w:val="nil"/>
              <w:left w:val="nil"/>
              <w:bottom w:val="nil"/>
              <w:right w:val="nil"/>
            </w:tcBorders>
            <w:shd w:val="clear" w:color="000000" w:fill="C7C7C7"/>
            <w:noWrap/>
            <w:vAlign w:val="bottom"/>
            <w:hideMark/>
          </w:tcPr>
          <w:p w14:paraId="660208E4"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xml:space="preserve">                                       -   </w:t>
            </w:r>
          </w:p>
        </w:tc>
        <w:tc>
          <w:tcPr>
            <w:tcW w:w="1233" w:type="dxa"/>
            <w:tcBorders>
              <w:top w:val="nil"/>
              <w:left w:val="nil"/>
              <w:bottom w:val="nil"/>
              <w:right w:val="nil"/>
            </w:tcBorders>
            <w:shd w:val="clear" w:color="000000" w:fill="FAE2CA"/>
            <w:noWrap/>
            <w:vAlign w:val="bottom"/>
            <w:hideMark/>
          </w:tcPr>
          <w:p w14:paraId="771C089D"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xml:space="preserve">                                       -   </w:t>
            </w:r>
          </w:p>
        </w:tc>
        <w:tc>
          <w:tcPr>
            <w:tcW w:w="1178" w:type="dxa"/>
            <w:tcBorders>
              <w:top w:val="nil"/>
              <w:left w:val="nil"/>
              <w:bottom w:val="nil"/>
              <w:right w:val="nil"/>
            </w:tcBorders>
            <w:shd w:val="clear" w:color="000000" w:fill="FAC090"/>
            <w:noWrap/>
            <w:vAlign w:val="bottom"/>
            <w:hideMark/>
          </w:tcPr>
          <w:p w14:paraId="09835D8F"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xml:space="preserve">                                       -   </w:t>
            </w:r>
          </w:p>
        </w:tc>
        <w:tc>
          <w:tcPr>
            <w:tcW w:w="271" w:type="dxa"/>
            <w:tcBorders>
              <w:top w:val="nil"/>
              <w:left w:val="nil"/>
              <w:bottom w:val="nil"/>
              <w:right w:val="nil"/>
            </w:tcBorders>
            <w:noWrap/>
            <w:vAlign w:val="bottom"/>
            <w:hideMark/>
          </w:tcPr>
          <w:p w14:paraId="0FA8E76E" w14:textId="77777777" w:rsidR="0049255F" w:rsidRPr="0049255F" w:rsidRDefault="0049255F" w:rsidP="0049255F">
            <w:pPr>
              <w:rPr>
                <w:rFonts w:ascii="Calibri" w:hAnsi="Calibri" w:cs="Calibri"/>
                <w:color w:val="000000"/>
                <w:sz w:val="18"/>
                <w:szCs w:val="18"/>
              </w:rPr>
            </w:pPr>
          </w:p>
        </w:tc>
        <w:tc>
          <w:tcPr>
            <w:tcW w:w="1270" w:type="dxa"/>
            <w:tcBorders>
              <w:top w:val="nil"/>
              <w:left w:val="nil"/>
              <w:bottom w:val="nil"/>
              <w:right w:val="nil"/>
            </w:tcBorders>
            <w:shd w:val="clear" w:color="000000" w:fill="DFC9EF"/>
            <w:noWrap/>
            <w:vAlign w:val="bottom"/>
            <w:hideMark/>
          </w:tcPr>
          <w:p w14:paraId="5DC32E71" w14:textId="77777777" w:rsidR="0049255F" w:rsidRPr="0049255F" w:rsidRDefault="0049255F" w:rsidP="0049255F">
            <w:pPr>
              <w:rPr>
                <w:rFonts w:ascii="Calibri" w:hAnsi="Calibri" w:cs="Calibri"/>
                <w:b/>
                <w:bCs/>
                <w:color w:val="000000"/>
                <w:sz w:val="18"/>
                <w:szCs w:val="18"/>
              </w:rPr>
            </w:pPr>
            <w:r w:rsidRPr="0049255F">
              <w:rPr>
                <w:rFonts w:ascii="Calibri" w:hAnsi="Calibri" w:cs="Calibri"/>
                <w:b/>
                <w:bCs/>
                <w:color w:val="000000"/>
                <w:sz w:val="18"/>
                <w:szCs w:val="18"/>
              </w:rPr>
              <w:t xml:space="preserve">                            -   </w:t>
            </w:r>
          </w:p>
        </w:tc>
        <w:tc>
          <w:tcPr>
            <w:tcW w:w="1270" w:type="dxa"/>
            <w:tcBorders>
              <w:top w:val="nil"/>
              <w:left w:val="nil"/>
              <w:bottom w:val="nil"/>
              <w:right w:val="nil"/>
            </w:tcBorders>
            <w:shd w:val="clear" w:color="000000" w:fill="DFC9EF"/>
            <w:noWrap/>
            <w:vAlign w:val="bottom"/>
            <w:hideMark/>
          </w:tcPr>
          <w:p w14:paraId="23D989D5" w14:textId="77777777" w:rsidR="0049255F" w:rsidRPr="0049255F" w:rsidRDefault="0049255F" w:rsidP="0049255F">
            <w:pPr>
              <w:rPr>
                <w:rFonts w:ascii="Calibri" w:hAnsi="Calibri" w:cs="Calibri"/>
                <w:b/>
                <w:bCs/>
                <w:color w:val="000000"/>
                <w:sz w:val="18"/>
                <w:szCs w:val="18"/>
              </w:rPr>
            </w:pPr>
            <w:r w:rsidRPr="0049255F">
              <w:rPr>
                <w:rFonts w:ascii="Calibri" w:hAnsi="Calibri" w:cs="Calibri"/>
                <w:b/>
                <w:bCs/>
                <w:color w:val="000000"/>
                <w:sz w:val="18"/>
                <w:szCs w:val="18"/>
              </w:rPr>
              <w:t xml:space="preserve">                            -   </w:t>
            </w:r>
          </w:p>
        </w:tc>
        <w:tc>
          <w:tcPr>
            <w:tcW w:w="1258" w:type="dxa"/>
            <w:tcBorders>
              <w:top w:val="nil"/>
              <w:left w:val="nil"/>
              <w:bottom w:val="nil"/>
              <w:right w:val="nil"/>
            </w:tcBorders>
            <w:shd w:val="clear" w:color="000000" w:fill="DFC9EF"/>
            <w:noWrap/>
            <w:vAlign w:val="bottom"/>
            <w:hideMark/>
          </w:tcPr>
          <w:p w14:paraId="6B896F9E" w14:textId="77777777" w:rsidR="0049255F" w:rsidRPr="0049255F" w:rsidRDefault="0049255F" w:rsidP="0049255F">
            <w:pPr>
              <w:rPr>
                <w:rFonts w:ascii="Calibri" w:hAnsi="Calibri" w:cs="Calibri"/>
                <w:b/>
                <w:bCs/>
                <w:color w:val="000000"/>
                <w:sz w:val="18"/>
                <w:szCs w:val="18"/>
              </w:rPr>
            </w:pPr>
            <w:r w:rsidRPr="0049255F">
              <w:rPr>
                <w:rFonts w:ascii="Calibri" w:hAnsi="Calibri" w:cs="Calibri"/>
                <w:b/>
                <w:bCs/>
                <w:color w:val="000000"/>
                <w:sz w:val="18"/>
                <w:szCs w:val="18"/>
              </w:rPr>
              <w:t xml:space="preserve">                            -   </w:t>
            </w:r>
          </w:p>
        </w:tc>
      </w:tr>
      <w:tr w:rsidR="0049255F" w:rsidRPr="0049255F" w14:paraId="2DACEDBF" w14:textId="77777777" w:rsidTr="0049255F">
        <w:trPr>
          <w:trHeight w:val="165"/>
        </w:trPr>
        <w:tc>
          <w:tcPr>
            <w:tcW w:w="2250" w:type="dxa"/>
            <w:tcBorders>
              <w:top w:val="nil"/>
              <w:left w:val="nil"/>
              <w:bottom w:val="single" w:sz="8" w:space="0" w:color="FF0000"/>
              <w:right w:val="nil"/>
            </w:tcBorders>
            <w:noWrap/>
            <w:vAlign w:val="bottom"/>
            <w:hideMark/>
          </w:tcPr>
          <w:p w14:paraId="1C0093BC"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w:t>
            </w:r>
          </w:p>
        </w:tc>
        <w:tc>
          <w:tcPr>
            <w:tcW w:w="2160" w:type="dxa"/>
            <w:tcBorders>
              <w:top w:val="nil"/>
              <w:left w:val="nil"/>
              <w:bottom w:val="single" w:sz="8" w:space="0" w:color="FF0000"/>
              <w:right w:val="nil"/>
            </w:tcBorders>
            <w:noWrap/>
            <w:vAlign w:val="bottom"/>
            <w:hideMark/>
          </w:tcPr>
          <w:p w14:paraId="5D305695"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w:t>
            </w:r>
          </w:p>
        </w:tc>
        <w:tc>
          <w:tcPr>
            <w:tcW w:w="271" w:type="dxa"/>
            <w:tcBorders>
              <w:top w:val="nil"/>
              <w:left w:val="nil"/>
              <w:bottom w:val="single" w:sz="8" w:space="0" w:color="FF0000"/>
              <w:right w:val="nil"/>
            </w:tcBorders>
            <w:noWrap/>
            <w:vAlign w:val="bottom"/>
            <w:hideMark/>
          </w:tcPr>
          <w:p w14:paraId="22767051"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w:t>
            </w:r>
          </w:p>
        </w:tc>
        <w:tc>
          <w:tcPr>
            <w:tcW w:w="581" w:type="dxa"/>
            <w:tcBorders>
              <w:top w:val="nil"/>
              <w:left w:val="nil"/>
              <w:bottom w:val="single" w:sz="8" w:space="0" w:color="FF0000"/>
              <w:right w:val="nil"/>
            </w:tcBorders>
            <w:noWrap/>
            <w:vAlign w:val="bottom"/>
            <w:hideMark/>
          </w:tcPr>
          <w:p w14:paraId="34BF9344"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w:t>
            </w:r>
          </w:p>
        </w:tc>
        <w:tc>
          <w:tcPr>
            <w:tcW w:w="1270" w:type="dxa"/>
            <w:tcBorders>
              <w:top w:val="nil"/>
              <w:left w:val="nil"/>
              <w:bottom w:val="single" w:sz="8" w:space="0" w:color="FF0000"/>
              <w:right w:val="nil"/>
            </w:tcBorders>
            <w:noWrap/>
            <w:vAlign w:val="bottom"/>
            <w:hideMark/>
          </w:tcPr>
          <w:p w14:paraId="34816841"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w:t>
            </w:r>
          </w:p>
        </w:tc>
        <w:tc>
          <w:tcPr>
            <w:tcW w:w="1178" w:type="dxa"/>
            <w:tcBorders>
              <w:top w:val="nil"/>
              <w:left w:val="nil"/>
              <w:bottom w:val="single" w:sz="8" w:space="0" w:color="FF0000"/>
              <w:right w:val="nil"/>
            </w:tcBorders>
            <w:noWrap/>
            <w:vAlign w:val="bottom"/>
            <w:hideMark/>
          </w:tcPr>
          <w:p w14:paraId="63894334"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w:t>
            </w:r>
          </w:p>
        </w:tc>
        <w:tc>
          <w:tcPr>
            <w:tcW w:w="1110" w:type="dxa"/>
            <w:tcBorders>
              <w:top w:val="nil"/>
              <w:left w:val="nil"/>
              <w:bottom w:val="single" w:sz="8" w:space="0" w:color="FF0000"/>
              <w:right w:val="nil"/>
            </w:tcBorders>
            <w:noWrap/>
            <w:vAlign w:val="bottom"/>
            <w:hideMark/>
          </w:tcPr>
          <w:p w14:paraId="23E40792"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w:t>
            </w:r>
          </w:p>
        </w:tc>
        <w:tc>
          <w:tcPr>
            <w:tcW w:w="1233" w:type="dxa"/>
            <w:tcBorders>
              <w:top w:val="nil"/>
              <w:left w:val="nil"/>
              <w:bottom w:val="single" w:sz="8" w:space="0" w:color="FF0000"/>
              <w:right w:val="nil"/>
            </w:tcBorders>
            <w:noWrap/>
            <w:vAlign w:val="bottom"/>
            <w:hideMark/>
          </w:tcPr>
          <w:p w14:paraId="7E03322B"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w:t>
            </w:r>
          </w:p>
        </w:tc>
        <w:tc>
          <w:tcPr>
            <w:tcW w:w="1178" w:type="dxa"/>
            <w:tcBorders>
              <w:top w:val="nil"/>
              <w:left w:val="nil"/>
              <w:bottom w:val="single" w:sz="8" w:space="0" w:color="FF0000"/>
              <w:right w:val="nil"/>
            </w:tcBorders>
            <w:noWrap/>
            <w:vAlign w:val="bottom"/>
            <w:hideMark/>
          </w:tcPr>
          <w:p w14:paraId="5BA89C6C"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w:t>
            </w:r>
          </w:p>
        </w:tc>
        <w:tc>
          <w:tcPr>
            <w:tcW w:w="271" w:type="dxa"/>
            <w:tcBorders>
              <w:top w:val="nil"/>
              <w:left w:val="nil"/>
              <w:bottom w:val="single" w:sz="8" w:space="0" w:color="FF0000"/>
              <w:right w:val="nil"/>
            </w:tcBorders>
            <w:noWrap/>
            <w:vAlign w:val="bottom"/>
            <w:hideMark/>
          </w:tcPr>
          <w:p w14:paraId="6E85BE5D" w14:textId="77777777" w:rsidR="0049255F" w:rsidRPr="0049255F" w:rsidRDefault="0049255F" w:rsidP="0049255F">
            <w:pPr>
              <w:rPr>
                <w:rFonts w:ascii="Calibri" w:hAnsi="Calibri" w:cs="Calibri"/>
                <w:color w:val="000000"/>
                <w:sz w:val="18"/>
                <w:szCs w:val="18"/>
              </w:rPr>
            </w:pPr>
            <w:r w:rsidRPr="0049255F">
              <w:rPr>
                <w:rFonts w:ascii="Calibri" w:hAnsi="Calibri" w:cs="Calibri"/>
                <w:color w:val="000000"/>
                <w:sz w:val="18"/>
                <w:szCs w:val="18"/>
              </w:rPr>
              <w:t> </w:t>
            </w:r>
          </w:p>
        </w:tc>
        <w:tc>
          <w:tcPr>
            <w:tcW w:w="1270" w:type="dxa"/>
            <w:tcBorders>
              <w:top w:val="nil"/>
              <w:left w:val="nil"/>
              <w:bottom w:val="single" w:sz="8" w:space="0" w:color="FF0000"/>
              <w:right w:val="nil"/>
            </w:tcBorders>
            <w:noWrap/>
            <w:vAlign w:val="bottom"/>
            <w:hideMark/>
          </w:tcPr>
          <w:p w14:paraId="1BE4DB8A" w14:textId="77777777" w:rsidR="0049255F" w:rsidRPr="0049255F" w:rsidRDefault="0049255F" w:rsidP="0049255F">
            <w:pPr>
              <w:rPr>
                <w:rFonts w:ascii="Calibri" w:hAnsi="Calibri" w:cs="Calibri"/>
                <w:b/>
                <w:bCs/>
                <w:color w:val="000000"/>
                <w:sz w:val="18"/>
                <w:szCs w:val="18"/>
              </w:rPr>
            </w:pPr>
            <w:r w:rsidRPr="0049255F">
              <w:rPr>
                <w:rFonts w:ascii="Calibri" w:hAnsi="Calibri" w:cs="Calibri"/>
                <w:b/>
                <w:bCs/>
                <w:color w:val="000000"/>
                <w:sz w:val="18"/>
                <w:szCs w:val="18"/>
              </w:rPr>
              <w:t> </w:t>
            </w:r>
          </w:p>
        </w:tc>
        <w:tc>
          <w:tcPr>
            <w:tcW w:w="1270" w:type="dxa"/>
            <w:tcBorders>
              <w:top w:val="nil"/>
              <w:left w:val="nil"/>
              <w:bottom w:val="single" w:sz="8" w:space="0" w:color="FF0000"/>
              <w:right w:val="nil"/>
            </w:tcBorders>
            <w:noWrap/>
            <w:vAlign w:val="bottom"/>
            <w:hideMark/>
          </w:tcPr>
          <w:p w14:paraId="35C70A63" w14:textId="77777777" w:rsidR="0049255F" w:rsidRPr="0049255F" w:rsidRDefault="0049255F" w:rsidP="0049255F">
            <w:pPr>
              <w:rPr>
                <w:rFonts w:ascii="Calibri" w:hAnsi="Calibri" w:cs="Calibri"/>
                <w:b/>
                <w:bCs/>
                <w:color w:val="000000"/>
                <w:sz w:val="18"/>
                <w:szCs w:val="18"/>
              </w:rPr>
            </w:pPr>
            <w:r w:rsidRPr="0049255F">
              <w:rPr>
                <w:rFonts w:ascii="Calibri" w:hAnsi="Calibri" w:cs="Calibri"/>
                <w:b/>
                <w:bCs/>
                <w:color w:val="000000"/>
                <w:sz w:val="18"/>
                <w:szCs w:val="18"/>
              </w:rPr>
              <w:t> </w:t>
            </w:r>
          </w:p>
        </w:tc>
        <w:tc>
          <w:tcPr>
            <w:tcW w:w="1258" w:type="dxa"/>
            <w:tcBorders>
              <w:top w:val="nil"/>
              <w:left w:val="nil"/>
              <w:bottom w:val="single" w:sz="8" w:space="0" w:color="FF0000"/>
              <w:right w:val="nil"/>
            </w:tcBorders>
            <w:noWrap/>
            <w:vAlign w:val="bottom"/>
            <w:hideMark/>
          </w:tcPr>
          <w:p w14:paraId="2FE635DB" w14:textId="77777777" w:rsidR="0049255F" w:rsidRPr="0049255F" w:rsidRDefault="0049255F" w:rsidP="0049255F">
            <w:pPr>
              <w:rPr>
                <w:rFonts w:ascii="Calibri" w:hAnsi="Calibri" w:cs="Calibri"/>
                <w:b/>
                <w:bCs/>
                <w:color w:val="000000"/>
                <w:sz w:val="18"/>
                <w:szCs w:val="18"/>
              </w:rPr>
            </w:pPr>
            <w:r w:rsidRPr="0049255F">
              <w:rPr>
                <w:rFonts w:ascii="Calibri" w:hAnsi="Calibri" w:cs="Calibri"/>
                <w:b/>
                <w:bCs/>
                <w:color w:val="000000"/>
                <w:sz w:val="18"/>
                <w:szCs w:val="18"/>
              </w:rPr>
              <w:t> </w:t>
            </w:r>
          </w:p>
        </w:tc>
      </w:tr>
    </w:tbl>
    <w:p w14:paraId="726637CA" w14:textId="28A741A8" w:rsidR="00A64096" w:rsidRDefault="00A64096" w:rsidP="00A531EA">
      <w:pPr>
        <w:ind w:right="90"/>
        <w:jc w:val="center"/>
        <w:rPr>
          <w:b/>
          <w:sz w:val="28"/>
          <w:szCs w:val="20"/>
        </w:rPr>
      </w:pPr>
    </w:p>
    <w:p w14:paraId="37321509" w14:textId="6221F866" w:rsidR="00A64096" w:rsidRPr="001778AD" w:rsidRDefault="001778AD" w:rsidP="001778AD">
      <w:pPr>
        <w:tabs>
          <w:tab w:val="left" w:pos="5400"/>
        </w:tabs>
        <w:ind w:left="-284" w:right="90"/>
        <w:jc w:val="right"/>
        <w:rPr>
          <w:i/>
          <w:iCs/>
          <w:sz w:val="20"/>
          <w:szCs w:val="20"/>
          <w:lang w:val="it-IT"/>
        </w:rPr>
      </w:pPr>
      <w:r w:rsidRPr="00521829">
        <w:rPr>
          <w:i/>
          <w:iCs/>
          <w:sz w:val="20"/>
          <w:szCs w:val="20"/>
          <w:lang w:val="it-IT"/>
        </w:rPr>
        <w:t xml:space="preserve">Tabela </w:t>
      </w:r>
      <w:r>
        <w:rPr>
          <w:i/>
          <w:iCs/>
          <w:sz w:val="20"/>
          <w:szCs w:val="20"/>
          <w:lang w:val="it-IT"/>
        </w:rPr>
        <w:t>3</w:t>
      </w:r>
    </w:p>
    <w:p w14:paraId="1581CD4D" w14:textId="209CA28A" w:rsidR="00DD52D5" w:rsidRPr="00BA3B96" w:rsidRDefault="009D25D6" w:rsidP="00A531EA">
      <w:pPr>
        <w:ind w:right="90"/>
        <w:jc w:val="center"/>
        <w:rPr>
          <w:b/>
          <w:color w:val="4F81BD" w:themeColor="accent1"/>
          <w:sz w:val="28"/>
          <w:szCs w:val="20"/>
        </w:rPr>
      </w:pPr>
      <w:r w:rsidRPr="00BA3B96">
        <w:rPr>
          <w:b/>
          <w:color w:val="4F81BD" w:themeColor="accent1"/>
          <w:sz w:val="28"/>
          <w:szCs w:val="20"/>
        </w:rPr>
        <w:t>Pjesëmarrja e kategorive ekonomike në shpenzimet e buxhetit 20</w:t>
      </w:r>
      <w:r w:rsidR="00A44E3B" w:rsidRPr="00BA3B96">
        <w:rPr>
          <w:b/>
          <w:color w:val="4F81BD" w:themeColor="accent1"/>
          <w:sz w:val="28"/>
          <w:szCs w:val="20"/>
        </w:rPr>
        <w:t>2</w:t>
      </w:r>
      <w:r w:rsidR="00B34E5B">
        <w:rPr>
          <w:b/>
          <w:color w:val="4F81BD" w:themeColor="accent1"/>
          <w:sz w:val="28"/>
          <w:szCs w:val="20"/>
        </w:rPr>
        <w:t>6</w:t>
      </w:r>
    </w:p>
    <w:p w14:paraId="2248CDB6" w14:textId="77777777" w:rsidR="00CA0A6A" w:rsidRPr="00A44E3B" w:rsidRDefault="00CA0A6A" w:rsidP="001778AD">
      <w:pPr>
        <w:ind w:right="90"/>
        <w:rPr>
          <w:b/>
          <w:color w:val="FF0000"/>
          <w:sz w:val="28"/>
          <w:szCs w:val="20"/>
        </w:rPr>
      </w:pPr>
    </w:p>
    <w:p w14:paraId="057A1EE3" w14:textId="77777777" w:rsidR="00DD52D5" w:rsidRPr="007B6BAC" w:rsidRDefault="00EA28C2" w:rsidP="00EF574B">
      <w:pPr>
        <w:ind w:left="-426" w:right="90" w:firstLine="24"/>
      </w:pPr>
      <w:r>
        <w:rPr>
          <w:noProof/>
        </w:rPr>
        <w:drawing>
          <wp:inline distT="0" distB="0" distL="0" distR="0" wp14:anchorId="572EB0F1" wp14:editId="5BC991CD">
            <wp:extent cx="8533765" cy="2647950"/>
            <wp:effectExtent l="0" t="0" r="63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852B6DA" w14:textId="77777777" w:rsidR="004B54FA" w:rsidRDefault="004B54FA" w:rsidP="00BE5FA1">
      <w:pPr>
        <w:ind w:right="90"/>
        <w:rPr>
          <w:i/>
          <w:iCs/>
          <w:sz w:val="20"/>
          <w:szCs w:val="20"/>
        </w:rPr>
      </w:pPr>
    </w:p>
    <w:p w14:paraId="783DB16B" w14:textId="6E1552D5" w:rsidR="001778AD" w:rsidRPr="001778AD" w:rsidRDefault="001778AD" w:rsidP="001778AD">
      <w:pPr>
        <w:tabs>
          <w:tab w:val="left" w:pos="5400"/>
        </w:tabs>
        <w:ind w:left="-284" w:right="90"/>
        <w:jc w:val="right"/>
        <w:rPr>
          <w:i/>
          <w:iCs/>
          <w:sz w:val="20"/>
          <w:szCs w:val="20"/>
          <w:lang w:val="it-IT"/>
        </w:rPr>
      </w:pPr>
      <w:r>
        <w:rPr>
          <w:i/>
          <w:iCs/>
          <w:sz w:val="20"/>
          <w:szCs w:val="20"/>
          <w:lang w:val="it-IT"/>
        </w:rPr>
        <w:t>Grafikoni 2</w:t>
      </w:r>
    </w:p>
    <w:p w14:paraId="38FF90D4" w14:textId="77777777" w:rsidR="001778AD" w:rsidRPr="004B54FA" w:rsidRDefault="001778AD" w:rsidP="00BE5FA1">
      <w:pPr>
        <w:ind w:right="90"/>
        <w:rPr>
          <w:i/>
          <w:iCs/>
          <w:sz w:val="20"/>
          <w:szCs w:val="20"/>
        </w:rPr>
        <w:sectPr w:rsidR="001778AD" w:rsidRPr="004B54FA" w:rsidSect="003B0CEE">
          <w:pgSz w:w="15840" w:h="12240" w:orient="landscape"/>
          <w:pgMar w:top="1440" w:right="1440" w:bottom="1440" w:left="1440" w:header="720" w:footer="720" w:gutter="0"/>
          <w:cols w:space="720"/>
          <w:titlePg/>
          <w:docGrid w:linePitch="360"/>
        </w:sectPr>
      </w:pPr>
    </w:p>
    <w:p w14:paraId="3F63EEDB" w14:textId="4B01BCE0" w:rsidR="0078246E" w:rsidRPr="005D5329" w:rsidRDefault="0043093F" w:rsidP="006210A1">
      <w:pPr>
        <w:pStyle w:val="Heading1"/>
        <w:jc w:val="center"/>
      </w:pPr>
      <w:bookmarkStart w:id="16" w:name="_Toc207466061"/>
      <w:r w:rsidRPr="005D5329">
        <w:lastRenderedPageBreak/>
        <w:t>P</w:t>
      </w:r>
      <w:r w:rsidR="000F6479" w:rsidRPr="005D5329">
        <w:t>lanifikimi</w:t>
      </w:r>
      <w:r w:rsidR="00DD52D5" w:rsidRPr="005D5329">
        <w:t xml:space="preserve"> i investimeve kapitale për vitin </w:t>
      </w:r>
      <w:r w:rsidR="003D0A05" w:rsidRPr="005D5329">
        <w:t>202</w:t>
      </w:r>
      <w:r w:rsidR="001F3A8C">
        <w:t>6</w:t>
      </w:r>
      <w:r w:rsidR="003D0A05" w:rsidRPr="005D5329">
        <w:t xml:space="preserve"> </w:t>
      </w:r>
      <w:r w:rsidR="00852C34" w:rsidRPr="005D5329">
        <w:t>–</w:t>
      </w:r>
      <w:r w:rsidR="003D0A05" w:rsidRPr="005D5329">
        <w:t xml:space="preserve"> 202</w:t>
      </w:r>
      <w:r w:rsidR="001F3A8C">
        <w:t>8</w:t>
      </w:r>
      <w:bookmarkEnd w:id="16"/>
    </w:p>
    <w:p w14:paraId="3691F95E" w14:textId="19186C55" w:rsidR="00214148" w:rsidRDefault="000B694A" w:rsidP="00214148">
      <w:pPr>
        <w:tabs>
          <w:tab w:val="left" w:pos="6120"/>
          <w:tab w:val="left" w:pos="12960"/>
        </w:tabs>
        <w:spacing w:line="360" w:lineRule="auto"/>
        <w:ind w:left="-900" w:right="-900"/>
        <w:jc w:val="both"/>
        <w:rPr>
          <w:szCs w:val="36"/>
        </w:rPr>
      </w:pPr>
      <w:r w:rsidRPr="007E34FE">
        <w:rPr>
          <w:szCs w:val="36"/>
        </w:rPr>
        <w:t xml:space="preserve"> </w:t>
      </w:r>
    </w:p>
    <w:tbl>
      <w:tblPr>
        <w:tblW w:w="13940" w:type="dxa"/>
        <w:tblLook w:val="04A0" w:firstRow="1" w:lastRow="0" w:firstColumn="1" w:lastColumn="0" w:noHBand="0" w:noVBand="1"/>
      </w:tblPr>
      <w:tblGrid>
        <w:gridCol w:w="6650"/>
        <w:gridCol w:w="2090"/>
        <w:gridCol w:w="2590"/>
        <w:gridCol w:w="2610"/>
      </w:tblGrid>
      <w:tr w:rsidR="0049255F" w:rsidRPr="0049255F" w14:paraId="4672D038" w14:textId="77777777" w:rsidTr="00702FDA">
        <w:trPr>
          <w:trHeight w:val="367"/>
        </w:trPr>
        <w:tc>
          <w:tcPr>
            <w:tcW w:w="6650" w:type="dxa"/>
            <w:vMerge w:val="restart"/>
            <w:tcBorders>
              <w:top w:val="single" w:sz="8" w:space="0" w:color="auto"/>
              <w:left w:val="single" w:sz="8" w:space="0" w:color="auto"/>
              <w:bottom w:val="single" w:sz="8" w:space="0" w:color="000000"/>
              <w:right w:val="single" w:sz="8" w:space="0" w:color="auto"/>
            </w:tcBorders>
            <w:shd w:val="clear" w:color="000000" w:fill="B7DEE8"/>
            <w:noWrap/>
            <w:vAlign w:val="center"/>
            <w:hideMark/>
          </w:tcPr>
          <w:p w14:paraId="2E966BA6" w14:textId="77777777" w:rsidR="0049255F" w:rsidRPr="0049255F" w:rsidRDefault="0049255F">
            <w:pPr>
              <w:jc w:val="center"/>
              <w:rPr>
                <w:rFonts w:ascii="Calibri" w:hAnsi="Calibri" w:cs="Calibri"/>
                <w:b/>
                <w:bCs/>
                <w:sz w:val="18"/>
                <w:szCs w:val="18"/>
              </w:rPr>
            </w:pPr>
            <w:r w:rsidRPr="0049255F">
              <w:rPr>
                <w:rFonts w:ascii="Calibri" w:hAnsi="Calibri" w:cs="Calibri"/>
                <w:b/>
                <w:bCs/>
                <w:sz w:val="18"/>
                <w:szCs w:val="18"/>
              </w:rPr>
              <w:t>Programi/Emërtimi i projektit</w:t>
            </w:r>
          </w:p>
        </w:tc>
        <w:tc>
          <w:tcPr>
            <w:tcW w:w="2090" w:type="dxa"/>
            <w:tcBorders>
              <w:top w:val="single" w:sz="8" w:space="0" w:color="auto"/>
              <w:left w:val="nil"/>
              <w:bottom w:val="single" w:sz="8" w:space="0" w:color="auto"/>
              <w:right w:val="nil"/>
            </w:tcBorders>
            <w:shd w:val="clear" w:color="000000" w:fill="B7DEE8"/>
            <w:vAlign w:val="center"/>
            <w:hideMark/>
          </w:tcPr>
          <w:p w14:paraId="5BAC7B2C" w14:textId="77777777" w:rsidR="0049255F" w:rsidRPr="0049255F" w:rsidRDefault="0049255F">
            <w:pPr>
              <w:jc w:val="center"/>
              <w:rPr>
                <w:rFonts w:ascii="Calibri" w:hAnsi="Calibri" w:cs="Calibri"/>
                <w:b/>
                <w:bCs/>
                <w:sz w:val="18"/>
                <w:szCs w:val="18"/>
              </w:rPr>
            </w:pPr>
            <w:r w:rsidRPr="0049255F">
              <w:rPr>
                <w:rFonts w:ascii="Calibri" w:hAnsi="Calibri" w:cs="Calibri"/>
                <w:b/>
                <w:bCs/>
                <w:sz w:val="18"/>
                <w:szCs w:val="18"/>
              </w:rPr>
              <w:t>2026</w:t>
            </w:r>
          </w:p>
        </w:tc>
        <w:tc>
          <w:tcPr>
            <w:tcW w:w="2590" w:type="dxa"/>
            <w:tcBorders>
              <w:top w:val="single" w:sz="8" w:space="0" w:color="auto"/>
              <w:left w:val="nil"/>
              <w:bottom w:val="single" w:sz="8" w:space="0" w:color="auto"/>
              <w:right w:val="nil"/>
            </w:tcBorders>
            <w:shd w:val="clear" w:color="000000" w:fill="B7DEE8"/>
            <w:vAlign w:val="center"/>
            <w:hideMark/>
          </w:tcPr>
          <w:p w14:paraId="02FE25D9" w14:textId="77777777" w:rsidR="0049255F" w:rsidRPr="0049255F" w:rsidRDefault="0049255F">
            <w:pPr>
              <w:jc w:val="center"/>
              <w:rPr>
                <w:rFonts w:ascii="Calibri" w:hAnsi="Calibri" w:cs="Calibri"/>
                <w:b/>
                <w:bCs/>
                <w:sz w:val="18"/>
                <w:szCs w:val="18"/>
              </w:rPr>
            </w:pPr>
            <w:r w:rsidRPr="0049255F">
              <w:rPr>
                <w:rFonts w:ascii="Calibri" w:hAnsi="Calibri" w:cs="Calibri"/>
                <w:b/>
                <w:bCs/>
                <w:sz w:val="18"/>
                <w:szCs w:val="18"/>
              </w:rPr>
              <w:t>2027</w:t>
            </w:r>
          </w:p>
        </w:tc>
        <w:tc>
          <w:tcPr>
            <w:tcW w:w="2610" w:type="dxa"/>
            <w:tcBorders>
              <w:top w:val="single" w:sz="8" w:space="0" w:color="auto"/>
              <w:left w:val="nil"/>
              <w:bottom w:val="single" w:sz="8" w:space="0" w:color="auto"/>
              <w:right w:val="nil"/>
            </w:tcBorders>
            <w:shd w:val="clear" w:color="000000" w:fill="B7DEE8"/>
            <w:vAlign w:val="center"/>
            <w:hideMark/>
          </w:tcPr>
          <w:p w14:paraId="6AFEA7A8" w14:textId="77777777" w:rsidR="0049255F" w:rsidRPr="0049255F" w:rsidRDefault="0049255F">
            <w:pPr>
              <w:jc w:val="center"/>
              <w:rPr>
                <w:rFonts w:ascii="Calibri" w:hAnsi="Calibri" w:cs="Calibri"/>
                <w:b/>
                <w:bCs/>
                <w:sz w:val="18"/>
                <w:szCs w:val="18"/>
              </w:rPr>
            </w:pPr>
            <w:r w:rsidRPr="0049255F">
              <w:rPr>
                <w:rFonts w:ascii="Calibri" w:hAnsi="Calibri" w:cs="Calibri"/>
                <w:b/>
                <w:bCs/>
                <w:sz w:val="18"/>
                <w:szCs w:val="18"/>
              </w:rPr>
              <w:t>2028</w:t>
            </w:r>
          </w:p>
        </w:tc>
      </w:tr>
      <w:tr w:rsidR="0049255F" w:rsidRPr="0049255F" w14:paraId="58075B36" w14:textId="77777777" w:rsidTr="00702FDA">
        <w:trPr>
          <w:trHeight w:val="520"/>
        </w:trPr>
        <w:tc>
          <w:tcPr>
            <w:tcW w:w="6650" w:type="dxa"/>
            <w:vMerge/>
            <w:tcBorders>
              <w:top w:val="single" w:sz="8" w:space="0" w:color="auto"/>
              <w:left w:val="single" w:sz="8" w:space="0" w:color="auto"/>
              <w:bottom w:val="single" w:sz="8" w:space="0" w:color="000000"/>
              <w:right w:val="single" w:sz="8" w:space="0" w:color="auto"/>
            </w:tcBorders>
            <w:vAlign w:val="center"/>
            <w:hideMark/>
          </w:tcPr>
          <w:p w14:paraId="3DAACC63" w14:textId="77777777" w:rsidR="0049255F" w:rsidRPr="0049255F" w:rsidRDefault="0049255F">
            <w:pPr>
              <w:rPr>
                <w:rFonts w:ascii="Calibri" w:hAnsi="Calibri" w:cs="Calibri"/>
                <w:b/>
                <w:bCs/>
                <w:sz w:val="18"/>
                <w:szCs w:val="18"/>
              </w:rPr>
            </w:pPr>
          </w:p>
        </w:tc>
        <w:tc>
          <w:tcPr>
            <w:tcW w:w="2090" w:type="dxa"/>
            <w:tcBorders>
              <w:top w:val="nil"/>
              <w:left w:val="nil"/>
              <w:bottom w:val="single" w:sz="8" w:space="0" w:color="auto"/>
              <w:right w:val="single" w:sz="8" w:space="0" w:color="auto"/>
            </w:tcBorders>
            <w:shd w:val="clear" w:color="000000" w:fill="B7DEE8"/>
            <w:vAlign w:val="center"/>
            <w:hideMark/>
          </w:tcPr>
          <w:p w14:paraId="5C6FB5D9" w14:textId="77777777" w:rsidR="0049255F" w:rsidRPr="0049255F" w:rsidRDefault="0049255F">
            <w:pPr>
              <w:jc w:val="center"/>
              <w:rPr>
                <w:rFonts w:ascii="Calibri" w:hAnsi="Calibri" w:cs="Calibri"/>
                <w:b/>
                <w:bCs/>
                <w:sz w:val="18"/>
                <w:szCs w:val="18"/>
              </w:rPr>
            </w:pPr>
            <w:r w:rsidRPr="0049255F">
              <w:rPr>
                <w:rFonts w:ascii="Calibri" w:hAnsi="Calibri" w:cs="Calibri"/>
                <w:b/>
                <w:bCs/>
                <w:sz w:val="18"/>
                <w:szCs w:val="18"/>
              </w:rPr>
              <w:t>Kostoja totale 2026</w:t>
            </w:r>
          </w:p>
        </w:tc>
        <w:tc>
          <w:tcPr>
            <w:tcW w:w="2590" w:type="dxa"/>
            <w:tcBorders>
              <w:top w:val="nil"/>
              <w:left w:val="single" w:sz="8" w:space="0" w:color="auto"/>
              <w:bottom w:val="single" w:sz="8" w:space="0" w:color="auto"/>
              <w:right w:val="single" w:sz="8" w:space="0" w:color="auto"/>
            </w:tcBorders>
            <w:shd w:val="clear" w:color="000000" w:fill="B7DEE8"/>
            <w:vAlign w:val="center"/>
            <w:hideMark/>
          </w:tcPr>
          <w:p w14:paraId="44A03566" w14:textId="77777777" w:rsidR="0049255F" w:rsidRPr="0049255F" w:rsidRDefault="0049255F">
            <w:pPr>
              <w:jc w:val="center"/>
              <w:rPr>
                <w:rFonts w:ascii="Calibri" w:hAnsi="Calibri" w:cs="Calibri"/>
                <w:b/>
                <w:bCs/>
                <w:sz w:val="18"/>
                <w:szCs w:val="18"/>
              </w:rPr>
            </w:pPr>
            <w:r w:rsidRPr="0049255F">
              <w:rPr>
                <w:rFonts w:ascii="Calibri" w:hAnsi="Calibri" w:cs="Calibri"/>
                <w:b/>
                <w:bCs/>
                <w:sz w:val="18"/>
                <w:szCs w:val="18"/>
              </w:rPr>
              <w:t>Kostoja totale 2027</w:t>
            </w:r>
          </w:p>
        </w:tc>
        <w:tc>
          <w:tcPr>
            <w:tcW w:w="2610" w:type="dxa"/>
            <w:tcBorders>
              <w:top w:val="nil"/>
              <w:left w:val="nil"/>
              <w:bottom w:val="single" w:sz="8" w:space="0" w:color="auto"/>
              <w:right w:val="single" w:sz="8" w:space="0" w:color="auto"/>
            </w:tcBorders>
            <w:shd w:val="clear" w:color="000000" w:fill="B7DEE8"/>
            <w:vAlign w:val="center"/>
            <w:hideMark/>
          </w:tcPr>
          <w:p w14:paraId="512D75A7" w14:textId="77777777" w:rsidR="0049255F" w:rsidRPr="0049255F" w:rsidRDefault="0049255F">
            <w:pPr>
              <w:jc w:val="center"/>
              <w:rPr>
                <w:rFonts w:ascii="Calibri" w:hAnsi="Calibri" w:cs="Calibri"/>
                <w:b/>
                <w:bCs/>
                <w:sz w:val="18"/>
                <w:szCs w:val="18"/>
              </w:rPr>
            </w:pPr>
            <w:r w:rsidRPr="0049255F">
              <w:rPr>
                <w:rFonts w:ascii="Calibri" w:hAnsi="Calibri" w:cs="Calibri"/>
                <w:b/>
                <w:bCs/>
                <w:sz w:val="18"/>
                <w:szCs w:val="18"/>
              </w:rPr>
              <w:t>Kostoja totale 2028</w:t>
            </w:r>
          </w:p>
        </w:tc>
      </w:tr>
      <w:tr w:rsidR="0049255F" w:rsidRPr="0049255F" w14:paraId="4E9AC9B7" w14:textId="77777777" w:rsidTr="00702FDA">
        <w:trPr>
          <w:trHeight w:val="250"/>
        </w:trPr>
        <w:tc>
          <w:tcPr>
            <w:tcW w:w="6650" w:type="dxa"/>
            <w:tcBorders>
              <w:top w:val="nil"/>
              <w:left w:val="single" w:sz="4" w:space="0" w:color="auto"/>
              <w:bottom w:val="nil"/>
              <w:right w:val="single" w:sz="4" w:space="0" w:color="auto"/>
            </w:tcBorders>
            <w:noWrap/>
            <w:vAlign w:val="center"/>
            <w:hideMark/>
          </w:tcPr>
          <w:p w14:paraId="2D4314C3" w14:textId="77777777" w:rsidR="0049255F" w:rsidRPr="0049255F" w:rsidRDefault="0049255F">
            <w:pPr>
              <w:jc w:val="center"/>
              <w:rPr>
                <w:rFonts w:ascii="Calibri" w:hAnsi="Calibri" w:cs="Calibri"/>
                <w:sz w:val="18"/>
                <w:szCs w:val="18"/>
              </w:rPr>
            </w:pPr>
            <w:r w:rsidRPr="0049255F">
              <w:rPr>
                <w:rFonts w:ascii="Calibri" w:hAnsi="Calibri" w:cs="Calibri"/>
                <w:sz w:val="18"/>
                <w:szCs w:val="18"/>
              </w:rPr>
              <w:t>d</w:t>
            </w:r>
          </w:p>
        </w:tc>
        <w:tc>
          <w:tcPr>
            <w:tcW w:w="2090" w:type="dxa"/>
            <w:tcBorders>
              <w:top w:val="nil"/>
              <w:left w:val="nil"/>
              <w:bottom w:val="nil"/>
              <w:right w:val="single" w:sz="4" w:space="0" w:color="auto"/>
            </w:tcBorders>
            <w:noWrap/>
            <w:vAlign w:val="center"/>
            <w:hideMark/>
          </w:tcPr>
          <w:p w14:paraId="01805722" w14:textId="77777777" w:rsidR="0049255F" w:rsidRPr="0049255F" w:rsidRDefault="0049255F">
            <w:pPr>
              <w:jc w:val="center"/>
              <w:rPr>
                <w:rFonts w:ascii="Calibri" w:hAnsi="Calibri" w:cs="Calibri"/>
                <w:sz w:val="18"/>
                <w:szCs w:val="18"/>
              </w:rPr>
            </w:pPr>
            <w:r w:rsidRPr="0049255F">
              <w:rPr>
                <w:rFonts w:ascii="Calibri" w:hAnsi="Calibri" w:cs="Calibri"/>
                <w:sz w:val="18"/>
                <w:szCs w:val="18"/>
              </w:rPr>
              <w:t>e</w:t>
            </w:r>
          </w:p>
        </w:tc>
        <w:tc>
          <w:tcPr>
            <w:tcW w:w="2590" w:type="dxa"/>
            <w:tcBorders>
              <w:top w:val="nil"/>
              <w:left w:val="single" w:sz="8" w:space="0" w:color="auto"/>
              <w:bottom w:val="nil"/>
              <w:right w:val="single" w:sz="4" w:space="0" w:color="auto"/>
            </w:tcBorders>
            <w:noWrap/>
            <w:vAlign w:val="center"/>
            <w:hideMark/>
          </w:tcPr>
          <w:p w14:paraId="339B621C" w14:textId="77777777" w:rsidR="0049255F" w:rsidRPr="0049255F" w:rsidRDefault="0049255F">
            <w:pPr>
              <w:jc w:val="center"/>
              <w:rPr>
                <w:rFonts w:ascii="Calibri" w:hAnsi="Calibri" w:cs="Calibri"/>
                <w:sz w:val="18"/>
                <w:szCs w:val="18"/>
              </w:rPr>
            </w:pPr>
            <w:r w:rsidRPr="0049255F">
              <w:rPr>
                <w:rFonts w:ascii="Calibri" w:hAnsi="Calibri" w:cs="Calibri"/>
                <w:sz w:val="18"/>
                <w:szCs w:val="18"/>
              </w:rPr>
              <w:t>i</w:t>
            </w:r>
          </w:p>
        </w:tc>
        <w:tc>
          <w:tcPr>
            <w:tcW w:w="2610" w:type="dxa"/>
            <w:tcBorders>
              <w:top w:val="nil"/>
              <w:left w:val="nil"/>
              <w:bottom w:val="nil"/>
              <w:right w:val="single" w:sz="4" w:space="0" w:color="auto"/>
            </w:tcBorders>
            <w:noWrap/>
            <w:vAlign w:val="center"/>
            <w:hideMark/>
          </w:tcPr>
          <w:p w14:paraId="6B0F8CD5" w14:textId="77777777" w:rsidR="0049255F" w:rsidRPr="0049255F" w:rsidRDefault="0049255F">
            <w:pPr>
              <w:jc w:val="center"/>
              <w:rPr>
                <w:rFonts w:ascii="Calibri" w:hAnsi="Calibri" w:cs="Calibri"/>
                <w:sz w:val="18"/>
                <w:szCs w:val="18"/>
              </w:rPr>
            </w:pPr>
            <w:r w:rsidRPr="0049255F">
              <w:rPr>
                <w:rFonts w:ascii="Calibri" w:hAnsi="Calibri" w:cs="Calibri"/>
                <w:sz w:val="18"/>
                <w:szCs w:val="18"/>
              </w:rPr>
              <w:t>i</w:t>
            </w:r>
          </w:p>
        </w:tc>
      </w:tr>
      <w:tr w:rsidR="0049255F" w:rsidRPr="0049255F" w14:paraId="5C310476" w14:textId="77777777" w:rsidTr="00702FDA">
        <w:trPr>
          <w:trHeight w:val="520"/>
        </w:trPr>
        <w:tc>
          <w:tcPr>
            <w:tcW w:w="6650" w:type="dxa"/>
            <w:tcBorders>
              <w:top w:val="single" w:sz="8" w:space="0" w:color="auto"/>
              <w:left w:val="single" w:sz="4" w:space="0" w:color="auto"/>
              <w:bottom w:val="single" w:sz="8" w:space="0" w:color="auto"/>
              <w:right w:val="single" w:sz="4" w:space="0" w:color="auto"/>
            </w:tcBorders>
            <w:shd w:val="clear" w:color="000000" w:fill="B7DEE8"/>
            <w:noWrap/>
            <w:vAlign w:val="center"/>
            <w:hideMark/>
          </w:tcPr>
          <w:p w14:paraId="23395D28" w14:textId="77777777" w:rsidR="0049255F" w:rsidRPr="0049255F" w:rsidRDefault="0049255F">
            <w:pPr>
              <w:jc w:val="center"/>
              <w:rPr>
                <w:rFonts w:ascii="Calibri" w:hAnsi="Calibri" w:cs="Calibri"/>
                <w:b/>
                <w:bCs/>
                <w:sz w:val="18"/>
                <w:szCs w:val="18"/>
              </w:rPr>
            </w:pPr>
            <w:r w:rsidRPr="0049255F">
              <w:rPr>
                <w:rFonts w:ascii="Calibri" w:hAnsi="Calibri" w:cs="Calibri"/>
                <w:b/>
                <w:bCs/>
                <w:sz w:val="18"/>
                <w:szCs w:val="18"/>
              </w:rPr>
              <w:t>SHPENZIMET KAPITALE TOTALE</w:t>
            </w:r>
          </w:p>
        </w:tc>
        <w:tc>
          <w:tcPr>
            <w:tcW w:w="2090" w:type="dxa"/>
            <w:tcBorders>
              <w:top w:val="single" w:sz="8" w:space="0" w:color="auto"/>
              <w:left w:val="nil"/>
              <w:bottom w:val="single" w:sz="8" w:space="0" w:color="auto"/>
              <w:right w:val="single" w:sz="4" w:space="0" w:color="auto"/>
            </w:tcBorders>
            <w:shd w:val="clear" w:color="000000" w:fill="B7DEE8"/>
            <w:noWrap/>
            <w:vAlign w:val="center"/>
            <w:hideMark/>
          </w:tcPr>
          <w:p w14:paraId="6AB77BA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7,714,892.00 </w:t>
            </w:r>
          </w:p>
        </w:tc>
        <w:tc>
          <w:tcPr>
            <w:tcW w:w="2590" w:type="dxa"/>
            <w:tcBorders>
              <w:top w:val="single" w:sz="8" w:space="0" w:color="auto"/>
              <w:left w:val="nil"/>
              <w:bottom w:val="single" w:sz="8" w:space="0" w:color="auto"/>
              <w:right w:val="single" w:sz="4" w:space="0" w:color="auto"/>
            </w:tcBorders>
            <w:shd w:val="clear" w:color="000000" w:fill="B7DEE8"/>
            <w:noWrap/>
            <w:vAlign w:val="center"/>
            <w:hideMark/>
          </w:tcPr>
          <w:p w14:paraId="1C10AC3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8,644,313.00 </w:t>
            </w:r>
          </w:p>
        </w:tc>
        <w:tc>
          <w:tcPr>
            <w:tcW w:w="2610" w:type="dxa"/>
            <w:tcBorders>
              <w:top w:val="single" w:sz="8" w:space="0" w:color="auto"/>
              <w:left w:val="nil"/>
              <w:bottom w:val="single" w:sz="8" w:space="0" w:color="auto"/>
              <w:right w:val="single" w:sz="4" w:space="0" w:color="auto"/>
            </w:tcBorders>
            <w:shd w:val="clear" w:color="000000" w:fill="B7DEE8"/>
            <w:noWrap/>
            <w:vAlign w:val="center"/>
            <w:hideMark/>
          </w:tcPr>
          <w:p w14:paraId="46AC5476"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9,216,302.00 </w:t>
            </w:r>
          </w:p>
        </w:tc>
      </w:tr>
      <w:tr w:rsidR="0049255F" w:rsidRPr="0049255F" w14:paraId="382EE4F0" w14:textId="77777777" w:rsidTr="00702FDA">
        <w:trPr>
          <w:trHeight w:val="340"/>
        </w:trPr>
        <w:tc>
          <w:tcPr>
            <w:tcW w:w="6650" w:type="dxa"/>
            <w:tcBorders>
              <w:top w:val="nil"/>
              <w:left w:val="single" w:sz="4" w:space="0" w:color="auto"/>
              <w:bottom w:val="nil"/>
              <w:right w:val="single" w:sz="4" w:space="0" w:color="auto"/>
            </w:tcBorders>
            <w:shd w:val="clear" w:color="000000" w:fill="DDD9C4"/>
            <w:noWrap/>
            <w:vAlign w:val="center"/>
            <w:hideMark/>
          </w:tcPr>
          <w:p w14:paraId="5F851BA6"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Administrata dhe Personeli</w:t>
            </w:r>
          </w:p>
        </w:tc>
        <w:tc>
          <w:tcPr>
            <w:tcW w:w="2090" w:type="dxa"/>
            <w:tcBorders>
              <w:top w:val="nil"/>
              <w:left w:val="nil"/>
              <w:bottom w:val="nil"/>
              <w:right w:val="single" w:sz="4" w:space="0" w:color="auto"/>
            </w:tcBorders>
            <w:shd w:val="clear" w:color="000000" w:fill="DDD9C4"/>
            <w:noWrap/>
            <w:vAlign w:val="center"/>
            <w:hideMark/>
          </w:tcPr>
          <w:p w14:paraId="1082A80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590" w:type="dxa"/>
            <w:tcBorders>
              <w:top w:val="nil"/>
              <w:left w:val="single" w:sz="8" w:space="0" w:color="auto"/>
              <w:bottom w:val="nil"/>
              <w:right w:val="single" w:sz="4" w:space="0" w:color="auto"/>
            </w:tcBorders>
            <w:shd w:val="clear" w:color="000000" w:fill="DDD9C4"/>
            <w:noWrap/>
            <w:vAlign w:val="center"/>
            <w:hideMark/>
          </w:tcPr>
          <w:p w14:paraId="7F746CD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c>
          <w:tcPr>
            <w:tcW w:w="2610" w:type="dxa"/>
            <w:tcBorders>
              <w:top w:val="nil"/>
              <w:left w:val="nil"/>
              <w:bottom w:val="nil"/>
              <w:right w:val="single" w:sz="4" w:space="0" w:color="auto"/>
            </w:tcBorders>
            <w:shd w:val="clear" w:color="000000" w:fill="DDD9C4"/>
            <w:noWrap/>
            <w:vAlign w:val="center"/>
            <w:hideMark/>
          </w:tcPr>
          <w:p w14:paraId="307FF6E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r>
      <w:tr w:rsidR="0049255F" w:rsidRPr="0049255F" w14:paraId="08E5BE33" w14:textId="77777777" w:rsidTr="00702FDA">
        <w:trPr>
          <w:trHeight w:val="242"/>
        </w:trPr>
        <w:tc>
          <w:tcPr>
            <w:tcW w:w="6650" w:type="dxa"/>
            <w:tcBorders>
              <w:top w:val="single" w:sz="4" w:space="0" w:color="auto"/>
              <w:left w:val="single" w:sz="4" w:space="0" w:color="auto"/>
              <w:bottom w:val="single" w:sz="4" w:space="0" w:color="auto"/>
              <w:right w:val="single" w:sz="4" w:space="0" w:color="auto"/>
            </w:tcBorders>
            <w:noWrap/>
            <w:vAlign w:val="center"/>
            <w:hideMark/>
          </w:tcPr>
          <w:p w14:paraId="7A11A4C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RREGULLIMI I OBJEKTIT TË KOMUNËS</w:t>
            </w:r>
          </w:p>
        </w:tc>
        <w:tc>
          <w:tcPr>
            <w:tcW w:w="2090" w:type="dxa"/>
            <w:tcBorders>
              <w:top w:val="single" w:sz="4" w:space="0" w:color="auto"/>
              <w:left w:val="nil"/>
              <w:bottom w:val="single" w:sz="4" w:space="0" w:color="auto"/>
              <w:right w:val="single" w:sz="4" w:space="0" w:color="auto"/>
            </w:tcBorders>
            <w:shd w:val="clear" w:color="000000" w:fill="FFFFFF"/>
            <w:noWrap/>
            <w:vAlign w:val="center"/>
            <w:hideMark/>
          </w:tcPr>
          <w:p w14:paraId="11EC2F9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59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CEB0CC6"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c>
          <w:tcPr>
            <w:tcW w:w="2610" w:type="dxa"/>
            <w:tcBorders>
              <w:top w:val="single" w:sz="4" w:space="0" w:color="auto"/>
              <w:left w:val="nil"/>
              <w:bottom w:val="single" w:sz="4" w:space="0" w:color="auto"/>
              <w:right w:val="single" w:sz="4" w:space="0" w:color="auto"/>
            </w:tcBorders>
            <w:shd w:val="clear" w:color="000000" w:fill="FFFFFF"/>
            <w:noWrap/>
            <w:vAlign w:val="center"/>
            <w:hideMark/>
          </w:tcPr>
          <w:p w14:paraId="5055DC0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r>
      <w:tr w:rsidR="0049255F" w:rsidRPr="0049255F" w14:paraId="6ED6FA8A" w14:textId="77777777" w:rsidTr="00702FDA">
        <w:trPr>
          <w:trHeight w:val="368"/>
        </w:trPr>
        <w:tc>
          <w:tcPr>
            <w:tcW w:w="6650" w:type="dxa"/>
            <w:tcBorders>
              <w:top w:val="nil"/>
              <w:left w:val="single" w:sz="4" w:space="0" w:color="auto"/>
              <w:bottom w:val="nil"/>
              <w:right w:val="single" w:sz="4" w:space="0" w:color="auto"/>
            </w:tcBorders>
            <w:shd w:val="clear" w:color="000000" w:fill="DDD9C4"/>
            <w:noWrap/>
            <w:vAlign w:val="center"/>
            <w:hideMark/>
          </w:tcPr>
          <w:p w14:paraId="50BCCAB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Integrimet Europiane</w:t>
            </w:r>
          </w:p>
        </w:tc>
        <w:tc>
          <w:tcPr>
            <w:tcW w:w="2090" w:type="dxa"/>
            <w:tcBorders>
              <w:top w:val="nil"/>
              <w:left w:val="nil"/>
              <w:bottom w:val="nil"/>
              <w:right w:val="single" w:sz="4" w:space="0" w:color="auto"/>
            </w:tcBorders>
            <w:shd w:val="clear" w:color="000000" w:fill="DDD9C4"/>
            <w:noWrap/>
            <w:vAlign w:val="center"/>
            <w:hideMark/>
          </w:tcPr>
          <w:p w14:paraId="75B8BDC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44,000.00 </w:t>
            </w:r>
          </w:p>
        </w:tc>
        <w:tc>
          <w:tcPr>
            <w:tcW w:w="2590" w:type="dxa"/>
            <w:tcBorders>
              <w:top w:val="nil"/>
              <w:left w:val="single" w:sz="8" w:space="0" w:color="auto"/>
              <w:bottom w:val="nil"/>
              <w:right w:val="single" w:sz="4" w:space="0" w:color="auto"/>
            </w:tcBorders>
            <w:shd w:val="clear" w:color="000000" w:fill="DDD9C4"/>
            <w:noWrap/>
            <w:vAlign w:val="center"/>
            <w:hideMark/>
          </w:tcPr>
          <w:p w14:paraId="4B55F84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nil"/>
              <w:left w:val="nil"/>
              <w:bottom w:val="nil"/>
              <w:right w:val="single" w:sz="4" w:space="0" w:color="auto"/>
            </w:tcBorders>
            <w:shd w:val="clear" w:color="000000" w:fill="DDD9C4"/>
            <w:noWrap/>
            <w:vAlign w:val="center"/>
            <w:hideMark/>
          </w:tcPr>
          <w:p w14:paraId="3C21917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33CF7D12" w14:textId="77777777" w:rsidTr="00702FDA">
        <w:trPr>
          <w:trHeight w:val="350"/>
        </w:trPr>
        <w:tc>
          <w:tcPr>
            <w:tcW w:w="6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67EB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HAPJA DHE MARKIMI DHE SHENJEZIMI I SHTIGJEVE TURISTIKE NE ZONEN E SHLAES DHE BREZIT TE LUMIT IBER</w:t>
            </w:r>
          </w:p>
        </w:tc>
        <w:tc>
          <w:tcPr>
            <w:tcW w:w="2090" w:type="dxa"/>
            <w:tcBorders>
              <w:top w:val="single" w:sz="4" w:space="0" w:color="auto"/>
              <w:left w:val="nil"/>
              <w:bottom w:val="single" w:sz="4" w:space="0" w:color="auto"/>
              <w:right w:val="single" w:sz="4" w:space="0" w:color="auto"/>
            </w:tcBorders>
            <w:shd w:val="clear" w:color="000000" w:fill="FFFFFF"/>
            <w:noWrap/>
            <w:vAlign w:val="center"/>
            <w:hideMark/>
          </w:tcPr>
          <w:p w14:paraId="3946F7D6"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44,000.00 </w:t>
            </w:r>
          </w:p>
        </w:tc>
        <w:tc>
          <w:tcPr>
            <w:tcW w:w="2590" w:type="dxa"/>
            <w:tcBorders>
              <w:top w:val="single" w:sz="4" w:space="0" w:color="auto"/>
              <w:left w:val="nil"/>
              <w:bottom w:val="single" w:sz="4" w:space="0" w:color="auto"/>
              <w:right w:val="single" w:sz="4" w:space="0" w:color="auto"/>
            </w:tcBorders>
            <w:shd w:val="clear" w:color="000000" w:fill="FFFFFF"/>
            <w:noWrap/>
            <w:vAlign w:val="center"/>
            <w:hideMark/>
          </w:tcPr>
          <w:p w14:paraId="729E94A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single" w:sz="4" w:space="0" w:color="auto"/>
              <w:left w:val="nil"/>
              <w:bottom w:val="single" w:sz="4" w:space="0" w:color="auto"/>
              <w:right w:val="single" w:sz="4" w:space="0" w:color="auto"/>
            </w:tcBorders>
            <w:shd w:val="clear" w:color="000000" w:fill="FFFFFF"/>
            <w:noWrap/>
            <w:vAlign w:val="center"/>
            <w:hideMark/>
          </w:tcPr>
          <w:p w14:paraId="48BA72B6"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129FA4FE" w14:textId="77777777" w:rsidTr="00702FDA">
        <w:trPr>
          <w:trHeight w:val="530"/>
        </w:trPr>
        <w:tc>
          <w:tcPr>
            <w:tcW w:w="6650" w:type="dxa"/>
            <w:tcBorders>
              <w:top w:val="nil"/>
              <w:left w:val="single" w:sz="4" w:space="0" w:color="auto"/>
              <w:bottom w:val="nil"/>
              <w:right w:val="single" w:sz="4" w:space="0" w:color="auto"/>
            </w:tcBorders>
            <w:shd w:val="clear" w:color="000000" w:fill="DDD9C4"/>
            <w:noWrap/>
            <w:vAlign w:val="center"/>
            <w:hideMark/>
          </w:tcPr>
          <w:p w14:paraId="39FDE3E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Buxheti dhe Financat</w:t>
            </w:r>
          </w:p>
        </w:tc>
        <w:tc>
          <w:tcPr>
            <w:tcW w:w="2090" w:type="dxa"/>
            <w:tcBorders>
              <w:top w:val="nil"/>
              <w:left w:val="nil"/>
              <w:bottom w:val="nil"/>
              <w:right w:val="single" w:sz="4" w:space="0" w:color="auto"/>
            </w:tcBorders>
            <w:shd w:val="clear" w:color="000000" w:fill="DDD9C4"/>
            <w:noWrap/>
            <w:vAlign w:val="center"/>
            <w:hideMark/>
          </w:tcPr>
          <w:p w14:paraId="5C1D9A0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258,389.00 </w:t>
            </w:r>
          </w:p>
        </w:tc>
        <w:tc>
          <w:tcPr>
            <w:tcW w:w="2590" w:type="dxa"/>
            <w:tcBorders>
              <w:top w:val="nil"/>
              <w:left w:val="single" w:sz="8" w:space="0" w:color="auto"/>
              <w:bottom w:val="nil"/>
              <w:right w:val="single" w:sz="4" w:space="0" w:color="auto"/>
            </w:tcBorders>
            <w:shd w:val="clear" w:color="000000" w:fill="DDD9C4"/>
            <w:noWrap/>
            <w:vAlign w:val="center"/>
            <w:hideMark/>
          </w:tcPr>
          <w:p w14:paraId="76AB7282"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481,813.00 </w:t>
            </w:r>
          </w:p>
        </w:tc>
        <w:tc>
          <w:tcPr>
            <w:tcW w:w="2610" w:type="dxa"/>
            <w:tcBorders>
              <w:top w:val="nil"/>
              <w:left w:val="nil"/>
              <w:bottom w:val="nil"/>
              <w:right w:val="single" w:sz="4" w:space="0" w:color="auto"/>
            </w:tcBorders>
            <w:shd w:val="clear" w:color="000000" w:fill="DDD9C4"/>
            <w:noWrap/>
            <w:vAlign w:val="center"/>
            <w:hideMark/>
          </w:tcPr>
          <w:p w14:paraId="2A54CF4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3,273,802.00 </w:t>
            </w:r>
          </w:p>
        </w:tc>
      </w:tr>
      <w:tr w:rsidR="0049255F" w:rsidRPr="0049255F" w14:paraId="1B14E52D" w14:textId="77777777" w:rsidTr="00702FDA">
        <w:trPr>
          <w:trHeight w:val="440"/>
        </w:trPr>
        <w:tc>
          <w:tcPr>
            <w:tcW w:w="6650" w:type="dxa"/>
            <w:tcBorders>
              <w:top w:val="single" w:sz="4" w:space="0" w:color="auto"/>
              <w:left w:val="single" w:sz="4" w:space="0" w:color="auto"/>
              <w:bottom w:val="single" w:sz="4" w:space="0" w:color="auto"/>
              <w:right w:val="single" w:sz="4" w:space="0" w:color="auto"/>
            </w:tcBorders>
            <w:noWrap/>
            <w:vAlign w:val="center"/>
            <w:hideMark/>
          </w:tcPr>
          <w:p w14:paraId="1189567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Bashkëfinancim me donator te mbrendshem dhe te jashtem</w:t>
            </w:r>
          </w:p>
        </w:tc>
        <w:tc>
          <w:tcPr>
            <w:tcW w:w="2090" w:type="dxa"/>
            <w:tcBorders>
              <w:top w:val="single" w:sz="4" w:space="0" w:color="auto"/>
              <w:left w:val="nil"/>
              <w:bottom w:val="single" w:sz="4" w:space="0" w:color="auto"/>
              <w:right w:val="single" w:sz="4" w:space="0" w:color="auto"/>
            </w:tcBorders>
            <w:shd w:val="clear" w:color="000000" w:fill="FFFFFF"/>
            <w:noWrap/>
            <w:vAlign w:val="center"/>
            <w:hideMark/>
          </w:tcPr>
          <w:p w14:paraId="5CC7549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178,389.00 </w:t>
            </w:r>
          </w:p>
        </w:tc>
        <w:tc>
          <w:tcPr>
            <w:tcW w:w="259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6062A7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461,813.00 </w:t>
            </w:r>
          </w:p>
        </w:tc>
        <w:tc>
          <w:tcPr>
            <w:tcW w:w="2610" w:type="dxa"/>
            <w:tcBorders>
              <w:top w:val="single" w:sz="4" w:space="0" w:color="auto"/>
              <w:left w:val="nil"/>
              <w:bottom w:val="single" w:sz="4" w:space="0" w:color="auto"/>
              <w:right w:val="single" w:sz="4" w:space="0" w:color="auto"/>
            </w:tcBorders>
            <w:shd w:val="clear" w:color="000000" w:fill="FFFFFF"/>
            <w:noWrap/>
            <w:vAlign w:val="center"/>
            <w:hideMark/>
          </w:tcPr>
          <w:p w14:paraId="15989EE8"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3,273,802.00 </w:t>
            </w:r>
          </w:p>
        </w:tc>
      </w:tr>
      <w:tr w:rsidR="0049255F" w:rsidRPr="0049255F" w14:paraId="3DEF9958" w14:textId="77777777" w:rsidTr="00702FDA">
        <w:trPr>
          <w:trHeight w:val="350"/>
        </w:trPr>
        <w:tc>
          <w:tcPr>
            <w:tcW w:w="6650" w:type="dxa"/>
            <w:tcBorders>
              <w:top w:val="nil"/>
              <w:left w:val="single" w:sz="4" w:space="0" w:color="auto"/>
              <w:bottom w:val="single" w:sz="4" w:space="0" w:color="auto"/>
              <w:right w:val="single" w:sz="4" w:space="0" w:color="auto"/>
            </w:tcBorders>
            <w:noWrap/>
            <w:vAlign w:val="center"/>
            <w:hideMark/>
          </w:tcPr>
          <w:p w14:paraId="0BA8C05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Rregullimi i Arkives per dokumentacion financiar</w:t>
            </w:r>
          </w:p>
        </w:tc>
        <w:tc>
          <w:tcPr>
            <w:tcW w:w="2090" w:type="dxa"/>
            <w:tcBorders>
              <w:top w:val="nil"/>
              <w:left w:val="nil"/>
              <w:bottom w:val="single" w:sz="4" w:space="0" w:color="auto"/>
              <w:right w:val="single" w:sz="4" w:space="0" w:color="auto"/>
            </w:tcBorders>
            <w:shd w:val="clear" w:color="000000" w:fill="FFFFFF"/>
            <w:noWrap/>
            <w:vAlign w:val="center"/>
            <w:hideMark/>
          </w:tcPr>
          <w:p w14:paraId="63E7D75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80,000.00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503E2476"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7B09B19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4F608842" w14:textId="77777777" w:rsidTr="00702FDA">
        <w:trPr>
          <w:trHeight w:val="645"/>
        </w:trPr>
        <w:tc>
          <w:tcPr>
            <w:tcW w:w="6650" w:type="dxa"/>
            <w:tcBorders>
              <w:top w:val="nil"/>
              <w:left w:val="single" w:sz="4" w:space="0" w:color="auto"/>
              <w:bottom w:val="single" w:sz="8" w:space="0" w:color="auto"/>
              <w:right w:val="single" w:sz="4" w:space="0" w:color="auto"/>
            </w:tcBorders>
            <w:shd w:val="clear" w:color="000000" w:fill="DDD9C4"/>
            <w:vAlign w:val="center"/>
            <w:hideMark/>
          </w:tcPr>
          <w:p w14:paraId="2BDA9F8F"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Sherbimet e Zjarrfikësve</w:t>
            </w:r>
          </w:p>
        </w:tc>
        <w:tc>
          <w:tcPr>
            <w:tcW w:w="2090" w:type="dxa"/>
            <w:tcBorders>
              <w:top w:val="nil"/>
              <w:left w:val="nil"/>
              <w:bottom w:val="single" w:sz="8" w:space="0" w:color="auto"/>
              <w:right w:val="single" w:sz="4" w:space="0" w:color="auto"/>
            </w:tcBorders>
            <w:shd w:val="clear" w:color="000000" w:fill="DDD9C4"/>
            <w:noWrap/>
            <w:vAlign w:val="center"/>
            <w:hideMark/>
          </w:tcPr>
          <w:p w14:paraId="7D27FB9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320,000.00 </w:t>
            </w:r>
          </w:p>
        </w:tc>
        <w:tc>
          <w:tcPr>
            <w:tcW w:w="2590" w:type="dxa"/>
            <w:tcBorders>
              <w:top w:val="nil"/>
              <w:left w:val="single" w:sz="8" w:space="0" w:color="auto"/>
              <w:bottom w:val="single" w:sz="8" w:space="0" w:color="auto"/>
              <w:right w:val="single" w:sz="4" w:space="0" w:color="auto"/>
            </w:tcBorders>
            <w:shd w:val="clear" w:color="000000" w:fill="DDD9C4"/>
            <w:noWrap/>
            <w:vAlign w:val="center"/>
            <w:hideMark/>
          </w:tcPr>
          <w:p w14:paraId="01EB335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180,000.00 </w:t>
            </w:r>
          </w:p>
        </w:tc>
        <w:tc>
          <w:tcPr>
            <w:tcW w:w="2610" w:type="dxa"/>
            <w:tcBorders>
              <w:top w:val="nil"/>
              <w:left w:val="nil"/>
              <w:bottom w:val="single" w:sz="8" w:space="0" w:color="auto"/>
              <w:right w:val="single" w:sz="4" w:space="0" w:color="auto"/>
            </w:tcBorders>
            <w:shd w:val="clear" w:color="000000" w:fill="DDD9C4"/>
            <w:noWrap/>
            <w:vAlign w:val="center"/>
            <w:hideMark/>
          </w:tcPr>
          <w:p w14:paraId="371C2FBF"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180,000.00 </w:t>
            </w:r>
          </w:p>
        </w:tc>
      </w:tr>
      <w:tr w:rsidR="0049255F" w:rsidRPr="0049255F" w14:paraId="3FDACAF1" w14:textId="77777777" w:rsidTr="00702FDA">
        <w:trPr>
          <w:trHeight w:val="403"/>
        </w:trPr>
        <w:tc>
          <w:tcPr>
            <w:tcW w:w="6650" w:type="dxa"/>
            <w:tcBorders>
              <w:top w:val="nil"/>
              <w:left w:val="single" w:sz="4" w:space="0" w:color="auto"/>
              <w:bottom w:val="single" w:sz="4" w:space="0" w:color="auto"/>
              <w:right w:val="single" w:sz="4" w:space="0" w:color="auto"/>
            </w:tcBorders>
            <w:shd w:val="clear" w:color="000000" w:fill="FFFFFF"/>
            <w:noWrap/>
            <w:vAlign w:val="center"/>
            <w:hideMark/>
          </w:tcPr>
          <w:p w14:paraId="45581C9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Kamion sulmues per fikjen e zjarrit</w:t>
            </w:r>
          </w:p>
        </w:tc>
        <w:tc>
          <w:tcPr>
            <w:tcW w:w="2090" w:type="dxa"/>
            <w:tcBorders>
              <w:top w:val="single" w:sz="4" w:space="0" w:color="auto"/>
              <w:left w:val="nil"/>
              <w:bottom w:val="single" w:sz="4" w:space="0" w:color="auto"/>
              <w:right w:val="single" w:sz="4" w:space="0" w:color="auto"/>
            </w:tcBorders>
            <w:shd w:val="clear" w:color="000000" w:fill="FFFFFF"/>
            <w:noWrap/>
            <w:vAlign w:val="center"/>
            <w:hideMark/>
          </w:tcPr>
          <w:p w14:paraId="604E048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180,000.00 </w:t>
            </w:r>
          </w:p>
        </w:tc>
        <w:tc>
          <w:tcPr>
            <w:tcW w:w="259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C0FAA6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180,000.00 </w:t>
            </w:r>
          </w:p>
        </w:tc>
        <w:tc>
          <w:tcPr>
            <w:tcW w:w="2610" w:type="dxa"/>
            <w:tcBorders>
              <w:top w:val="single" w:sz="4" w:space="0" w:color="auto"/>
              <w:left w:val="nil"/>
              <w:bottom w:val="single" w:sz="4" w:space="0" w:color="auto"/>
              <w:right w:val="single" w:sz="4" w:space="0" w:color="auto"/>
            </w:tcBorders>
            <w:shd w:val="clear" w:color="000000" w:fill="FFFFFF"/>
            <w:noWrap/>
            <w:vAlign w:val="center"/>
            <w:hideMark/>
          </w:tcPr>
          <w:p w14:paraId="7009B7B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180,000.00 </w:t>
            </w:r>
          </w:p>
        </w:tc>
      </w:tr>
      <w:tr w:rsidR="0049255F" w:rsidRPr="0049255F" w14:paraId="2BBCA541" w14:textId="77777777" w:rsidTr="00702FDA">
        <w:trPr>
          <w:trHeight w:val="350"/>
        </w:trPr>
        <w:tc>
          <w:tcPr>
            <w:tcW w:w="6650" w:type="dxa"/>
            <w:tcBorders>
              <w:top w:val="nil"/>
              <w:left w:val="single" w:sz="4" w:space="0" w:color="auto"/>
              <w:bottom w:val="single" w:sz="4" w:space="0" w:color="auto"/>
              <w:right w:val="single" w:sz="4" w:space="0" w:color="auto"/>
            </w:tcBorders>
            <w:shd w:val="clear" w:color="000000" w:fill="FFFFFF"/>
            <w:noWrap/>
            <w:vAlign w:val="center"/>
            <w:hideMark/>
          </w:tcPr>
          <w:p w14:paraId="47A84E0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Rregullimi i objektit dhe garazhave te zjarfiksave ne Mitrovice </w:t>
            </w:r>
          </w:p>
        </w:tc>
        <w:tc>
          <w:tcPr>
            <w:tcW w:w="2090" w:type="dxa"/>
            <w:tcBorders>
              <w:top w:val="nil"/>
              <w:left w:val="nil"/>
              <w:bottom w:val="single" w:sz="4" w:space="0" w:color="auto"/>
              <w:right w:val="single" w:sz="4" w:space="0" w:color="auto"/>
            </w:tcBorders>
            <w:shd w:val="clear" w:color="000000" w:fill="FFFFFF"/>
            <w:noWrap/>
            <w:vAlign w:val="center"/>
            <w:hideMark/>
          </w:tcPr>
          <w:p w14:paraId="1EC536A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0ECEB10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w:t>
            </w:r>
          </w:p>
        </w:tc>
        <w:tc>
          <w:tcPr>
            <w:tcW w:w="2610" w:type="dxa"/>
            <w:tcBorders>
              <w:top w:val="nil"/>
              <w:left w:val="nil"/>
              <w:bottom w:val="single" w:sz="4" w:space="0" w:color="auto"/>
              <w:right w:val="single" w:sz="4" w:space="0" w:color="auto"/>
            </w:tcBorders>
            <w:shd w:val="clear" w:color="000000" w:fill="FFFFFF"/>
            <w:noWrap/>
            <w:vAlign w:val="center"/>
            <w:hideMark/>
          </w:tcPr>
          <w:p w14:paraId="2A697BB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w:t>
            </w:r>
          </w:p>
        </w:tc>
      </w:tr>
      <w:tr w:rsidR="0049255F" w:rsidRPr="0049255F" w14:paraId="6A766798" w14:textId="77777777" w:rsidTr="00702FDA">
        <w:trPr>
          <w:trHeight w:val="350"/>
        </w:trPr>
        <w:tc>
          <w:tcPr>
            <w:tcW w:w="6650" w:type="dxa"/>
            <w:tcBorders>
              <w:top w:val="nil"/>
              <w:left w:val="single" w:sz="4" w:space="0" w:color="auto"/>
              <w:bottom w:val="single" w:sz="4" w:space="0" w:color="auto"/>
              <w:right w:val="single" w:sz="4" w:space="0" w:color="auto"/>
            </w:tcBorders>
            <w:shd w:val="clear" w:color="000000" w:fill="FFFFFF"/>
            <w:noWrap/>
            <w:vAlign w:val="center"/>
            <w:hideMark/>
          </w:tcPr>
          <w:p w14:paraId="7F1C6CC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Gjenerator per objekt 100 kw</w:t>
            </w:r>
          </w:p>
        </w:tc>
        <w:tc>
          <w:tcPr>
            <w:tcW w:w="2090" w:type="dxa"/>
            <w:tcBorders>
              <w:top w:val="nil"/>
              <w:left w:val="nil"/>
              <w:bottom w:val="single" w:sz="4" w:space="0" w:color="auto"/>
              <w:right w:val="single" w:sz="4" w:space="0" w:color="auto"/>
            </w:tcBorders>
            <w:shd w:val="clear" w:color="000000" w:fill="FFFFFF"/>
            <w:noWrap/>
            <w:vAlign w:val="center"/>
            <w:hideMark/>
          </w:tcPr>
          <w:p w14:paraId="0086EB8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5306B25F"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w:t>
            </w:r>
          </w:p>
        </w:tc>
        <w:tc>
          <w:tcPr>
            <w:tcW w:w="2610" w:type="dxa"/>
            <w:tcBorders>
              <w:top w:val="nil"/>
              <w:left w:val="nil"/>
              <w:bottom w:val="single" w:sz="4" w:space="0" w:color="auto"/>
              <w:right w:val="single" w:sz="4" w:space="0" w:color="auto"/>
            </w:tcBorders>
            <w:shd w:val="clear" w:color="000000" w:fill="FFFFFF"/>
            <w:noWrap/>
            <w:vAlign w:val="center"/>
            <w:hideMark/>
          </w:tcPr>
          <w:p w14:paraId="42F5CAE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w:t>
            </w:r>
          </w:p>
        </w:tc>
      </w:tr>
      <w:tr w:rsidR="0049255F" w:rsidRPr="0049255F" w14:paraId="1869C380" w14:textId="77777777" w:rsidTr="00702FDA">
        <w:trPr>
          <w:trHeight w:val="350"/>
        </w:trPr>
        <w:tc>
          <w:tcPr>
            <w:tcW w:w="6650" w:type="dxa"/>
            <w:tcBorders>
              <w:top w:val="nil"/>
              <w:left w:val="single" w:sz="4" w:space="0" w:color="auto"/>
              <w:bottom w:val="single" w:sz="4" w:space="0" w:color="auto"/>
              <w:right w:val="single" w:sz="4" w:space="0" w:color="auto"/>
            </w:tcBorders>
            <w:noWrap/>
            <w:vAlign w:val="center"/>
            <w:hideMark/>
          </w:tcPr>
          <w:p w14:paraId="5B71245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Xhipë per tereni </w:t>
            </w:r>
          </w:p>
        </w:tc>
        <w:tc>
          <w:tcPr>
            <w:tcW w:w="2090" w:type="dxa"/>
            <w:tcBorders>
              <w:top w:val="nil"/>
              <w:left w:val="nil"/>
              <w:bottom w:val="single" w:sz="4" w:space="0" w:color="auto"/>
              <w:right w:val="single" w:sz="4" w:space="0" w:color="auto"/>
            </w:tcBorders>
            <w:shd w:val="clear" w:color="000000" w:fill="FFFFFF"/>
            <w:noWrap/>
            <w:vAlign w:val="center"/>
            <w:hideMark/>
          </w:tcPr>
          <w:p w14:paraId="1E8BC33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72CD1C3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nil"/>
              <w:left w:val="nil"/>
              <w:bottom w:val="single" w:sz="4" w:space="0" w:color="auto"/>
              <w:right w:val="single" w:sz="4" w:space="0" w:color="auto"/>
            </w:tcBorders>
            <w:shd w:val="clear" w:color="000000" w:fill="FFFFFF"/>
            <w:noWrap/>
            <w:vAlign w:val="center"/>
            <w:hideMark/>
          </w:tcPr>
          <w:p w14:paraId="41C0B197"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3C8DEA09" w14:textId="77777777" w:rsidTr="00702FDA">
        <w:trPr>
          <w:trHeight w:val="440"/>
        </w:trPr>
        <w:tc>
          <w:tcPr>
            <w:tcW w:w="6650" w:type="dxa"/>
            <w:tcBorders>
              <w:top w:val="nil"/>
              <w:left w:val="single" w:sz="4" w:space="0" w:color="auto"/>
              <w:bottom w:val="single" w:sz="8" w:space="0" w:color="auto"/>
              <w:right w:val="single" w:sz="4" w:space="0" w:color="auto"/>
            </w:tcBorders>
            <w:shd w:val="clear" w:color="000000" w:fill="DDD9C4"/>
            <w:vAlign w:val="center"/>
            <w:hideMark/>
          </w:tcPr>
          <w:p w14:paraId="2C7DD09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Zhvillimi ekonomik</w:t>
            </w:r>
          </w:p>
        </w:tc>
        <w:tc>
          <w:tcPr>
            <w:tcW w:w="2090" w:type="dxa"/>
            <w:tcBorders>
              <w:top w:val="nil"/>
              <w:left w:val="nil"/>
              <w:bottom w:val="single" w:sz="8" w:space="0" w:color="auto"/>
              <w:right w:val="single" w:sz="4" w:space="0" w:color="auto"/>
            </w:tcBorders>
            <w:shd w:val="clear" w:color="000000" w:fill="DDD9C4"/>
            <w:noWrap/>
            <w:vAlign w:val="center"/>
            <w:hideMark/>
          </w:tcPr>
          <w:p w14:paraId="71B797C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4,442,191.00 </w:t>
            </w:r>
          </w:p>
        </w:tc>
        <w:tc>
          <w:tcPr>
            <w:tcW w:w="2590" w:type="dxa"/>
            <w:tcBorders>
              <w:top w:val="nil"/>
              <w:left w:val="single" w:sz="8" w:space="0" w:color="auto"/>
              <w:bottom w:val="single" w:sz="8" w:space="0" w:color="auto"/>
              <w:right w:val="single" w:sz="4" w:space="0" w:color="auto"/>
            </w:tcBorders>
            <w:shd w:val="clear" w:color="000000" w:fill="DDD9C4"/>
            <w:noWrap/>
            <w:vAlign w:val="center"/>
            <w:hideMark/>
          </w:tcPr>
          <w:p w14:paraId="2B45A6B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4,710,000.00 </w:t>
            </w:r>
          </w:p>
        </w:tc>
        <w:tc>
          <w:tcPr>
            <w:tcW w:w="2610" w:type="dxa"/>
            <w:tcBorders>
              <w:top w:val="nil"/>
              <w:left w:val="nil"/>
              <w:bottom w:val="single" w:sz="8" w:space="0" w:color="auto"/>
              <w:right w:val="single" w:sz="4" w:space="0" w:color="auto"/>
            </w:tcBorders>
            <w:shd w:val="clear" w:color="000000" w:fill="DDD9C4"/>
            <w:noWrap/>
            <w:vAlign w:val="center"/>
            <w:hideMark/>
          </w:tcPr>
          <w:p w14:paraId="2A19D85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3,400,000.00 </w:t>
            </w:r>
          </w:p>
        </w:tc>
      </w:tr>
      <w:tr w:rsidR="0049255F" w:rsidRPr="0049255F" w14:paraId="050B9060" w14:textId="77777777" w:rsidTr="00702FDA">
        <w:trPr>
          <w:trHeight w:val="520"/>
        </w:trPr>
        <w:tc>
          <w:tcPr>
            <w:tcW w:w="6650" w:type="dxa"/>
            <w:tcBorders>
              <w:top w:val="nil"/>
              <w:left w:val="single" w:sz="4" w:space="0" w:color="auto"/>
              <w:bottom w:val="single" w:sz="8" w:space="0" w:color="auto"/>
              <w:right w:val="single" w:sz="4" w:space="0" w:color="auto"/>
            </w:tcBorders>
            <w:shd w:val="clear" w:color="000000" w:fill="FFFFCC"/>
            <w:noWrap/>
            <w:vAlign w:val="center"/>
            <w:hideMark/>
          </w:tcPr>
          <w:p w14:paraId="2B581FF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Planifikimi i zhvillimit ekonomik </w:t>
            </w:r>
          </w:p>
        </w:tc>
        <w:tc>
          <w:tcPr>
            <w:tcW w:w="2090" w:type="dxa"/>
            <w:tcBorders>
              <w:top w:val="nil"/>
              <w:left w:val="nil"/>
              <w:bottom w:val="single" w:sz="8" w:space="0" w:color="auto"/>
              <w:right w:val="single" w:sz="4" w:space="0" w:color="auto"/>
            </w:tcBorders>
            <w:shd w:val="clear" w:color="000000" w:fill="FFFFCC"/>
            <w:noWrap/>
            <w:vAlign w:val="center"/>
            <w:hideMark/>
          </w:tcPr>
          <w:p w14:paraId="6ECFA95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4,442,191.00 </w:t>
            </w:r>
          </w:p>
        </w:tc>
        <w:tc>
          <w:tcPr>
            <w:tcW w:w="2590" w:type="dxa"/>
            <w:tcBorders>
              <w:top w:val="nil"/>
              <w:left w:val="single" w:sz="8" w:space="0" w:color="auto"/>
              <w:bottom w:val="single" w:sz="8" w:space="0" w:color="auto"/>
              <w:right w:val="single" w:sz="4" w:space="0" w:color="auto"/>
            </w:tcBorders>
            <w:shd w:val="clear" w:color="000000" w:fill="FFFFCC"/>
            <w:noWrap/>
            <w:vAlign w:val="center"/>
            <w:hideMark/>
          </w:tcPr>
          <w:p w14:paraId="2F9F46B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4,710,000.00 </w:t>
            </w:r>
          </w:p>
        </w:tc>
        <w:tc>
          <w:tcPr>
            <w:tcW w:w="2610" w:type="dxa"/>
            <w:tcBorders>
              <w:top w:val="nil"/>
              <w:left w:val="nil"/>
              <w:bottom w:val="single" w:sz="8" w:space="0" w:color="auto"/>
              <w:right w:val="single" w:sz="4" w:space="0" w:color="auto"/>
            </w:tcBorders>
            <w:shd w:val="clear" w:color="000000" w:fill="FFFFCC"/>
            <w:noWrap/>
            <w:vAlign w:val="center"/>
            <w:hideMark/>
          </w:tcPr>
          <w:p w14:paraId="0C67CC0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3,400,000.00 </w:t>
            </w:r>
          </w:p>
        </w:tc>
      </w:tr>
      <w:tr w:rsidR="0049255F" w:rsidRPr="0049255F" w14:paraId="0BE26571" w14:textId="77777777" w:rsidTr="00702FDA">
        <w:trPr>
          <w:trHeight w:val="610"/>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27AE663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Ndërtimi i rrugës Ali Zeneli </w:t>
            </w:r>
          </w:p>
        </w:tc>
        <w:tc>
          <w:tcPr>
            <w:tcW w:w="2090" w:type="dxa"/>
            <w:tcBorders>
              <w:top w:val="nil"/>
              <w:left w:val="nil"/>
              <w:bottom w:val="single" w:sz="4" w:space="0" w:color="auto"/>
              <w:right w:val="single" w:sz="4" w:space="0" w:color="auto"/>
            </w:tcBorders>
            <w:shd w:val="clear" w:color="000000" w:fill="FFFFFF"/>
            <w:noWrap/>
            <w:vAlign w:val="center"/>
            <w:hideMark/>
          </w:tcPr>
          <w:p w14:paraId="68939CA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242,296.75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01EC87C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nil"/>
              <w:left w:val="nil"/>
              <w:bottom w:val="single" w:sz="4" w:space="0" w:color="auto"/>
              <w:right w:val="single" w:sz="4" w:space="0" w:color="auto"/>
            </w:tcBorders>
            <w:shd w:val="clear" w:color="000000" w:fill="FFFFFF"/>
            <w:noWrap/>
            <w:vAlign w:val="center"/>
            <w:hideMark/>
          </w:tcPr>
          <w:p w14:paraId="6A20EAF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79946BF3" w14:textId="77777777" w:rsidTr="00702FDA">
        <w:trPr>
          <w:trHeight w:val="620"/>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075A5F85"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rrugëve në fshatin Gushafc dhe Vinarcë</w:t>
            </w:r>
          </w:p>
        </w:tc>
        <w:tc>
          <w:tcPr>
            <w:tcW w:w="2090" w:type="dxa"/>
            <w:tcBorders>
              <w:top w:val="nil"/>
              <w:left w:val="nil"/>
              <w:bottom w:val="single" w:sz="4" w:space="0" w:color="auto"/>
              <w:right w:val="single" w:sz="4" w:space="0" w:color="auto"/>
            </w:tcBorders>
            <w:shd w:val="clear" w:color="000000" w:fill="FFFFFF"/>
            <w:noWrap/>
            <w:vAlign w:val="center"/>
            <w:hideMark/>
          </w:tcPr>
          <w:p w14:paraId="310F1F06"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127,000.00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2C25FB6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nil"/>
              <w:left w:val="nil"/>
              <w:bottom w:val="single" w:sz="4" w:space="0" w:color="auto"/>
              <w:right w:val="single" w:sz="4" w:space="0" w:color="auto"/>
            </w:tcBorders>
            <w:shd w:val="clear" w:color="000000" w:fill="FFFFFF"/>
            <w:noWrap/>
            <w:vAlign w:val="center"/>
            <w:hideMark/>
          </w:tcPr>
          <w:p w14:paraId="482975A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21D6B211" w14:textId="77777777" w:rsidTr="00702FDA">
        <w:trPr>
          <w:trHeight w:val="458"/>
        </w:trPr>
        <w:tc>
          <w:tcPr>
            <w:tcW w:w="6650" w:type="dxa"/>
            <w:tcBorders>
              <w:top w:val="nil"/>
              <w:left w:val="single" w:sz="4" w:space="0" w:color="auto"/>
              <w:bottom w:val="single" w:sz="4" w:space="0" w:color="auto"/>
              <w:right w:val="single" w:sz="4" w:space="0" w:color="auto"/>
            </w:tcBorders>
            <w:vAlign w:val="center"/>
            <w:hideMark/>
          </w:tcPr>
          <w:p w14:paraId="4DFE3E04"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Ndertimi i rrugeve ne fshatrat Kaqandoll, Vidishiq, Maxhere, Ofqar, Rahov, Dedi</w:t>
            </w:r>
          </w:p>
        </w:tc>
        <w:tc>
          <w:tcPr>
            <w:tcW w:w="2090" w:type="dxa"/>
            <w:tcBorders>
              <w:top w:val="nil"/>
              <w:left w:val="nil"/>
              <w:bottom w:val="single" w:sz="4" w:space="0" w:color="auto"/>
              <w:right w:val="single" w:sz="4" w:space="0" w:color="auto"/>
            </w:tcBorders>
            <w:shd w:val="clear" w:color="000000" w:fill="FFFFFF"/>
            <w:noWrap/>
            <w:vAlign w:val="center"/>
            <w:hideMark/>
          </w:tcPr>
          <w:p w14:paraId="2D9DF94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207183E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3DDEA7C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1,900,000.00 </w:t>
            </w:r>
          </w:p>
        </w:tc>
      </w:tr>
      <w:tr w:rsidR="0049255F" w:rsidRPr="0049255F" w14:paraId="28CED498" w14:textId="77777777" w:rsidTr="00702FDA">
        <w:trPr>
          <w:trHeight w:val="692"/>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447A01E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Asfaltimi dhe rregullimi i rrugeve ne Vllahi, Melenice, Bajgore, Stan Terg, 2 Korriku, Shupkofc, Vinarc, bair, Ilirid dhe Qender</w:t>
            </w:r>
          </w:p>
        </w:tc>
        <w:tc>
          <w:tcPr>
            <w:tcW w:w="2090" w:type="dxa"/>
            <w:tcBorders>
              <w:top w:val="nil"/>
              <w:left w:val="nil"/>
              <w:bottom w:val="single" w:sz="4" w:space="0" w:color="auto"/>
              <w:right w:val="single" w:sz="4" w:space="0" w:color="auto"/>
            </w:tcBorders>
            <w:shd w:val="clear" w:color="000000" w:fill="FFFFFF"/>
            <w:noWrap/>
            <w:vAlign w:val="center"/>
            <w:hideMark/>
          </w:tcPr>
          <w:p w14:paraId="17A8D37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71,000.00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42C45092"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nil"/>
              <w:left w:val="nil"/>
              <w:bottom w:val="single" w:sz="4" w:space="0" w:color="auto"/>
              <w:right w:val="single" w:sz="4" w:space="0" w:color="auto"/>
            </w:tcBorders>
            <w:shd w:val="clear" w:color="000000" w:fill="FFFFFF"/>
            <w:noWrap/>
            <w:vAlign w:val="center"/>
            <w:hideMark/>
          </w:tcPr>
          <w:p w14:paraId="0053C59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5238842F" w14:textId="77777777" w:rsidTr="00702FDA">
        <w:trPr>
          <w:trHeight w:val="548"/>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21BE964D"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rrugëve në lagjen ilirida</w:t>
            </w:r>
          </w:p>
        </w:tc>
        <w:tc>
          <w:tcPr>
            <w:tcW w:w="2090" w:type="dxa"/>
            <w:tcBorders>
              <w:top w:val="nil"/>
              <w:left w:val="nil"/>
              <w:bottom w:val="single" w:sz="4" w:space="0" w:color="auto"/>
              <w:right w:val="single" w:sz="4" w:space="0" w:color="auto"/>
            </w:tcBorders>
            <w:shd w:val="clear" w:color="000000" w:fill="FFFFFF"/>
            <w:noWrap/>
            <w:vAlign w:val="center"/>
            <w:hideMark/>
          </w:tcPr>
          <w:p w14:paraId="2798C9F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204,000.00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2B89A35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50,000.00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5A4CDFF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41A2D4AD" w14:textId="77777777" w:rsidTr="00702FDA">
        <w:trPr>
          <w:trHeight w:val="512"/>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5D33D22B"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rrugëve në lagjen Bair</w:t>
            </w:r>
          </w:p>
        </w:tc>
        <w:tc>
          <w:tcPr>
            <w:tcW w:w="2090" w:type="dxa"/>
            <w:tcBorders>
              <w:top w:val="nil"/>
              <w:left w:val="nil"/>
              <w:bottom w:val="single" w:sz="4" w:space="0" w:color="auto"/>
              <w:right w:val="single" w:sz="4" w:space="0" w:color="auto"/>
            </w:tcBorders>
            <w:shd w:val="clear" w:color="000000" w:fill="FFFFFF"/>
            <w:noWrap/>
            <w:vAlign w:val="center"/>
            <w:hideMark/>
          </w:tcPr>
          <w:p w14:paraId="2812A652"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138,268.25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6E83647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50,000.00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41B115E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0A4ED1F7" w14:textId="77777777" w:rsidTr="00702FDA">
        <w:trPr>
          <w:trHeight w:val="548"/>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1EC5D7CD"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Zgjerimi i rrjetit të kanalizimit dhe pusetave në Shalë të Bajgorës, Koshtovë, Broboniq, Zhabar, Ilirid, Shipol, Bajr, Vinarc, Gushafc, Vaganice dhe ne zonen e qytetit</w:t>
            </w:r>
          </w:p>
        </w:tc>
        <w:tc>
          <w:tcPr>
            <w:tcW w:w="2090" w:type="dxa"/>
            <w:tcBorders>
              <w:top w:val="nil"/>
              <w:left w:val="nil"/>
              <w:bottom w:val="single" w:sz="4" w:space="0" w:color="auto"/>
              <w:right w:val="single" w:sz="4" w:space="0" w:color="auto"/>
            </w:tcBorders>
            <w:shd w:val="clear" w:color="000000" w:fill="FFFFFF"/>
            <w:noWrap/>
            <w:vAlign w:val="center"/>
            <w:hideMark/>
          </w:tcPr>
          <w:p w14:paraId="26F49CF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160,000.00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113703E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nil"/>
              <w:left w:val="nil"/>
              <w:bottom w:val="single" w:sz="4" w:space="0" w:color="auto"/>
              <w:right w:val="single" w:sz="4" w:space="0" w:color="auto"/>
            </w:tcBorders>
            <w:shd w:val="clear" w:color="000000" w:fill="FFFFFF"/>
            <w:noWrap/>
            <w:vAlign w:val="center"/>
            <w:hideMark/>
          </w:tcPr>
          <w:p w14:paraId="069E8487"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11DB93D0" w14:textId="77777777" w:rsidTr="00702FDA">
        <w:trPr>
          <w:trHeight w:val="422"/>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0CD99693"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rrugëve në fshatin Zhabar</w:t>
            </w:r>
          </w:p>
        </w:tc>
        <w:tc>
          <w:tcPr>
            <w:tcW w:w="2090" w:type="dxa"/>
            <w:tcBorders>
              <w:top w:val="nil"/>
              <w:left w:val="nil"/>
              <w:bottom w:val="single" w:sz="4" w:space="0" w:color="auto"/>
              <w:right w:val="single" w:sz="4" w:space="0" w:color="auto"/>
            </w:tcBorders>
            <w:shd w:val="clear" w:color="000000" w:fill="FFFFFF"/>
            <w:noWrap/>
            <w:vAlign w:val="center"/>
            <w:hideMark/>
          </w:tcPr>
          <w:p w14:paraId="12722E77"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270,490.00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416D536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1A24D3B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32A69C08" w14:textId="77777777" w:rsidTr="00702FDA">
        <w:trPr>
          <w:trHeight w:val="548"/>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2FC2551A"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rrugëve në lagjen Shipol</w:t>
            </w:r>
          </w:p>
        </w:tc>
        <w:tc>
          <w:tcPr>
            <w:tcW w:w="2090" w:type="dxa"/>
            <w:tcBorders>
              <w:top w:val="nil"/>
              <w:left w:val="nil"/>
              <w:bottom w:val="single" w:sz="4" w:space="0" w:color="auto"/>
              <w:right w:val="single" w:sz="4" w:space="0" w:color="auto"/>
            </w:tcBorders>
            <w:shd w:val="clear" w:color="000000" w:fill="FFFFFF"/>
            <w:noWrap/>
            <w:vAlign w:val="center"/>
            <w:hideMark/>
          </w:tcPr>
          <w:p w14:paraId="4D47854F"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150,000.00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4BD210C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nil"/>
              <w:left w:val="nil"/>
              <w:bottom w:val="single" w:sz="4" w:space="0" w:color="auto"/>
              <w:right w:val="single" w:sz="4" w:space="0" w:color="auto"/>
            </w:tcBorders>
            <w:shd w:val="clear" w:color="000000" w:fill="FFFFFF"/>
            <w:noWrap/>
            <w:vAlign w:val="center"/>
            <w:hideMark/>
          </w:tcPr>
          <w:p w14:paraId="54D9628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4512031E" w14:textId="77777777" w:rsidTr="00702FDA">
        <w:trPr>
          <w:trHeight w:val="602"/>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3CBCAC75"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rrugëve në fshatin Bajgore</w:t>
            </w:r>
          </w:p>
        </w:tc>
        <w:tc>
          <w:tcPr>
            <w:tcW w:w="2090" w:type="dxa"/>
            <w:tcBorders>
              <w:top w:val="nil"/>
              <w:left w:val="nil"/>
              <w:bottom w:val="single" w:sz="4" w:space="0" w:color="auto"/>
              <w:right w:val="single" w:sz="4" w:space="0" w:color="auto"/>
            </w:tcBorders>
            <w:shd w:val="clear" w:color="000000" w:fill="FFFFFF"/>
            <w:noWrap/>
            <w:vAlign w:val="center"/>
            <w:hideMark/>
          </w:tcPr>
          <w:p w14:paraId="2D30DE4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350,000.00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46CBC7C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12BBAE1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719BF40B" w14:textId="77777777" w:rsidTr="00702FDA">
        <w:trPr>
          <w:trHeight w:val="548"/>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5F0E652C"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rrugëve në fshatin Koshtove</w:t>
            </w:r>
          </w:p>
        </w:tc>
        <w:tc>
          <w:tcPr>
            <w:tcW w:w="2090" w:type="dxa"/>
            <w:tcBorders>
              <w:top w:val="nil"/>
              <w:left w:val="nil"/>
              <w:bottom w:val="single" w:sz="4" w:space="0" w:color="auto"/>
              <w:right w:val="single" w:sz="4" w:space="0" w:color="auto"/>
            </w:tcBorders>
            <w:shd w:val="clear" w:color="000000" w:fill="FFFFFF"/>
            <w:noWrap/>
            <w:vAlign w:val="center"/>
            <w:hideMark/>
          </w:tcPr>
          <w:p w14:paraId="464C299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50,000.00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72E37EAF"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nil"/>
              <w:left w:val="nil"/>
              <w:bottom w:val="single" w:sz="4" w:space="0" w:color="auto"/>
              <w:right w:val="single" w:sz="4" w:space="0" w:color="auto"/>
            </w:tcBorders>
            <w:shd w:val="clear" w:color="000000" w:fill="FFFFFF"/>
            <w:noWrap/>
            <w:vAlign w:val="center"/>
            <w:hideMark/>
          </w:tcPr>
          <w:p w14:paraId="1C7FE5B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69571FFB" w14:textId="77777777" w:rsidTr="00702FDA">
        <w:trPr>
          <w:trHeight w:val="512"/>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06EE390B"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rrugëve në fshatin Vllahi</w:t>
            </w:r>
          </w:p>
        </w:tc>
        <w:tc>
          <w:tcPr>
            <w:tcW w:w="2090" w:type="dxa"/>
            <w:tcBorders>
              <w:top w:val="nil"/>
              <w:left w:val="nil"/>
              <w:bottom w:val="single" w:sz="4" w:space="0" w:color="auto"/>
              <w:right w:val="single" w:sz="4" w:space="0" w:color="auto"/>
            </w:tcBorders>
            <w:shd w:val="clear" w:color="000000" w:fill="FFFFFF"/>
            <w:noWrap/>
            <w:vAlign w:val="center"/>
            <w:hideMark/>
          </w:tcPr>
          <w:p w14:paraId="7C0F15F6"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160,000.00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69CA7CB2"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181E9C1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300,000.00 </w:t>
            </w:r>
          </w:p>
        </w:tc>
      </w:tr>
      <w:tr w:rsidR="0049255F" w:rsidRPr="0049255F" w14:paraId="513D3A9D" w14:textId="77777777" w:rsidTr="00702FDA">
        <w:trPr>
          <w:trHeight w:val="638"/>
        </w:trPr>
        <w:tc>
          <w:tcPr>
            <w:tcW w:w="6650" w:type="dxa"/>
            <w:tcBorders>
              <w:top w:val="nil"/>
              <w:left w:val="single" w:sz="4" w:space="0" w:color="auto"/>
              <w:bottom w:val="single" w:sz="4" w:space="0" w:color="auto"/>
              <w:right w:val="single" w:sz="4" w:space="0" w:color="auto"/>
            </w:tcBorders>
            <w:vAlign w:val="center"/>
            <w:hideMark/>
          </w:tcPr>
          <w:p w14:paraId="4E72C32A"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rrugeve në lagjen Ura e Gjakut</w:t>
            </w:r>
          </w:p>
        </w:tc>
        <w:tc>
          <w:tcPr>
            <w:tcW w:w="2090" w:type="dxa"/>
            <w:tcBorders>
              <w:top w:val="nil"/>
              <w:left w:val="nil"/>
              <w:bottom w:val="single" w:sz="4" w:space="0" w:color="auto"/>
              <w:right w:val="single" w:sz="4" w:space="0" w:color="auto"/>
            </w:tcBorders>
            <w:shd w:val="clear" w:color="000000" w:fill="FFFFFF"/>
            <w:noWrap/>
            <w:vAlign w:val="center"/>
            <w:hideMark/>
          </w:tcPr>
          <w:p w14:paraId="23B5FA1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1747804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nil"/>
              <w:left w:val="nil"/>
              <w:bottom w:val="single" w:sz="4" w:space="0" w:color="auto"/>
              <w:right w:val="single" w:sz="4" w:space="0" w:color="auto"/>
            </w:tcBorders>
            <w:shd w:val="clear" w:color="000000" w:fill="FFFFFF"/>
            <w:noWrap/>
            <w:vAlign w:val="center"/>
            <w:hideMark/>
          </w:tcPr>
          <w:p w14:paraId="2D0FC67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300,000.00 </w:t>
            </w:r>
          </w:p>
        </w:tc>
      </w:tr>
      <w:tr w:rsidR="0049255F" w:rsidRPr="0049255F" w14:paraId="0A182BAF" w14:textId="77777777" w:rsidTr="00702FDA">
        <w:trPr>
          <w:trHeight w:val="512"/>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34FE7725"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lastRenderedPageBreak/>
              <w:t>Zgjerimi i rrjetit të ndriqimit publik ne Shale te Bajgores, Koshtove, Broboniq, Zhabar, Shipol, Qender, Bair, Ilirid, Suhodoll</w:t>
            </w:r>
          </w:p>
        </w:tc>
        <w:tc>
          <w:tcPr>
            <w:tcW w:w="2090" w:type="dxa"/>
            <w:tcBorders>
              <w:top w:val="nil"/>
              <w:left w:val="nil"/>
              <w:bottom w:val="single" w:sz="4" w:space="0" w:color="auto"/>
              <w:right w:val="single" w:sz="4" w:space="0" w:color="auto"/>
            </w:tcBorders>
            <w:shd w:val="clear" w:color="000000" w:fill="FFFFFF"/>
            <w:noWrap/>
            <w:vAlign w:val="center"/>
            <w:hideMark/>
          </w:tcPr>
          <w:p w14:paraId="212DA5A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126,800.00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6F39B28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1382558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400,000.00 </w:t>
            </w:r>
          </w:p>
        </w:tc>
      </w:tr>
      <w:tr w:rsidR="0049255F" w:rsidRPr="0049255F" w14:paraId="5E88360E" w14:textId="77777777" w:rsidTr="00702FDA">
        <w:trPr>
          <w:trHeight w:val="1065"/>
        </w:trPr>
        <w:tc>
          <w:tcPr>
            <w:tcW w:w="6650" w:type="dxa"/>
            <w:tcBorders>
              <w:top w:val="nil"/>
              <w:left w:val="single" w:sz="4" w:space="0" w:color="auto"/>
              <w:bottom w:val="single" w:sz="4" w:space="0" w:color="auto"/>
              <w:right w:val="single" w:sz="4" w:space="0" w:color="auto"/>
            </w:tcBorders>
            <w:vAlign w:val="center"/>
            <w:hideMark/>
          </w:tcPr>
          <w:p w14:paraId="5C5093EB"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rrugëve në fshatin Stan Terg</w:t>
            </w:r>
          </w:p>
        </w:tc>
        <w:tc>
          <w:tcPr>
            <w:tcW w:w="2090" w:type="dxa"/>
            <w:tcBorders>
              <w:top w:val="nil"/>
              <w:left w:val="nil"/>
              <w:bottom w:val="single" w:sz="4" w:space="0" w:color="auto"/>
              <w:right w:val="single" w:sz="4" w:space="0" w:color="auto"/>
            </w:tcBorders>
            <w:shd w:val="clear" w:color="000000" w:fill="FFFFFF"/>
            <w:noWrap/>
            <w:vAlign w:val="center"/>
            <w:hideMark/>
          </w:tcPr>
          <w:p w14:paraId="1A4772D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420C8A9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nil"/>
              <w:left w:val="nil"/>
              <w:bottom w:val="single" w:sz="4" w:space="0" w:color="auto"/>
              <w:right w:val="single" w:sz="4" w:space="0" w:color="auto"/>
            </w:tcBorders>
            <w:shd w:val="clear" w:color="000000" w:fill="FFFFFF"/>
            <w:noWrap/>
            <w:vAlign w:val="center"/>
            <w:hideMark/>
          </w:tcPr>
          <w:p w14:paraId="762E052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r>
      <w:tr w:rsidR="0049255F" w:rsidRPr="0049255F" w14:paraId="3D104CF1" w14:textId="77777777" w:rsidTr="00702FDA">
        <w:trPr>
          <w:trHeight w:val="440"/>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2A8E9A38" w14:textId="63397A9C"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Asfaltimi,</w:t>
            </w:r>
            <w:r w:rsidR="00702FDA">
              <w:rPr>
                <w:rFonts w:ascii="Calibri" w:hAnsi="Calibri" w:cs="Calibri"/>
                <w:b/>
                <w:bCs/>
                <w:color w:val="000000"/>
                <w:sz w:val="18"/>
                <w:szCs w:val="18"/>
              </w:rPr>
              <w:t xml:space="preserve"> </w:t>
            </w:r>
            <w:r w:rsidRPr="0049255F">
              <w:rPr>
                <w:rFonts w:ascii="Calibri" w:hAnsi="Calibri" w:cs="Calibri"/>
                <w:b/>
                <w:bCs/>
                <w:color w:val="000000"/>
                <w:sz w:val="18"/>
                <w:szCs w:val="18"/>
              </w:rPr>
              <w:t>riparimi dhe rregullimi i rrugeve ne qytet dhe fshatra</w:t>
            </w:r>
          </w:p>
        </w:tc>
        <w:tc>
          <w:tcPr>
            <w:tcW w:w="2090" w:type="dxa"/>
            <w:tcBorders>
              <w:top w:val="nil"/>
              <w:left w:val="nil"/>
              <w:bottom w:val="single" w:sz="4" w:space="0" w:color="auto"/>
              <w:right w:val="single" w:sz="4" w:space="0" w:color="auto"/>
            </w:tcBorders>
            <w:shd w:val="clear" w:color="000000" w:fill="FFFFFF"/>
            <w:noWrap/>
            <w:vAlign w:val="center"/>
            <w:hideMark/>
          </w:tcPr>
          <w:p w14:paraId="3BBF15B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298,893.00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2CB19A66"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347D116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2B2DDB5A" w14:textId="77777777" w:rsidTr="00702FDA">
        <w:trPr>
          <w:trHeight w:val="440"/>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356494D0"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rrugëve dhe trotuareve ne qytet dhe fshatra</w:t>
            </w:r>
          </w:p>
        </w:tc>
        <w:tc>
          <w:tcPr>
            <w:tcW w:w="2090" w:type="dxa"/>
            <w:tcBorders>
              <w:top w:val="nil"/>
              <w:left w:val="nil"/>
              <w:bottom w:val="single" w:sz="4" w:space="0" w:color="auto"/>
              <w:right w:val="single" w:sz="4" w:space="0" w:color="auto"/>
            </w:tcBorders>
            <w:shd w:val="clear" w:color="000000" w:fill="FFFFFF"/>
            <w:noWrap/>
            <w:vAlign w:val="center"/>
            <w:hideMark/>
          </w:tcPr>
          <w:p w14:paraId="6EADD28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250,000.00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1D72F65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150,000.00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5E603067"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r>
      <w:tr w:rsidR="0049255F" w:rsidRPr="0049255F" w14:paraId="455CB968" w14:textId="77777777" w:rsidTr="00702FDA">
        <w:trPr>
          <w:trHeight w:val="638"/>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1944CFCF"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rrjetit të ujësjellësve, statcionit të pompimit, furnizim me material për ujësjellës, rehabilitimi i rrjetit të ujësjellësve</w:t>
            </w:r>
          </w:p>
        </w:tc>
        <w:tc>
          <w:tcPr>
            <w:tcW w:w="2090" w:type="dxa"/>
            <w:tcBorders>
              <w:top w:val="nil"/>
              <w:left w:val="nil"/>
              <w:bottom w:val="single" w:sz="4" w:space="0" w:color="auto"/>
              <w:right w:val="single" w:sz="4" w:space="0" w:color="auto"/>
            </w:tcBorders>
            <w:shd w:val="clear" w:color="000000" w:fill="FFFFFF"/>
            <w:noWrap/>
            <w:vAlign w:val="center"/>
            <w:hideMark/>
          </w:tcPr>
          <w:p w14:paraId="7FE4EFF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0CD5F627"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nil"/>
              <w:left w:val="nil"/>
              <w:bottom w:val="single" w:sz="4" w:space="0" w:color="auto"/>
              <w:right w:val="single" w:sz="4" w:space="0" w:color="auto"/>
            </w:tcBorders>
            <w:shd w:val="clear" w:color="000000" w:fill="FFFFFF"/>
            <w:noWrap/>
            <w:vAlign w:val="center"/>
            <w:hideMark/>
          </w:tcPr>
          <w:p w14:paraId="0750E48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r>
      <w:tr w:rsidR="0049255F" w:rsidRPr="0049255F" w14:paraId="4DC5DEDB" w14:textId="77777777" w:rsidTr="00702FDA">
        <w:trPr>
          <w:trHeight w:val="422"/>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1141AFDD"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Ndertimi I rrugeve ne Terstene</w:t>
            </w:r>
          </w:p>
        </w:tc>
        <w:tc>
          <w:tcPr>
            <w:tcW w:w="2090" w:type="dxa"/>
            <w:tcBorders>
              <w:top w:val="nil"/>
              <w:left w:val="nil"/>
              <w:bottom w:val="single" w:sz="4" w:space="0" w:color="auto"/>
              <w:right w:val="single" w:sz="4" w:space="0" w:color="auto"/>
            </w:tcBorders>
            <w:shd w:val="clear" w:color="000000" w:fill="FFFFFF"/>
            <w:noWrap/>
            <w:vAlign w:val="center"/>
            <w:hideMark/>
          </w:tcPr>
          <w:p w14:paraId="2004660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150,000.00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63CB3C5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06D5A92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08C8EDA1" w14:textId="77777777" w:rsidTr="00702FDA">
        <w:trPr>
          <w:trHeight w:val="548"/>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3B03542C"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rrugës Cen Stan Tergu</w:t>
            </w:r>
          </w:p>
        </w:tc>
        <w:tc>
          <w:tcPr>
            <w:tcW w:w="2090" w:type="dxa"/>
            <w:tcBorders>
              <w:top w:val="nil"/>
              <w:left w:val="nil"/>
              <w:bottom w:val="single" w:sz="4" w:space="0" w:color="auto"/>
              <w:right w:val="single" w:sz="4" w:space="0" w:color="auto"/>
            </w:tcBorders>
            <w:shd w:val="clear" w:color="000000" w:fill="FFFFFF"/>
            <w:noWrap/>
            <w:vAlign w:val="center"/>
            <w:hideMark/>
          </w:tcPr>
          <w:p w14:paraId="09C0E2F2"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47CF11E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770,000.00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6DEF1A18"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67BB10F0" w14:textId="77777777" w:rsidTr="00702FDA">
        <w:trPr>
          <w:trHeight w:val="512"/>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1F50E3FA"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rrugës Vllahi-Zhazh</w:t>
            </w:r>
          </w:p>
        </w:tc>
        <w:tc>
          <w:tcPr>
            <w:tcW w:w="2090" w:type="dxa"/>
            <w:tcBorders>
              <w:top w:val="nil"/>
              <w:left w:val="nil"/>
              <w:bottom w:val="single" w:sz="4" w:space="0" w:color="auto"/>
              <w:right w:val="single" w:sz="4" w:space="0" w:color="auto"/>
            </w:tcBorders>
            <w:shd w:val="clear" w:color="000000" w:fill="FFFFFF"/>
            <w:noWrap/>
            <w:vAlign w:val="center"/>
            <w:hideMark/>
          </w:tcPr>
          <w:p w14:paraId="7D46A0E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c>
          <w:tcPr>
            <w:tcW w:w="2590" w:type="dxa"/>
            <w:tcBorders>
              <w:top w:val="nil"/>
              <w:left w:val="nil"/>
              <w:bottom w:val="single" w:sz="4" w:space="0" w:color="auto"/>
              <w:right w:val="single" w:sz="4" w:space="0" w:color="auto"/>
            </w:tcBorders>
            <w:shd w:val="clear" w:color="000000" w:fill="FFFFFF"/>
            <w:noWrap/>
            <w:vAlign w:val="center"/>
            <w:hideMark/>
          </w:tcPr>
          <w:p w14:paraId="199852E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03B23C2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183E9864" w14:textId="77777777" w:rsidTr="00702FDA">
        <w:trPr>
          <w:trHeight w:val="548"/>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0E85C6CB"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 xml:space="preserve">Ndërtimi i rrugëve ne Rashan </w:t>
            </w:r>
          </w:p>
        </w:tc>
        <w:tc>
          <w:tcPr>
            <w:tcW w:w="2090" w:type="dxa"/>
            <w:tcBorders>
              <w:top w:val="nil"/>
              <w:left w:val="nil"/>
              <w:bottom w:val="single" w:sz="4" w:space="0" w:color="auto"/>
              <w:right w:val="single" w:sz="4" w:space="0" w:color="auto"/>
            </w:tcBorders>
            <w:shd w:val="clear" w:color="000000" w:fill="FFFFFF"/>
            <w:noWrap/>
            <w:vAlign w:val="center"/>
            <w:hideMark/>
          </w:tcPr>
          <w:p w14:paraId="3D281A0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200,666.00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467B9F4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0F99BEEF"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7541ACB3" w14:textId="77777777" w:rsidTr="00702FDA">
        <w:trPr>
          <w:trHeight w:val="512"/>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3468E555"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rrugëve në fshatin Koprive</w:t>
            </w:r>
          </w:p>
        </w:tc>
        <w:tc>
          <w:tcPr>
            <w:tcW w:w="2090" w:type="dxa"/>
            <w:tcBorders>
              <w:top w:val="nil"/>
              <w:left w:val="nil"/>
              <w:bottom w:val="single" w:sz="4" w:space="0" w:color="auto"/>
              <w:right w:val="single" w:sz="4" w:space="0" w:color="auto"/>
            </w:tcBorders>
            <w:shd w:val="clear" w:color="000000" w:fill="FFFFFF"/>
            <w:noWrap/>
            <w:vAlign w:val="center"/>
            <w:hideMark/>
          </w:tcPr>
          <w:p w14:paraId="3732BFC7"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213,000.00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30F3FD3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350,000.00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1B465BEF"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0F9132AB" w14:textId="77777777" w:rsidTr="00702FDA">
        <w:trPr>
          <w:trHeight w:val="548"/>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738B36CD"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rrugëve në fshatin Kollovert</w:t>
            </w:r>
          </w:p>
        </w:tc>
        <w:tc>
          <w:tcPr>
            <w:tcW w:w="2090" w:type="dxa"/>
            <w:tcBorders>
              <w:top w:val="nil"/>
              <w:left w:val="nil"/>
              <w:bottom w:val="single" w:sz="4" w:space="0" w:color="auto"/>
              <w:right w:val="single" w:sz="4" w:space="0" w:color="auto"/>
            </w:tcBorders>
            <w:shd w:val="clear" w:color="000000" w:fill="FFFFFF"/>
            <w:noWrap/>
            <w:vAlign w:val="center"/>
            <w:hideMark/>
          </w:tcPr>
          <w:p w14:paraId="3EC24657"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379,777.00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3E1158C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3A88076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007E3C3A" w14:textId="77777777" w:rsidTr="00702FDA">
        <w:trPr>
          <w:trHeight w:val="512"/>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505196B2"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Ndërtimi i rrugëve në fshatin Kutllovc</w:t>
            </w:r>
          </w:p>
        </w:tc>
        <w:tc>
          <w:tcPr>
            <w:tcW w:w="2090" w:type="dxa"/>
            <w:tcBorders>
              <w:top w:val="nil"/>
              <w:left w:val="nil"/>
              <w:bottom w:val="single" w:sz="4" w:space="0" w:color="auto"/>
              <w:right w:val="single" w:sz="4" w:space="0" w:color="auto"/>
            </w:tcBorders>
            <w:shd w:val="clear" w:color="000000" w:fill="FFFFFF"/>
            <w:noWrap/>
            <w:vAlign w:val="center"/>
            <w:hideMark/>
          </w:tcPr>
          <w:p w14:paraId="650F1CE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0FD5B06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13DC2B8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76C6F112" w14:textId="77777777" w:rsidTr="00702FDA">
        <w:trPr>
          <w:trHeight w:val="458"/>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05D92550"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 xml:space="preserve">Ndertimi I rrugeve ne Frasher </w:t>
            </w:r>
          </w:p>
        </w:tc>
        <w:tc>
          <w:tcPr>
            <w:tcW w:w="2090" w:type="dxa"/>
            <w:tcBorders>
              <w:top w:val="nil"/>
              <w:left w:val="nil"/>
              <w:bottom w:val="single" w:sz="4" w:space="0" w:color="auto"/>
              <w:right w:val="single" w:sz="4" w:space="0" w:color="auto"/>
            </w:tcBorders>
            <w:shd w:val="clear" w:color="000000" w:fill="FFFFFF"/>
            <w:noWrap/>
            <w:vAlign w:val="center"/>
            <w:hideMark/>
          </w:tcPr>
          <w:p w14:paraId="76790FE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1D6506B2"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47BE9E2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70451B04" w14:textId="77777777" w:rsidTr="00702FDA">
        <w:trPr>
          <w:trHeight w:val="512"/>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491B3FBE" w14:textId="77777777" w:rsidR="0049255F" w:rsidRPr="0049255F" w:rsidRDefault="0049255F">
            <w:pPr>
              <w:rPr>
                <w:rFonts w:ascii="Calibri" w:hAnsi="Calibri" w:cs="Calibri"/>
                <w:b/>
                <w:bCs/>
                <w:color w:val="000000"/>
                <w:sz w:val="18"/>
                <w:szCs w:val="18"/>
              </w:rPr>
            </w:pPr>
            <w:r w:rsidRPr="0049255F">
              <w:rPr>
                <w:rFonts w:ascii="Calibri" w:hAnsi="Calibri" w:cs="Calibri"/>
                <w:b/>
                <w:bCs/>
                <w:color w:val="000000"/>
                <w:sz w:val="18"/>
                <w:szCs w:val="18"/>
              </w:rPr>
              <w:t>Ndertimi I rrugeve ne Vernice dhe Pirq</w:t>
            </w:r>
          </w:p>
        </w:tc>
        <w:tc>
          <w:tcPr>
            <w:tcW w:w="2090" w:type="dxa"/>
            <w:tcBorders>
              <w:top w:val="nil"/>
              <w:left w:val="nil"/>
              <w:bottom w:val="single" w:sz="4" w:space="0" w:color="auto"/>
              <w:right w:val="single" w:sz="4" w:space="0" w:color="auto"/>
            </w:tcBorders>
            <w:shd w:val="clear" w:color="000000" w:fill="FFFFFF"/>
            <w:noWrap/>
            <w:vAlign w:val="center"/>
            <w:hideMark/>
          </w:tcPr>
          <w:p w14:paraId="35692DC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1F0DBEE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120,000.00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6D62543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7D5AC635" w14:textId="77777777" w:rsidTr="00702FDA">
        <w:trPr>
          <w:trHeight w:val="448"/>
        </w:trPr>
        <w:tc>
          <w:tcPr>
            <w:tcW w:w="6650" w:type="dxa"/>
            <w:tcBorders>
              <w:top w:val="single" w:sz="8" w:space="0" w:color="auto"/>
              <w:left w:val="single" w:sz="4" w:space="0" w:color="auto"/>
              <w:bottom w:val="single" w:sz="8" w:space="0" w:color="auto"/>
              <w:right w:val="single" w:sz="4" w:space="0" w:color="auto"/>
            </w:tcBorders>
            <w:shd w:val="clear" w:color="000000" w:fill="DDD9C4"/>
            <w:vAlign w:val="center"/>
            <w:hideMark/>
          </w:tcPr>
          <w:p w14:paraId="0B9E6D9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Shëndetësia</w:t>
            </w:r>
          </w:p>
        </w:tc>
        <w:tc>
          <w:tcPr>
            <w:tcW w:w="2090" w:type="dxa"/>
            <w:tcBorders>
              <w:top w:val="single" w:sz="8" w:space="0" w:color="auto"/>
              <w:left w:val="nil"/>
              <w:bottom w:val="single" w:sz="8" w:space="0" w:color="auto"/>
              <w:right w:val="single" w:sz="4" w:space="0" w:color="auto"/>
            </w:tcBorders>
            <w:shd w:val="clear" w:color="000000" w:fill="DDD9C4"/>
            <w:noWrap/>
            <w:vAlign w:val="center"/>
            <w:hideMark/>
          </w:tcPr>
          <w:p w14:paraId="57DFDFB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460,000.00 </w:t>
            </w:r>
          </w:p>
        </w:tc>
        <w:tc>
          <w:tcPr>
            <w:tcW w:w="2590" w:type="dxa"/>
            <w:tcBorders>
              <w:top w:val="single" w:sz="8" w:space="0" w:color="auto"/>
              <w:left w:val="nil"/>
              <w:bottom w:val="single" w:sz="8" w:space="0" w:color="auto"/>
              <w:right w:val="single" w:sz="4" w:space="0" w:color="auto"/>
            </w:tcBorders>
            <w:shd w:val="clear" w:color="000000" w:fill="DDD9C4"/>
            <w:noWrap/>
            <w:vAlign w:val="center"/>
            <w:hideMark/>
          </w:tcPr>
          <w:p w14:paraId="4296A52F"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360,000.00 </w:t>
            </w:r>
          </w:p>
        </w:tc>
        <w:tc>
          <w:tcPr>
            <w:tcW w:w="2610" w:type="dxa"/>
            <w:tcBorders>
              <w:top w:val="single" w:sz="8" w:space="0" w:color="auto"/>
              <w:left w:val="nil"/>
              <w:bottom w:val="single" w:sz="8" w:space="0" w:color="auto"/>
              <w:right w:val="single" w:sz="4" w:space="0" w:color="auto"/>
            </w:tcBorders>
            <w:shd w:val="clear" w:color="000000" w:fill="DDD9C4"/>
            <w:noWrap/>
            <w:vAlign w:val="center"/>
            <w:hideMark/>
          </w:tcPr>
          <w:p w14:paraId="284BC1E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400,000.00 </w:t>
            </w:r>
          </w:p>
        </w:tc>
      </w:tr>
      <w:tr w:rsidR="0049255F" w:rsidRPr="0049255F" w14:paraId="7B8F4342" w14:textId="77777777" w:rsidTr="00702FDA">
        <w:trPr>
          <w:trHeight w:val="412"/>
        </w:trPr>
        <w:tc>
          <w:tcPr>
            <w:tcW w:w="6650" w:type="dxa"/>
            <w:tcBorders>
              <w:top w:val="nil"/>
              <w:left w:val="single" w:sz="4" w:space="0" w:color="auto"/>
              <w:bottom w:val="single" w:sz="8" w:space="0" w:color="auto"/>
              <w:right w:val="single" w:sz="4" w:space="0" w:color="auto"/>
            </w:tcBorders>
            <w:shd w:val="clear" w:color="000000" w:fill="FFFFCC"/>
            <w:noWrap/>
            <w:vAlign w:val="center"/>
            <w:hideMark/>
          </w:tcPr>
          <w:p w14:paraId="1E72D2C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Administrata </w:t>
            </w:r>
          </w:p>
        </w:tc>
        <w:tc>
          <w:tcPr>
            <w:tcW w:w="2090" w:type="dxa"/>
            <w:tcBorders>
              <w:top w:val="nil"/>
              <w:left w:val="nil"/>
              <w:bottom w:val="single" w:sz="8" w:space="0" w:color="auto"/>
              <w:right w:val="single" w:sz="4" w:space="0" w:color="auto"/>
            </w:tcBorders>
            <w:shd w:val="clear" w:color="000000" w:fill="FFFFCC"/>
            <w:noWrap/>
            <w:vAlign w:val="center"/>
            <w:hideMark/>
          </w:tcPr>
          <w:p w14:paraId="360D932F"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460,000.00 </w:t>
            </w:r>
          </w:p>
        </w:tc>
        <w:tc>
          <w:tcPr>
            <w:tcW w:w="2590" w:type="dxa"/>
            <w:tcBorders>
              <w:top w:val="nil"/>
              <w:left w:val="single" w:sz="8" w:space="0" w:color="auto"/>
              <w:bottom w:val="single" w:sz="8" w:space="0" w:color="auto"/>
              <w:right w:val="single" w:sz="4" w:space="0" w:color="auto"/>
            </w:tcBorders>
            <w:shd w:val="clear" w:color="000000" w:fill="FFFFCC"/>
            <w:noWrap/>
            <w:vAlign w:val="center"/>
            <w:hideMark/>
          </w:tcPr>
          <w:p w14:paraId="41D438F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360,000.00 </w:t>
            </w:r>
          </w:p>
        </w:tc>
        <w:tc>
          <w:tcPr>
            <w:tcW w:w="2610" w:type="dxa"/>
            <w:tcBorders>
              <w:top w:val="nil"/>
              <w:left w:val="nil"/>
              <w:bottom w:val="single" w:sz="8" w:space="0" w:color="auto"/>
              <w:right w:val="single" w:sz="4" w:space="0" w:color="auto"/>
            </w:tcBorders>
            <w:shd w:val="clear" w:color="000000" w:fill="FFFFCC"/>
            <w:noWrap/>
            <w:vAlign w:val="center"/>
            <w:hideMark/>
          </w:tcPr>
          <w:p w14:paraId="0599E267"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400,000.00 </w:t>
            </w:r>
          </w:p>
        </w:tc>
      </w:tr>
      <w:tr w:rsidR="0049255F" w:rsidRPr="0049255F" w14:paraId="07960843" w14:textId="77777777" w:rsidTr="00702FDA">
        <w:trPr>
          <w:trHeight w:val="628"/>
        </w:trPr>
        <w:tc>
          <w:tcPr>
            <w:tcW w:w="66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1443DF"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Pajisje Mjekesore për QKMF-ne e re (Pajisje Laboratorike, Stomatologjike, Pajisje Radiologjike dhe pajisje te Mjekesise Familjare)</w:t>
            </w:r>
          </w:p>
        </w:tc>
        <w:tc>
          <w:tcPr>
            <w:tcW w:w="2090" w:type="dxa"/>
            <w:tcBorders>
              <w:top w:val="single" w:sz="4" w:space="0" w:color="auto"/>
              <w:left w:val="nil"/>
              <w:bottom w:val="single" w:sz="4" w:space="0" w:color="auto"/>
              <w:right w:val="single" w:sz="4" w:space="0" w:color="auto"/>
            </w:tcBorders>
            <w:shd w:val="clear" w:color="000000" w:fill="FFFFFF"/>
            <w:noWrap/>
            <w:vAlign w:val="center"/>
            <w:hideMark/>
          </w:tcPr>
          <w:p w14:paraId="1E7C967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300,000.00 </w:t>
            </w:r>
          </w:p>
        </w:tc>
        <w:tc>
          <w:tcPr>
            <w:tcW w:w="259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CA4D52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300,000.00 </w:t>
            </w:r>
          </w:p>
        </w:tc>
        <w:tc>
          <w:tcPr>
            <w:tcW w:w="2610" w:type="dxa"/>
            <w:tcBorders>
              <w:top w:val="single" w:sz="4" w:space="0" w:color="auto"/>
              <w:left w:val="nil"/>
              <w:bottom w:val="single" w:sz="4" w:space="0" w:color="auto"/>
              <w:right w:val="single" w:sz="4" w:space="0" w:color="auto"/>
            </w:tcBorders>
            <w:shd w:val="clear" w:color="000000" w:fill="FFFFFF"/>
            <w:noWrap/>
            <w:vAlign w:val="center"/>
            <w:hideMark/>
          </w:tcPr>
          <w:p w14:paraId="4A9314E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400,000.00 </w:t>
            </w:r>
          </w:p>
        </w:tc>
      </w:tr>
      <w:tr w:rsidR="0049255F" w:rsidRPr="0049255F" w14:paraId="78921714" w14:textId="77777777" w:rsidTr="00702FDA">
        <w:trPr>
          <w:trHeight w:val="422"/>
        </w:trPr>
        <w:tc>
          <w:tcPr>
            <w:tcW w:w="6650" w:type="dxa"/>
            <w:tcBorders>
              <w:top w:val="nil"/>
              <w:left w:val="single" w:sz="4" w:space="0" w:color="auto"/>
              <w:bottom w:val="single" w:sz="4" w:space="0" w:color="auto"/>
              <w:right w:val="single" w:sz="4" w:space="0" w:color="auto"/>
            </w:tcBorders>
            <w:shd w:val="clear" w:color="000000" w:fill="FFFFFF"/>
            <w:noWrap/>
            <w:vAlign w:val="center"/>
            <w:hideMark/>
          </w:tcPr>
          <w:p w14:paraId="21C7AF1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Gjenerator KWA 850</w:t>
            </w:r>
          </w:p>
        </w:tc>
        <w:tc>
          <w:tcPr>
            <w:tcW w:w="2090" w:type="dxa"/>
            <w:tcBorders>
              <w:top w:val="nil"/>
              <w:left w:val="nil"/>
              <w:bottom w:val="single" w:sz="4" w:space="0" w:color="auto"/>
              <w:right w:val="single" w:sz="4" w:space="0" w:color="auto"/>
            </w:tcBorders>
            <w:shd w:val="clear" w:color="000000" w:fill="FFFFFF"/>
            <w:noWrap/>
            <w:vAlign w:val="center"/>
            <w:hideMark/>
          </w:tcPr>
          <w:p w14:paraId="0495849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110,000.00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770B556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nil"/>
              <w:left w:val="nil"/>
              <w:bottom w:val="single" w:sz="4" w:space="0" w:color="auto"/>
              <w:right w:val="single" w:sz="4" w:space="0" w:color="auto"/>
            </w:tcBorders>
            <w:shd w:val="clear" w:color="000000" w:fill="FFFFFF"/>
            <w:noWrap/>
            <w:vAlign w:val="center"/>
            <w:hideMark/>
          </w:tcPr>
          <w:p w14:paraId="08D899D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w:t>
            </w:r>
          </w:p>
        </w:tc>
      </w:tr>
      <w:tr w:rsidR="0049255F" w:rsidRPr="0049255F" w14:paraId="21DECEE7" w14:textId="77777777" w:rsidTr="00702FDA">
        <w:trPr>
          <w:trHeight w:val="458"/>
        </w:trPr>
        <w:tc>
          <w:tcPr>
            <w:tcW w:w="6650" w:type="dxa"/>
            <w:tcBorders>
              <w:top w:val="nil"/>
              <w:left w:val="single" w:sz="4" w:space="0" w:color="auto"/>
              <w:bottom w:val="single" w:sz="4" w:space="0" w:color="auto"/>
              <w:right w:val="single" w:sz="4" w:space="0" w:color="auto"/>
            </w:tcBorders>
            <w:shd w:val="clear" w:color="000000" w:fill="FFFFFF"/>
            <w:noWrap/>
            <w:vAlign w:val="center"/>
            <w:hideMark/>
          </w:tcPr>
          <w:p w14:paraId="178C5BE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Instalimi i Paneleve Solare</w:t>
            </w:r>
          </w:p>
        </w:tc>
        <w:tc>
          <w:tcPr>
            <w:tcW w:w="2090" w:type="dxa"/>
            <w:tcBorders>
              <w:top w:val="nil"/>
              <w:left w:val="nil"/>
              <w:bottom w:val="single" w:sz="4" w:space="0" w:color="auto"/>
              <w:right w:val="single" w:sz="4" w:space="0" w:color="auto"/>
            </w:tcBorders>
            <w:shd w:val="clear" w:color="000000" w:fill="FFFFFF"/>
            <w:noWrap/>
            <w:vAlign w:val="center"/>
            <w:hideMark/>
          </w:tcPr>
          <w:p w14:paraId="7EAE1CF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50,000.00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7899C8C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60,000.00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3EB787B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7F65E700" w14:textId="77777777" w:rsidTr="00702FDA">
        <w:trPr>
          <w:trHeight w:val="322"/>
        </w:trPr>
        <w:tc>
          <w:tcPr>
            <w:tcW w:w="6650" w:type="dxa"/>
            <w:tcBorders>
              <w:top w:val="single" w:sz="8" w:space="0" w:color="auto"/>
              <w:left w:val="single" w:sz="4" w:space="0" w:color="auto"/>
              <w:bottom w:val="single" w:sz="8" w:space="0" w:color="auto"/>
              <w:right w:val="single" w:sz="4" w:space="0" w:color="auto"/>
            </w:tcBorders>
            <w:shd w:val="clear" w:color="000000" w:fill="DDD9C4"/>
            <w:vAlign w:val="center"/>
            <w:hideMark/>
          </w:tcPr>
          <w:p w14:paraId="7BB42FB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Sherbimet Sociale</w:t>
            </w:r>
          </w:p>
        </w:tc>
        <w:tc>
          <w:tcPr>
            <w:tcW w:w="2090" w:type="dxa"/>
            <w:tcBorders>
              <w:top w:val="single" w:sz="8" w:space="0" w:color="auto"/>
              <w:left w:val="nil"/>
              <w:bottom w:val="single" w:sz="8" w:space="0" w:color="auto"/>
              <w:right w:val="single" w:sz="4" w:space="0" w:color="auto"/>
            </w:tcBorders>
            <w:shd w:val="clear" w:color="000000" w:fill="DDD9C4"/>
            <w:noWrap/>
            <w:vAlign w:val="center"/>
            <w:hideMark/>
          </w:tcPr>
          <w:p w14:paraId="4A973102"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280,000.00 </w:t>
            </w:r>
          </w:p>
        </w:tc>
        <w:tc>
          <w:tcPr>
            <w:tcW w:w="2590" w:type="dxa"/>
            <w:tcBorders>
              <w:top w:val="single" w:sz="8" w:space="0" w:color="auto"/>
              <w:left w:val="single" w:sz="8" w:space="0" w:color="auto"/>
              <w:bottom w:val="single" w:sz="8" w:space="0" w:color="auto"/>
              <w:right w:val="single" w:sz="4" w:space="0" w:color="auto"/>
            </w:tcBorders>
            <w:shd w:val="clear" w:color="000000" w:fill="DDD9C4"/>
            <w:noWrap/>
            <w:vAlign w:val="center"/>
            <w:hideMark/>
          </w:tcPr>
          <w:p w14:paraId="253FF61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312,500.00 </w:t>
            </w:r>
          </w:p>
        </w:tc>
        <w:tc>
          <w:tcPr>
            <w:tcW w:w="2610" w:type="dxa"/>
            <w:tcBorders>
              <w:top w:val="single" w:sz="8" w:space="0" w:color="auto"/>
              <w:left w:val="nil"/>
              <w:bottom w:val="single" w:sz="8" w:space="0" w:color="auto"/>
              <w:right w:val="single" w:sz="4" w:space="0" w:color="auto"/>
            </w:tcBorders>
            <w:shd w:val="clear" w:color="000000" w:fill="DDD9C4"/>
            <w:noWrap/>
            <w:vAlign w:val="center"/>
            <w:hideMark/>
          </w:tcPr>
          <w:p w14:paraId="21D18EF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312,500.00 </w:t>
            </w:r>
          </w:p>
        </w:tc>
      </w:tr>
      <w:tr w:rsidR="0049255F" w:rsidRPr="0049255F" w14:paraId="248C3ED6" w14:textId="77777777" w:rsidTr="00702FDA">
        <w:trPr>
          <w:trHeight w:val="448"/>
        </w:trPr>
        <w:tc>
          <w:tcPr>
            <w:tcW w:w="6650" w:type="dxa"/>
            <w:tcBorders>
              <w:top w:val="nil"/>
              <w:left w:val="single" w:sz="4" w:space="0" w:color="auto"/>
              <w:bottom w:val="single" w:sz="8" w:space="0" w:color="auto"/>
              <w:right w:val="single" w:sz="4" w:space="0" w:color="auto"/>
            </w:tcBorders>
            <w:shd w:val="clear" w:color="000000" w:fill="FFFFCC"/>
            <w:noWrap/>
            <w:vAlign w:val="center"/>
            <w:hideMark/>
          </w:tcPr>
          <w:p w14:paraId="035BEC5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Sherbimet Rezidenciale</w:t>
            </w:r>
          </w:p>
        </w:tc>
        <w:tc>
          <w:tcPr>
            <w:tcW w:w="2090" w:type="dxa"/>
            <w:tcBorders>
              <w:top w:val="nil"/>
              <w:left w:val="nil"/>
              <w:bottom w:val="single" w:sz="8" w:space="0" w:color="auto"/>
              <w:right w:val="single" w:sz="4" w:space="0" w:color="auto"/>
            </w:tcBorders>
            <w:shd w:val="clear" w:color="000000" w:fill="FFFFCC"/>
            <w:noWrap/>
            <w:vAlign w:val="center"/>
            <w:hideMark/>
          </w:tcPr>
          <w:p w14:paraId="788619C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280,000.00 </w:t>
            </w:r>
          </w:p>
        </w:tc>
        <w:tc>
          <w:tcPr>
            <w:tcW w:w="2590" w:type="dxa"/>
            <w:tcBorders>
              <w:top w:val="nil"/>
              <w:left w:val="single" w:sz="8" w:space="0" w:color="auto"/>
              <w:bottom w:val="single" w:sz="8" w:space="0" w:color="auto"/>
              <w:right w:val="single" w:sz="4" w:space="0" w:color="auto"/>
            </w:tcBorders>
            <w:shd w:val="clear" w:color="000000" w:fill="FFFFCC"/>
            <w:noWrap/>
            <w:vAlign w:val="center"/>
            <w:hideMark/>
          </w:tcPr>
          <w:p w14:paraId="4B9790C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312,500.00 </w:t>
            </w:r>
          </w:p>
        </w:tc>
        <w:tc>
          <w:tcPr>
            <w:tcW w:w="2610" w:type="dxa"/>
            <w:tcBorders>
              <w:top w:val="nil"/>
              <w:left w:val="nil"/>
              <w:bottom w:val="single" w:sz="8" w:space="0" w:color="auto"/>
              <w:right w:val="single" w:sz="4" w:space="0" w:color="auto"/>
            </w:tcBorders>
            <w:shd w:val="clear" w:color="000000" w:fill="FFFFCC"/>
            <w:noWrap/>
            <w:vAlign w:val="center"/>
            <w:hideMark/>
          </w:tcPr>
          <w:p w14:paraId="109AFA97"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312,500.00 </w:t>
            </w:r>
          </w:p>
        </w:tc>
      </w:tr>
      <w:tr w:rsidR="0049255F" w:rsidRPr="0049255F" w14:paraId="3CA7541A" w14:textId="77777777" w:rsidTr="00702FDA">
        <w:trPr>
          <w:trHeight w:val="520"/>
        </w:trPr>
        <w:tc>
          <w:tcPr>
            <w:tcW w:w="66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53524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Ndertimi i shtepise per mbrojtjen e femijeve</w:t>
            </w:r>
          </w:p>
        </w:tc>
        <w:tc>
          <w:tcPr>
            <w:tcW w:w="2090" w:type="dxa"/>
            <w:tcBorders>
              <w:top w:val="single" w:sz="4" w:space="0" w:color="auto"/>
              <w:left w:val="nil"/>
              <w:bottom w:val="single" w:sz="4" w:space="0" w:color="auto"/>
              <w:right w:val="single" w:sz="4" w:space="0" w:color="auto"/>
            </w:tcBorders>
            <w:shd w:val="clear" w:color="000000" w:fill="FFFFFF"/>
            <w:noWrap/>
            <w:vAlign w:val="center"/>
            <w:hideMark/>
          </w:tcPr>
          <w:p w14:paraId="1E87A8D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50,000.00 </w:t>
            </w:r>
          </w:p>
        </w:tc>
        <w:tc>
          <w:tcPr>
            <w:tcW w:w="259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565D59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112,500.00 </w:t>
            </w:r>
          </w:p>
        </w:tc>
        <w:tc>
          <w:tcPr>
            <w:tcW w:w="2610" w:type="dxa"/>
            <w:tcBorders>
              <w:top w:val="single" w:sz="4" w:space="0" w:color="auto"/>
              <w:left w:val="nil"/>
              <w:bottom w:val="single" w:sz="4" w:space="0" w:color="auto"/>
              <w:right w:val="single" w:sz="4" w:space="0" w:color="auto"/>
            </w:tcBorders>
            <w:shd w:val="clear" w:color="000000" w:fill="FFFFFF"/>
            <w:noWrap/>
            <w:vAlign w:val="center"/>
            <w:hideMark/>
          </w:tcPr>
          <w:p w14:paraId="3EBEE6C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112,500.00 </w:t>
            </w:r>
          </w:p>
        </w:tc>
      </w:tr>
      <w:tr w:rsidR="0049255F" w:rsidRPr="0049255F" w14:paraId="68D6CD99" w14:textId="77777777" w:rsidTr="00702FDA">
        <w:trPr>
          <w:trHeight w:val="440"/>
        </w:trPr>
        <w:tc>
          <w:tcPr>
            <w:tcW w:w="6650" w:type="dxa"/>
            <w:tcBorders>
              <w:top w:val="nil"/>
              <w:left w:val="single" w:sz="4" w:space="0" w:color="auto"/>
              <w:bottom w:val="single" w:sz="4" w:space="0" w:color="auto"/>
              <w:right w:val="single" w:sz="4" w:space="0" w:color="auto"/>
            </w:tcBorders>
            <w:shd w:val="clear" w:color="000000" w:fill="FFFFFF"/>
            <w:noWrap/>
            <w:vAlign w:val="center"/>
            <w:hideMark/>
          </w:tcPr>
          <w:p w14:paraId="7A52490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Ndërtimi i shtëpisë se komunitetit për persona të moshuar</w:t>
            </w:r>
          </w:p>
        </w:tc>
        <w:tc>
          <w:tcPr>
            <w:tcW w:w="2090" w:type="dxa"/>
            <w:tcBorders>
              <w:top w:val="nil"/>
              <w:left w:val="nil"/>
              <w:bottom w:val="single" w:sz="4" w:space="0" w:color="auto"/>
              <w:right w:val="single" w:sz="4" w:space="0" w:color="auto"/>
            </w:tcBorders>
            <w:shd w:val="clear" w:color="000000" w:fill="FFFFFF"/>
            <w:noWrap/>
            <w:vAlign w:val="center"/>
            <w:hideMark/>
          </w:tcPr>
          <w:p w14:paraId="41C96F3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230,000.00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67BD1FD8"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5D7B9382"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r>
      <w:tr w:rsidR="0049255F" w:rsidRPr="0049255F" w14:paraId="704BB4EC" w14:textId="77777777" w:rsidTr="00702FDA">
        <w:trPr>
          <w:trHeight w:val="538"/>
        </w:trPr>
        <w:tc>
          <w:tcPr>
            <w:tcW w:w="6650" w:type="dxa"/>
            <w:tcBorders>
              <w:top w:val="single" w:sz="8" w:space="0" w:color="auto"/>
              <w:left w:val="single" w:sz="4" w:space="0" w:color="auto"/>
              <w:bottom w:val="single" w:sz="8" w:space="0" w:color="auto"/>
              <w:right w:val="single" w:sz="4" w:space="0" w:color="auto"/>
            </w:tcBorders>
            <w:shd w:val="clear" w:color="000000" w:fill="DDD9C4"/>
            <w:vAlign w:val="center"/>
            <w:hideMark/>
          </w:tcPr>
          <w:p w14:paraId="139A4B97"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Kultura, rinia dhe sportet</w:t>
            </w:r>
          </w:p>
        </w:tc>
        <w:tc>
          <w:tcPr>
            <w:tcW w:w="2090" w:type="dxa"/>
            <w:tcBorders>
              <w:top w:val="single" w:sz="8" w:space="0" w:color="auto"/>
              <w:left w:val="nil"/>
              <w:bottom w:val="single" w:sz="8" w:space="0" w:color="auto"/>
              <w:right w:val="single" w:sz="4" w:space="0" w:color="auto"/>
            </w:tcBorders>
            <w:shd w:val="clear" w:color="000000" w:fill="DDD9C4"/>
            <w:noWrap/>
            <w:vAlign w:val="center"/>
            <w:hideMark/>
          </w:tcPr>
          <w:p w14:paraId="21528DA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500,000.00 </w:t>
            </w:r>
          </w:p>
        </w:tc>
        <w:tc>
          <w:tcPr>
            <w:tcW w:w="2590" w:type="dxa"/>
            <w:tcBorders>
              <w:top w:val="single" w:sz="8" w:space="0" w:color="auto"/>
              <w:left w:val="single" w:sz="8" w:space="0" w:color="auto"/>
              <w:bottom w:val="single" w:sz="8" w:space="0" w:color="auto"/>
              <w:right w:val="single" w:sz="4" w:space="0" w:color="auto"/>
            </w:tcBorders>
            <w:shd w:val="clear" w:color="000000" w:fill="DDD9C4"/>
            <w:noWrap/>
            <w:vAlign w:val="center"/>
            <w:hideMark/>
          </w:tcPr>
          <w:p w14:paraId="77107F6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550,000.00 </w:t>
            </w:r>
          </w:p>
        </w:tc>
        <w:tc>
          <w:tcPr>
            <w:tcW w:w="2610" w:type="dxa"/>
            <w:tcBorders>
              <w:top w:val="single" w:sz="8" w:space="0" w:color="auto"/>
              <w:left w:val="nil"/>
              <w:bottom w:val="single" w:sz="8" w:space="0" w:color="auto"/>
              <w:right w:val="single" w:sz="4" w:space="0" w:color="auto"/>
            </w:tcBorders>
            <w:shd w:val="clear" w:color="000000" w:fill="DDD9C4"/>
            <w:noWrap/>
            <w:vAlign w:val="center"/>
            <w:hideMark/>
          </w:tcPr>
          <w:p w14:paraId="4EF38BE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350,000.00 </w:t>
            </w:r>
          </w:p>
        </w:tc>
      </w:tr>
      <w:tr w:rsidR="0049255F" w:rsidRPr="0049255F" w14:paraId="1FA82F28" w14:textId="77777777" w:rsidTr="00702FDA">
        <w:trPr>
          <w:trHeight w:val="412"/>
        </w:trPr>
        <w:tc>
          <w:tcPr>
            <w:tcW w:w="6650" w:type="dxa"/>
            <w:tcBorders>
              <w:top w:val="nil"/>
              <w:left w:val="single" w:sz="4" w:space="0" w:color="auto"/>
              <w:bottom w:val="single" w:sz="8" w:space="0" w:color="auto"/>
              <w:right w:val="single" w:sz="4" w:space="0" w:color="auto"/>
            </w:tcBorders>
            <w:shd w:val="clear" w:color="000000" w:fill="FFFFCC"/>
            <w:noWrap/>
            <w:vAlign w:val="center"/>
            <w:hideMark/>
          </w:tcPr>
          <w:p w14:paraId="2368B9E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Shërbimet kulturore </w:t>
            </w:r>
          </w:p>
        </w:tc>
        <w:tc>
          <w:tcPr>
            <w:tcW w:w="2090" w:type="dxa"/>
            <w:tcBorders>
              <w:top w:val="nil"/>
              <w:left w:val="nil"/>
              <w:bottom w:val="single" w:sz="8" w:space="0" w:color="auto"/>
              <w:right w:val="single" w:sz="4" w:space="0" w:color="auto"/>
            </w:tcBorders>
            <w:shd w:val="clear" w:color="000000" w:fill="FFFFCC"/>
            <w:noWrap/>
            <w:vAlign w:val="center"/>
            <w:hideMark/>
          </w:tcPr>
          <w:p w14:paraId="03B153B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500,000.00 </w:t>
            </w:r>
          </w:p>
        </w:tc>
        <w:tc>
          <w:tcPr>
            <w:tcW w:w="2590" w:type="dxa"/>
            <w:tcBorders>
              <w:top w:val="nil"/>
              <w:left w:val="single" w:sz="8" w:space="0" w:color="auto"/>
              <w:bottom w:val="single" w:sz="8" w:space="0" w:color="auto"/>
              <w:right w:val="single" w:sz="4" w:space="0" w:color="auto"/>
            </w:tcBorders>
            <w:shd w:val="clear" w:color="000000" w:fill="FFFFCC"/>
            <w:noWrap/>
            <w:vAlign w:val="center"/>
            <w:hideMark/>
          </w:tcPr>
          <w:p w14:paraId="44E4C00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550,000.00 </w:t>
            </w:r>
          </w:p>
        </w:tc>
        <w:tc>
          <w:tcPr>
            <w:tcW w:w="2610" w:type="dxa"/>
            <w:tcBorders>
              <w:top w:val="nil"/>
              <w:left w:val="single" w:sz="8" w:space="0" w:color="auto"/>
              <w:bottom w:val="single" w:sz="8" w:space="0" w:color="auto"/>
              <w:right w:val="single" w:sz="4" w:space="0" w:color="auto"/>
            </w:tcBorders>
            <w:shd w:val="clear" w:color="000000" w:fill="FFFFCC"/>
            <w:noWrap/>
            <w:vAlign w:val="center"/>
            <w:hideMark/>
          </w:tcPr>
          <w:p w14:paraId="16A6FF98"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350,000.00 </w:t>
            </w:r>
          </w:p>
        </w:tc>
      </w:tr>
      <w:tr w:rsidR="0049255F" w:rsidRPr="0049255F" w14:paraId="67DD0FFE" w14:textId="77777777" w:rsidTr="00702FDA">
        <w:trPr>
          <w:trHeight w:val="448"/>
        </w:trPr>
        <w:tc>
          <w:tcPr>
            <w:tcW w:w="6650" w:type="dxa"/>
            <w:tcBorders>
              <w:top w:val="nil"/>
              <w:left w:val="single" w:sz="4" w:space="0" w:color="auto"/>
              <w:bottom w:val="single" w:sz="4" w:space="0" w:color="auto"/>
              <w:right w:val="single" w:sz="4" w:space="0" w:color="auto"/>
            </w:tcBorders>
            <w:shd w:val="clear" w:color="000000" w:fill="FFFFFF"/>
            <w:noWrap/>
            <w:vAlign w:val="center"/>
            <w:hideMark/>
          </w:tcPr>
          <w:p w14:paraId="1225C93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Ndertimi I objektit te Muzeut</w:t>
            </w:r>
          </w:p>
        </w:tc>
        <w:tc>
          <w:tcPr>
            <w:tcW w:w="2090" w:type="dxa"/>
            <w:tcBorders>
              <w:top w:val="single" w:sz="4" w:space="0" w:color="auto"/>
              <w:left w:val="nil"/>
              <w:bottom w:val="single" w:sz="4" w:space="0" w:color="auto"/>
              <w:right w:val="single" w:sz="4" w:space="0" w:color="auto"/>
            </w:tcBorders>
            <w:shd w:val="clear" w:color="000000" w:fill="FFFFFF"/>
            <w:noWrap/>
            <w:vAlign w:val="center"/>
            <w:hideMark/>
          </w:tcPr>
          <w:p w14:paraId="4EA4A828"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150,000.00 </w:t>
            </w:r>
          </w:p>
        </w:tc>
        <w:tc>
          <w:tcPr>
            <w:tcW w:w="259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DD3DF5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250,000.00 </w:t>
            </w:r>
          </w:p>
        </w:tc>
        <w:tc>
          <w:tcPr>
            <w:tcW w:w="2610" w:type="dxa"/>
            <w:tcBorders>
              <w:top w:val="single" w:sz="4" w:space="0" w:color="auto"/>
              <w:left w:val="nil"/>
              <w:bottom w:val="single" w:sz="4" w:space="0" w:color="auto"/>
              <w:right w:val="single" w:sz="4" w:space="0" w:color="auto"/>
            </w:tcBorders>
            <w:shd w:val="clear" w:color="000000" w:fill="FFFFFF"/>
            <w:noWrap/>
            <w:vAlign w:val="center"/>
            <w:hideMark/>
          </w:tcPr>
          <w:p w14:paraId="642B2FF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300,000.00 </w:t>
            </w:r>
          </w:p>
        </w:tc>
      </w:tr>
      <w:tr w:rsidR="0049255F" w:rsidRPr="0049255F" w14:paraId="7A337FA9" w14:textId="77777777" w:rsidTr="00702FDA">
        <w:trPr>
          <w:trHeight w:val="422"/>
        </w:trPr>
        <w:tc>
          <w:tcPr>
            <w:tcW w:w="6650" w:type="dxa"/>
            <w:tcBorders>
              <w:top w:val="nil"/>
              <w:left w:val="single" w:sz="4" w:space="0" w:color="auto"/>
              <w:bottom w:val="single" w:sz="4" w:space="0" w:color="auto"/>
              <w:right w:val="single" w:sz="4" w:space="0" w:color="auto"/>
            </w:tcBorders>
            <w:shd w:val="clear" w:color="000000" w:fill="FFFFFF"/>
            <w:noWrap/>
            <w:vAlign w:val="center"/>
            <w:hideMark/>
          </w:tcPr>
          <w:p w14:paraId="26BB729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Rregullimi i Qendres se Kultures - Aneks A &amp; B</w:t>
            </w:r>
          </w:p>
        </w:tc>
        <w:tc>
          <w:tcPr>
            <w:tcW w:w="2090" w:type="dxa"/>
            <w:tcBorders>
              <w:top w:val="nil"/>
              <w:left w:val="nil"/>
              <w:bottom w:val="single" w:sz="4" w:space="0" w:color="auto"/>
              <w:right w:val="single" w:sz="4" w:space="0" w:color="auto"/>
            </w:tcBorders>
            <w:shd w:val="clear" w:color="000000" w:fill="FFFFFF"/>
            <w:noWrap/>
            <w:vAlign w:val="center"/>
            <w:hideMark/>
          </w:tcPr>
          <w:p w14:paraId="0028EE18"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3D42C844"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75,000.00 </w:t>
            </w:r>
          </w:p>
        </w:tc>
        <w:tc>
          <w:tcPr>
            <w:tcW w:w="2610" w:type="dxa"/>
            <w:tcBorders>
              <w:top w:val="nil"/>
              <w:left w:val="nil"/>
              <w:bottom w:val="single" w:sz="4" w:space="0" w:color="auto"/>
              <w:right w:val="single" w:sz="4" w:space="0" w:color="auto"/>
            </w:tcBorders>
            <w:shd w:val="clear" w:color="000000" w:fill="FFFFFF"/>
            <w:noWrap/>
            <w:vAlign w:val="center"/>
            <w:hideMark/>
          </w:tcPr>
          <w:p w14:paraId="46099F5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254BBE85" w14:textId="77777777" w:rsidTr="00702FDA">
        <w:trPr>
          <w:trHeight w:val="638"/>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24B55E2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Rregullimi i nyjeve sanitare ne Qendren e Kultures, Palestren sportive dhe ne Muze </w:t>
            </w:r>
          </w:p>
        </w:tc>
        <w:tc>
          <w:tcPr>
            <w:tcW w:w="2090" w:type="dxa"/>
            <w:tcBorders>
              <w:top w:val="nil"/>
              <w:left w:val="nil"/>
              <w:bottom w:val="single" w:sz="4" w:space="0" w:color="auto"/>
              <w:right w:val="single" w:sz="4" w:space="0" w:color="auto"/>
            </w:tcBorders>
            <w:shd w:val="clear" w:color="000000" w:fill="FFFFFF"/>
            <w:noWrap/>
            <w:vAlign w:val="center"/>
            <w:hideMark/>
          </w:tcPr>
          <w:p w14:paraId="5CEA877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2C5CA78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75,000.00 </w:t>
            </w:r>
          </w:p>
        </w:tc>
        <w:tc>
          <w:tcPr>
            <w:tcW w:w="2610" w:type="dxa"/>
            <w:tcBorders>
              <w:top w:val="nil"/>
              <w:left w:val="nil"/>
              <w:bottom w:val="single" w:sz="4" w:space="0" w:color="auto"/>
              <w:right w:val="single" w:sz="4" w:space="0" w:color="auto"/>
            </w:tcBorders>
            <w:shd w:val="clear" w:color="000000" w:fill="FFFFFF"/>
            <w:noWrap/>
            <w:vAlign w:val="center"/>
            <w:hideMark/>
          </w:tcPr>
          <w:p w14:paraId="79935C6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712F46EF" w14:textId="77777777" w:rsidTr="00702FDA">
        <w:trPr>
          <w:trHeight w:val="422"/>
        </w:trPr>
        <w:tc>
          <w:tcPr>
            <w:tcW w:w="6650" w:type="dxa"/>
            <w:tcBorders>
              <w:top w:val="nil"/>
              <w:left w:val="single" w:sz="4" w:space="0" w:color="auto"/>
              <w:bottom w:val="single" w:sz="4" w:space="0" w:color="auto"/>
              <w:right w:val="single" w:sz="4" w:space="0" w:color="auto"/>
            </w:tcBorders>
            <w:shd w:val="clear" w:color="000000" w:fill="FFFFFF"/>
            <w:noWrap/>
            <w:vAlign w:val="center"/>
            <w:hideMark/>
          </w:tcPr>
          <w:p w14:paraId="65D8C0A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Ndertimi i amfiteatrit Veror </w:t>
            </w:r>
          </w:p>
        </w:tc>
        <w:tc>
          <w:tcPr>
            <w:tcW w:w="2090" w:type="dxa"/>
            <w:tcBorders>
              <w:top w:val="nil"/>
              <w:left w:val="nil"/>
              <w:bottom w:val="single" w:sz="4" w:space="0" w:color="auto"/>
              <w:right w:val="single" w:sz="4" w:space="0" w:color="auto"/>
            </w:tcBorders>
            <w:shd w:val="clear" w:color="000000" w:fill="FFFFFF"/>
            <w:noWrap/>
            <w:vAlign w:val="center"/>
            <w:hideMark/>
          </w:tcPr>
          <w:p w14:paraId="47643D7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50,000.00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6B977DF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150,000.00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2DC81DE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50,000.00 </w:t>
            </w:r>
          </w:p>
        </w:tc>
      </w:tr>
      <w:tr w:rsidR="0049255F" w:rsidRPr="0049255F" w14:paraId="0C357828" w14:textId="77777777" w:rsidTr="00702FDA">
        <w:trPr>
          <w:trHeight w:val="448"/>
        </w:trPr>
        <w:tc>
          <w:tcPr>
            <w:tcW w:w="6650" w:type="dxa"/>
            <w:tcBorders>
              <w:top w:val="single" w:sz="8" w:space="0" w:color="auto"/>
              <w:left w:val="single" w:sz="4" w:space="0" w:color="auto"/>
              <w:bottom w:val="single" w:sz="8" w:space="0" w:color="auto"/>
              <w:right w:val="single" w:sz="4" w:space="0" w:color="auto"/>
            </w:tcBorders>
            <w:shd w:val="clear" w:color="000000" w:fill="DDD9C4"/>
            <w:vAlign w:val="center"/>
            <w:hideMark/>
          </w:tcPr>
          <w:p w14:paraId="6A31ABF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Arsimi dhe shkenca </w:t>
            </w:r>
          </w:p>
        </w:tc>
        <w:tc>
          <w:tcPr>
            <w:tcW w:w="2090" w:type="dxa"/>
            <w:tcBorders>
              <w:top w:val="single" w:sz="8" w:space="0" w:color="auto"/>
              <w:left w:val="single" w:sz="8" w:space="0" w:color="auto"/>
              <w:bottom w:val="single" w:sz="8" w:space="0" w:color="auto"/>
              <w:right w:val="single" w:sz="4" w:space="0" w:color="auto"/>
            </w:tcBorders>
            <w:shd w:val="clear" w:color="000000" w:fill="DDD9C4"/>
            <w:noWrap/>
            <w:vAlign w:val="center"/>
            <w:hideMark/>
          </w:tcPr>
          <w:p w14:paraId="0EA0294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1,310,312.00 </w:t>
            </w:r>
          </w:p>
        </w:tc>
        <w:tc>
          <w:tcPr>
            <w:tcW w:w="2590" w:type="dxa"/>
            <w:tcBorders>
              <w:top w:val="single" w:sz="8" w:space="0" w:color="auto"/>
              <w:left w:val="single" w:sz="8" w:space="0" w:color="auto"/>
              <w:bottom w:val="single" w:sz="8" w:space="0" w:color="auto"/>
              <w:right w:val="single" w:sz="4" w:space="0" w:color="auto"/>
            </w:tcBorders>
            <w:shd w:val="clear" w:color="000000" w:fill="DDD9C4"/>
            <w:noWrap/>
            <w:vAlign w:val="center"/>
            <w:hideMark/>
          </w:tcPr>
          <w:p w14:paraId="315B97B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1,850,000.00 </w:t>
            </w:r>
          </w:p>
        </w:tc>
        <w:tc>
          <w:tcPr>
            <w:tcW w:w="2610" w:type="dxa"/>
            <w:tcBorders>
              <w:top w:val="single" w:sz="8" w:space="0" w:color="auto"/>
              <w:left w:val="single" w:sz="8" w:space="0" w:color="auto"/>
              <w:bottom w:val="single" w:sz="8" w:space="0" w:color="auto"/>
              <w:right w:val="single" w:sz="4" w:space="0" w:color="auto"/>
            </w:tcBorders>
            <w:shd w:val="clear" w:color="000000" w:fill="DDD9C4"/>
            <w:noWrap/>
            <w:vAlign w:val="center"/>
            <w:hideMark/>
          </w:tcPr>
          <w:p w14:paraId="21D890B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1,100,000.00 </w:t>
            </w:r>
          </w:p>
        </w:tc>
      </w:tr>
      <w:tr w:rsidR="0049255F" w:rsidRPr="0049255F" w14:paraId="186978D3" w14:textId="77777777" w:rsidTr="00702FDA">
        <w:trPr>
          <w:trHeight w:val="412"/>
        </w:trPr>
        <w:tc>
          <w:tcPr>
            <w:tcW w:w="6650" w:type="dxa"/>
            <w:tcBorders>
              <w:top w:val="nil"/>
              <w:left w:val="single" w:sz="4" w:space="0" w:color="auto"/>
              <w:bottom w:val="nil"/>
              <w:right w:val="single" w:sz="4" w:space="0" w:color="auto"/>
            </w:tcBorders>
            <w:shd w:val="clear" w:color="000000" w:fill="FFFFCC"/>
            <w:noWrap/>
            <w:vAlign w:val="center"/>
            <w:hideMark/>
          </w:tcPr>
          <w:p w14:paraId="7A4F53A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Administrata </w:t>
            </w:r>
          </w:p>
        </w:tc>
        <w:tc>
          <w:tcPr>
            <w:tcW w:w="2090" w:type="dxa"/>
            <w:tcBorders>
              <w:top w:val="nil"/>
              <w:left w:val="nil"/>
              <w:bottom w:val="single" w:sz="8" w:space="0" w:color="auto"/>
              <w:right w:val="single" w:sz="4" w:space="0" w:color="auto"/>
            </w:tcBorders>
            <w:shd w:val="clear" w:color="000000" w:fill="FFFFCC"/>
            <w:noWrap/>
            <w:vAlign w:val="center"/>
            <w:hideMark/>
          </w:tcPr>
          <w:p w14:paraId="5049CFB7"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1,215,000.00 </w:t>
            </w:r>
          </w:p>
        </w:tc>
        <w:tc>
          <w:tcPr>
            <w:tcW w:w="2590" w:type="dxa"/>
            <w:tcBorders>
              <w:top w:val="nil"/>
              <w:left w:val="nil"/>
              <w:bottom w:val="single" w:sz="8" w:space="0" w:color="auto"/>
              <w:right w:val="single" w:sz="4" w:space="0" w:color="auto"/>
            </w:tcBorders>
            <w:shd w:val="clear" w:color="000000" w:fill="FFFFCC"/>
            <w:noWrap/>
            <w:vAlign w:val="center"/>
            <w:hideMark/>
          </w:tcPr>
          <w:p w14:paraId="3AB27E6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1,850,000.00 </w:t>
            </w:r>
          </w:p>
        </w:tc>
        <w:tc>
          <w:tcPr>
            <w:tcW w:w="2610" w:type="dxa"/>
            <w:tcBorders>
              <w:top w:val="nil"/>
              <w:left w:val="nil"/>
              <w:bottom w:val="single" w:sz="8" w:space="0" w:color="auto"/>
              <w:right w:val="single" w:sz="4" w:space="0" w:color="auto"/>
            </w:tcBorders>
            <w:shd w:val="clear" w:color="000000" w:fill="FFFFCC"/>
            <w:noWrap/>
            <w:vAlign w:val="center"/>
            <w:hideMark/>
          </w:tcPr>
          <w:p w14:paraId="6CA887A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1,100,000.00 </w:t>
            </w:r>
          </w:p>
        </w:tc>
      </w:tr>
      <w:tr w:rsidR="0049255F" w:rsidRPr="0049255F" w14:paraId="7FCF3545" w14:textId="77777777" w:rsidTr="00702FDA">
        <w:trPr>
          <w:trHeight w:val="358"/>
        </w:trPr>
        <w:tc>
          <w:tcPr>
            <w:tcW w:w="66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CF81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Ndërtimi i Çerdhes për Fëmijë në Mitrovicë</w:t>
            </w:r>
          </w:p>
        </w:tc>
        <w:tc>
          <w:tcPr>
            <w:tcW w:w="2090" w:type="dxa"/>
            <w:tcBorders>
              <w:top w:val="single" w:sz="4" w:space="0" w:color="auto"/>
              <w:left w:val="nil"/>
              <w:bottom w:val="single" w:sz="4" w:space="0" w:color="auto"/>
              <w:right w:val="single" w:sz="4" w:space="0" w:color="auto"/>
            </w:tcBorders>
            <w:shd w:val="clear" w:color="000000" w:fill="FFFFFF"/>
            <w:noWrap/>
            <w:vAlign w:val="center"/>
            <w:hideMark/>
          </w:tcPr>
          <w:p w14:paraId="20D56D9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280,000.00 </w:t>
            </w:r>
          </w:p>
        </w:tc>
        <w:tc>
          <w:tcPr>
            <w:tcW w:w="2590"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6DAAD7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single" w:sz="4" w:space="0" w:color="auto"/>
              <w:left w:val="nil"/>
              <w:bottom w:val="single" w:sz="4" w:space="0" w:color="auto"/>
              <w:right w:val="single" w:sz="4" w:space="0" w:color="auto"/>
            </w:tcBorders>
            <w:shd w:val="clear" w:color="000000" w:fill="FFFFFF"/>
            <w:noWrap/>
            <w:vAlign w:val="center"/>
            <w:hideMark/>
          </w:tcPr>
          <w:p w14:paraId="7E3CDBF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347AF6CA" w14:textId="77777777" w:rsidTr="00702FDA">
        <w:trPr>
          <w:trHeight w:val="422"/>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4B3B8E3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lastRenderedPageBreak/>
              <w:t>Ndërtimi i Çerdhes për Fëmijë në fshatin Kqiç i Madh</w:t>
            </w:r>
          </w:p>
        </w:tc>
        <w:tc>
          <w:tcPr>
            <w:tcW w:w="2090" w:type="dxa"/>
            <w:tcBorders>
              <w:top w:val="nil"/>
              <w:left w:val="nil"/>
              <w:bottom w:val="single" w:sz="4" w:space="0" w:color="auto"/>
              <w:right w:val="single" w:sz="4" w:space="0" w:color="auto"/>
            </w:tcBorders>
            <w:shd w:val="clear" w:color="000000" w:fill="FFFFFF"/>
            <w:noWrap/>
            <w:vAlign w:val="center"/>
            <w:hideMark/>
          </w:tcPr>
          <w:p w14:paraId="46CC322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22AC7E9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4E808BA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3BA78476" w14:textId="77777777" w:rsidTr="00702FDA">
        <w:trPr>
          <w:trHeight w:val="368"/>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6C5A6AC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Ndërtimi i Çerdhes për Fëmijë në lagjen Ura e Gjaku/Vaganicë</w:t>
            </w:r>
          </w:p>
        </w:tc>
        <w:tc>
          <w:tcPr>
            <w:tcW w:w="2090" w:type="dxa"/>
            <w:tcBorders>
              <w:top w:val="nil"/>
              <w:left w:val="nil"/>
              <w:bottom w:val="single" w:sz="4" w:space="0" w:color="auto"/>
              <w:right w:val="single" w:sz="4" w:space="0" w:color="auto"/>
            </w:tcBorders>
            <w:shd w:val="clear" w:color="000000" w:fill="FFFFFF"/>
            <w:noWrap/>
            <w:vAlign w:val="center"/>
            <w:hideMark/>
          </w:tcPr>
          <w:p w14:paraId="63BFA531"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4A313286"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5C6C23D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58A9944C" w14:textId="77777777" w:rsidTr="00702FDA">
        <w:trPr>
          <w:trHeight w:val="422"/>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249173C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Regullimii objektit Gjimnazit Frang Bardhi dhe SHMLE Hasan Prishtina</w:t>
            </w:r>
          </w:p>
        </w:tc>
        <w:tc>
          <w:tcPr>
            <w:tcW w:w="2090" w:type="dxa"/>
            <w:tcBorders>
              <w:top w:val="nil"/>
              <w:left w:val="nil"/>
              <w:bottom w:val="single" w:sz="4" w:space="0" w:color="auto"/>
              <w:right w:val="single" w:sz="4" w:space="0" w:color="auto"/>
            </w:tcBorders>
            <w:shd w:val="clear" w:color="000000" w:fill="FFFFFF"/>
            <w:noWrap/>
            <w:vAlign w:val="center"/>
            <w:hideMark/>
          </w:tcPr>
          <w:p w14:paraId="7B13ECD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4670DF0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7327CB27"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300,000.00 </w:t>
            </w:r>
          </w:p>
        </w:tc>
      </w:tr>
      <w:tr w:rsidR="0049255F" w:rsidRPr="0049255F" w14:paraId="5086A74F" w14:textId="77777777" w:rsidTr="00702FDA">
        <w:trPr>
          <w:trHeight w:val="368"/>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7CAB0EA2"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Ndërtimi I Shkollës së Muzikës "Tefta Tashko" - Mitrovicë</w:t>
            </w:r>
          </w:p>
        </w:tc>
        <w:tc>
          <w:tcPr>
            <w:tcW w:w="2090" w:type="dxa"/>
            <w:tcBorders>
              <w:top w:val="nil"/>
              <w:left w:val="nil"/>
              <w:bottom w:val="single" w:sz="4" w:space="0" w:color="auto"/>
              <w:right w:val="single" w:sz="4" w:space="0" w:color="auto"/>
            </w:tcBorders>
            <w:shd w:val="clear" w:color="000000" w:fill="FFFFFF"/>
            <w:noWrap/>
            <w:vAlign w:val="center"/>
            <w:hideMark/>
          </w:tcPr>
          <w:p w14:paraId="495D53B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150,000.00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1C60641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450,000.00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38EBFE46"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50,000.00 </w:t>
            </w:r>
          </w:p>
        </w:tc>
      </w:tr>
      <w:tr w:rsidR="0049255F" w:rsidRPr="0049255F" w14:paraId="14E73F59" w14:textId="77777777" w:rsidTr="00702FDA">
        <w:trPr>
          <w:trHeight w:val="422"/>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58CD6068"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Rregullimi i objektit SHFMU "Migjeni" </w:t>
            </w:r>
          </w:p>
        </w:tc>
        <w:tc>
          <w:tcPr>
            <w:tcW w:w="2090" w:type="dxa"/>
            <w:tcBorders>
              <w:top w:val="nil"/>
              <w:left w:val="nil"/>
              <w:bottom w:val="single" w:sz="4" w:space="0" w:color="auto"/>
              <w:right w:val="single" w:sz="4" w:space="0" w:color="auto"/>
            </w:tcBorders>
            <w:shd w:val="clear" w:color="000000" w:fill="FFFFFF"/>
            <w:noWrap/>
            <w:vAlign w:val="center"/>
            <w:hideMark/>
          </w:tcPr>
          <w:p w14:paraId="59F86666"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80,000.00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297D311F"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nil"/>
              <w:left w:val="nil"/>
              <w:bottom w:val="single" w:sz="4" w:space="0" w:color="auto"/>
              <w:right w:val="single" w:sz="4" w:space="0" w:color="auto"/>
            </w:tcBorders>
            <w:shd w:val="clear" w:color="000000" w:fill="FFFFFF"/>
            <w:noWrap/>
            <w:vAlign w:val="center"/>
            <w:hideMark/>
          </w:tcPr>
          <w:p w14:paraId="42D2327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63FDC1E7" w14:textId="77777777" w:rsidTr="00702FDA">
        <w:trPr>
          <w:trHeight w:val="765"/>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067608AF"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Rregullimi I objektit të SHFMU "Shemsi Ahmeti" - Shupkovc, Mitrovicë</w:t>
            </w:r>
          </w:p>
        </w:tc>
        <w:tc>
          <w:tcPr>
            <w:tcW w:w="2090" w:type="dxa"/>
            <w:tcBorders>
              <w:top w:val="nil"/>
              <w:left w:val="nil"/>
              <w:bottom w:val="single" w:sz="4" w:space="0" w:color="auto"/>
              <w:right w:val="single" w:sz="4" w:space="0" w:color="auto"/>
            </w:tcBorders>
            <w:shd w:val="clear" w:color="000000" w:fill="FFFFFF"/>
            <w:noWrap/>
            <w:vAlign w:val="center"/>
            <w:hideMark/>
          </w:tcPr>
          <w:p w14:paraId="7937E2C2"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50,000.00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70032DB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44FE1F26"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r>
      <w:tr w:rsidR="0049255F" w:rsidRPr="0049255F" w14:paraId="185301BE" w14:textId="77777777" w:rsidTr="00702FDA">
        <w:trPr>
          <w:trHeight w:val="1700"/>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1904B79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Rregullimi I nyjeve sanitare në shkolla fillore dhe të mesme : </w:t>
            </w:r>
            <w:r w:rsidRPr="0049255F">
              <w:rPr>
                <w:rFonts w:ascii="Calibri" w:hAnsi="Calibri" w:cs="Calibri"/>
                <w:b/>
                <w:bCs/>
                <w:sz w:val="18"/>
                <w:szCs w:val="18"/>
              </w:rPr>
              <w:br/>
              <w:t>Abdullah Shabani, Bedri Gjinaj, Jashar Begu, Jusuf Rexha, Eqrem Çabej, Shemsi Ahmeti, Mehë Uka, Bislim Imeri, Sefedin Smakolli, Sylejman Vokshi, Trepça, Xhevat Jusufi, Andon Z Çajupi, Aziz Sylejmani, Harun Beka, Bislim Hajdari, Bislim Halimi, Elena Gjika, Fazli Grejqevci, Shaban Idrizi, Ismail Qemajl, Musa Hoti, Migjeni, Elmaz Peci, Nonda Bulka, Avni Shabani, Arkitekt Sinani, Hasan Prishtina, Xheladin Deda, Frang Bardhi</w:t>
            </w:r>
          </w:p>
        </w:tc>
        <w:tc>
          <w:tcPr>
            <w:tcW w:w="2090" w:type="dxa"/>
            <w:tcBorders>
              <w:top w:val="nil"/>
              <w:left w:val="nil"/>
              <w:bottom w:val="single" w:sz="4" w:space="0" w:color="auto"/>
              <w:right w:val="single" w:sz="4" w:space="0" w:color="auto"/>
            </w:tcBorders>
            <w:shd w:val="clear" w:color="000000" w:fill="FFFFFF"/>
            <w:noWrap/>
            <w:vAlign w:val="center"/>
            <w:hideMark/>
          </w:tcPr>
          <w:p w14:paraId="65044C03"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70E4EA5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18FF61A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r>
      <w:tr w:rsidR="0049255F" w:rsidRPr="0049255F" w14:paraId="3028D360" w14:textId="77777777" w:rsidTr="00702FDA">
        <w:trPr>
          <w:trHeight w:val="1610"/>
        </w:trPr>
        <w:tc>
          <w:tcPr>
            <w:tcW w:w="6650" w:type="dxa"/>
            <w:tcBorders>
              <w:top w:val="nil"/>
              <w:left w:val="single" w:sz="4" w:space="0" w:color="auto"/>
              <w:bottom w:val="single" w:sz="4" w:space="0" w:color="auto"/>
              <w:right w:val="single" w:sz="4" w:space="0" w:color="auto"/>
            </w:tcBorders>
            <w:vAlign w:val="center"/>
            <w:hideMark/>
          </w:tcPr>
          <w:p w14:paraId="43768BF9"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Ndërtimi i infrastrukturës në oborr në shkollat fillore dhe te mesme :</w:t>
            </w:r>
            <w:r w:rsidRPr="0049255F">
              <w:rPr>
                <w:rFonts w:ascii="Calibri" w:hAnsi="Calibri" w:cs="Calibri"/>
                <w:b/>
                <w:bCs/>
                <w:sz w:val="18"/>
                <w:szCs w:val="18"/>
              </w:rPr>
              <w:br/>
              <w:t>Bedri Gjinaj, Jashar Begu, Jusuf Rexha, Eqrem Çabej, Shemsi Ahmeti, Mehë Uka, Bislim Imeri, Sefedin Smakolli, Sylejman Vokshi, Trepça, Xhevat Jusufi, Andon Z Çajupi, Aziz Sylejmani, Harun Beka, Bislim Hajdari, Bislim Halimi, Elena Gjika, Fazli Grejqevci, Shaban Idrizi, Ismail Qemajl, Musa Hoti, Migjeni, Elmaz Peci, Nonda Bulka, Avni Shabani, Arkitekt Sinani, Hasan Prishtina, Xheladin Deda, Frang Bardhi</w:t>
            </w:r>
          </w:p>
        </w:tc>
        <w:tc>
          <w:tcPr>
            <w:tcW w:w="2090" w:type="dxa"/>
            <w:tcBorders>
              <w:top w:val="nil"/>
              <w:left w:val="nil"/>
              <w:bottom w:val="single" w:sz="4" w:space="0" w:color="auto"/>
              <w:right w:val="single" w:sz="4" w:space="0" w:color="auto"/>
            </w:tcBorders>
            <w:shd w:val="clear" w:color="000000" w:fill="FFFFFF"/>
            <w:noWrap/>
            <w:vAlign w:val="center"/>
            <w:hideMark/>
          </w:tcPr>
          <w:p w14:paraId="35E4A0E8"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5,000.00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1EFDA8C5"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610" w:type="dxa"/>
            <w:tcBorders>
              <w:top w:val="nil"/>
              <w:left w:val="nil"/>
              <w:bottom w:val="single" w:sz="4" w:space="0" w:color="auto"/>
              <w:right w:val="single" w:sz="4" w:space="0" w:color="auto"/>
            </w:tcBorders>
            <w:shd w:val="clear" w:color="000000" w:fill="FFFFFF"/>
            <w:noWrap/>
            <w:vAlign w:val="center"/>
            <w:hideMark/>
          </w:tcPr>
          <w:p w14:paraId="044041CC"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350,000.00 </w:t>
            </w:r>
          </w:p>
        </w:tc>
      </w:tr>
      <w:tr w:rsidR="0049255F" w:rsidRPr="0049255F" w14:paraId="2878D3DE" w14:textId="77777777" w:rsidTr="00702FDA">
        <w:trPr>
          <w:trHeight w:val="458"/>
        </w:trPr>
        <w:tc>
          <w:tcPr>
            <w:tcW w:w="6650" w:type="dxa"/>
            <w:tcBorders>
              <w:top w:val="nil"/>
              <w:left w:val="single" w:sz="4" w:space="0" w:color="auto"/>
              <w:bottom w:val="nil"/>
              <w:right w:val="single" w:sz="4" w:space="0" w:color="auto"/>
            </w:tcBorders>
            <w:vAlign w:val="center"/>
            <w:hideMark/>
          </w:tcPr>
          <w:p w14:paraId="2941E06B"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Ndertimi i shkolles Nonda Bulka</w:t>
            </w:r>
          </w:p>
        </w:tc>
        <w:tc>
          <w:tcPr>
            <w:tcW w:w="2090" w:type="dxa"/>
            <w:tcBorders>
              <w:top w:val="nil"/>
              <w:left w:val="nil"/>
              <w:bottom w:val="nil"/>
              <w:right w:val="single" w:sz="4" w:space="0" w:color="auto"/>
            </w:tcBorders>
            <w:shd w:val="clear" w:color="000000" w:fill="FFFFFF"/>
            <w:noWrap/>
            <w:vAlign w:val="center"/>
            <w:hideMark/>
          </w:tcPr>
          <w:p w14:paraId="5F4B3AD7"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50,000.00 </w:t>
            </w:r>
          </w:p>
        </w:tc>
        <w:tc>
          <w:tcPr>
            <w:tcW w:w="2590" w:type="dxa"/>
            <w:tcBorders>
              <w:top w:val="nil"/>
              <w:left w:val="single" w:sz="8" w:space="0" w:color="auto"/>
              <w:bottom w:val="nil"/>
              <w:right w:val="single" w:sz="4" w:space="0" w:color="auto"/>
            </w:tcBorders>
            <w:shd w:val="clear" w:color="000000" w:fill="FFFFFF"/>
            <w:noWrap/>
            <w:vAlign w:val="center"/>
            <w:hideMark/>
          </w:tcPr>
          <w:p w14:paraId="641D3F5E"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100,000.00 </w:t>
            </w:r>
          </w:p>
        </w:tc>
        <w:tc>
          <w:tcPr>
            <w:tcW w:w="2610" w:type="dxa"/>
            <w:tcBorders>
              <w:top w:val="nil"/>
              <w:left w:val="nil"/>
              <w:bottom w:val="nil"/>
              <w:right w:val="single" w:sz="4" w:space="0" w:color="auto"/>
            </w:tcBorders>
            <w:shd w:val="clear" w:color="000000" w:fill="FFFFFF"/>
            <w:noWrap/>
            <w:vAlign w:val="center"/>
            <w:hideMark/>
          </w:tcPr>
          <w:p w14:paraId="5114DD40"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200,000.00 </w:t>
            </w:r>
          </w:p>
        </w:tc>
      </w:tr>
      <w:tr w:rsidR="0049255F" w:rsidRPr="0049255F" w14:paraId="19D5081E" w14:textId="77777777" w:rsidTr="00702FDA">
        <w:trPr>
          <w:trHeight w:val="412"/>
        </w:trPr>
        <w:tc>
          <w:tcPr>
            <w:tcW w:w="6650" w:type="dxa"/>
            <w:tcBorders>
              <w:top w:val="single" w:sz="8" w:space="0" w:color="auto"/>
              <w:left w:val="single" w:sz="4" w:space="0" w:color="auto"/>
              <w:bottom w:val="single" w:sz="8" w:space="0" w:color="auto"/>
              <w:right w:val="single" w:sz="4" w:space="0" w:color="auto"/>
            </w:tcBorders>
            <w:shd w:val="clear" w:color="000000" w:fill="FFFFCC"/>
            <w:noWrap/>
            <w:vAlign w:val="center"/>
            <w:hideMark/>
          </w:tcPr>
          <w:p w14:paraId="3E64A98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Arsimi fillor, i mesem i ulet</w:t>
            </w:r>
          </w:p>
        </w:tc>
        <w:tc>
          <w:tcPr>
            <w:tcW w:w="2090" w:type="dxa"/>
            <w:tcBorders>
              <w:top w:val="single" w:sz="8" w:space="0" w:color="auto"/>
              <w:left w:val="nil"/>
              <w:bottom w:val="single" w:sz="8" w:space="0" w:color="auto"/>
              <w:right w:val="nil"/>
            </w:tcBorders>
            <w:shd w:val="clear" w:color="000000" w:fill="FFFFCC"/>
            <w:noWrap/>
            <w:vAlign w:val="center"/>
            <w:hideMark/>
          </w:tcPr>
          <w:p w14:paraId="36C8EE52"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95,312.00 </w:t>
            </w:r>
          </w:p>
        </w:tc>
        <w:tc>
          <w:tcPr>
            <w:tcW w:w="2590" w:type="dxa"/>
            <w:tcBorders>
              <w:top w:val="single" w:sz="8" w:space="0" w:color="auto"/>
              <w:left w:val="single" w:sz="4" w:space="0" w:color="auto"/>
              <w:bottom w:val="single" w:sz="8" w:space="0" w:color="auto"/>
              <w:right w:val="nil"/>
            </w:tcBorders>
            <w:shd w:val="clear" w:color="000000" w:fill="FFFFCC"/>
            <w:noWrap/>
            <w:vAlign w:val="center"/>
            <w:hideMark/>
          </w:tcPr>
          <w:p w14:paraId="556B9BCD"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single" w:sz="8" w:space="0" w:color="auto"/>
              <w:left w:val="single" w:sz="4" w:space="0" w:color="auto"/>
              <w:bottom w:val="single" w:sz="8" w:space="0" w:color="auto"/>
              <w:right w:val="nil"/>
            </w:tcBorders>
            <w:shd w:val="clear" w:color="000000" w:fill="FFFFCC"/>
            <w:noWrap/>
            <w:vAlign w:val="center"/>
            <w:hideMark/>
          </w:tcPr>
          <w:p w14:paraId="1C44E36A"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r w:rsidR="0049255F" w:rsidRPr="0049255F" w14:paraId="2A730D89" w14:textId="77777777" w:rsidTr="00702FDA">
        <w:trPr>
          <w:trHeight w:val="538"/>
        </w:trPr>
        <w:tc>
          <w:tcPr>
            <w:tcW w:w="6650" w:type="dxa"/>
            <w:tcBorders>
              <w:top w:val="nil"/>
              <w:left w:val="single" w:sz="4" w:space="0" w:color="auto"/>
              <w:bottom w:val="single" w:sz="4" w:space="0" w:color="auto"/>
              <w:right w:val="single" w:sz="4" w:space="0" w:color="auto"/>
            </w:tcBorders>
            <w:shd w:val="clear" w:color="000000" w:fill="FFFFFF"/>
            <w:vAlign w:val="center"/>
            <w:hideMark/>
          </w:tcPr>
          <w:p w14:paraId="1CA519A1" w14:textId="159910EE" w:rsidR="0049255F" w:rsidRPr="0049255F" w:rsidRDefault="0049255F">
            <w:pPr>
              <w:rPr>
                <w:rFonts w:ascii="Calibri" w:hAnsi="Calibri" w:cs="Calibri"/>
                <w:b/>
                <w:bCs/>
                <w:sz w:val="18"/>
                <w:szCs w:val="18"/>
              </w:rPr>
            </w:pPr>
            <w:r w:rsidRPr="0049255F">
              <w:rPr>
                <w:rFonts w:ascii="Calibri" w:hAnsi="Calibri" w:cs="Calibri"/>
                <w:b/>
                <w:bCs/>
                <w:sz w:val="18"/>
                <w:szCs w:val="18"/>
              </w:rPr>
              <w:t>Kabinete për Shkolla:</w:t>
            </w:r>
            <w:r w:rsidRPr="0049255F">
              <w:rPr>
                <w:rFonts w:ascii="Calibri" w:hAnsi="Calibri" w:cs="Calibri"/>
                <w:b/>
                <w:bCs/>
                <w:sz w:val="18"/>
                <w:szCs w:val="18"/>
              </w:rPr>
              <w:br/>
              <w:t>Arkitekt Sinani, Hasan Prishtina, Xheladin Deda, Frang Bardhi</w:t>
            </w:r>
          </w:p>
        </w:tc>
        <w:tc>
          <w:tcPr>
            <w:tcW w:w="2090" w:type="dxa"/>
            <w:tcBorders>
              <w:top w:val="nil"/>
              <w:left w:val="nil"/>
              <w:bottom w:val="single" w:sz="4" w:space="0" w:color="auto"/>
              <w:right w:val="single" w:sz="4" w:space="0" w:color="auto"/>
            </w:tcBorders>
            <w:shd w:val="clear" w:color="000000" w:fill="FFFFFF"/>
            <w:noWrap/>
            <w:vAlign w:val="center"/>
            <w:hideMark/>
          </w:tcPr>
          <w:p w14:paraId="04D4E7D8"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95,312.00 </w:t>
            </w:r>
          </w:p>
        </w:tc>
        <w:tc>
          <w:tcPr>
            <w:tcW w:w="2590" w:type="dxa"/>
            <w:tcBorders>
              <w:top w:val="nil"/>
              <w:left w:val="single" w:sz="8" w:space="0" w:color="auto"/>
              <w:bottom w:val="single" w:sz="4" w:space="0" w:color="auto"/>
              <w:right w:val="single" w:sz="4" w:space="0" w:color="auto"/>
            </w:tcBorders>
            <w:shd w:val="clear" w:color="000000" w:fill="FFFFFF"/>
            <w:noWrap/>
            <w:vAlign w:val="center"/>
            <w:hideMark/>
          </w:tcPr>
          <w:p w14:paraId="76CEFF57"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c>
          <w:tcPr>
            <w:tcW w:w="2610" w:type="dxa"/>
            <w:tcBorders>
              <w:top w:val="nil"/>
              <w:left w:val="nil"/>
              <w:bottom w:val="single" w:sz="4" w:space="0" w:color="auto"/>
              <w:right w:val="single" w:sz="4" w:space="0" w:color="auto"/>
            </w:tcBorders>
            <w:shd w:val="clear" w:color="000000" w:fill="FFFFFF"/>
            <w:noWrap/>
            <w:vAlign w:val="center"/>
            <w:hideMark/>
          </w:tcPr>
          <w:p w14:paraId="7E269D72" w14:textId="77777777" w:rsidR="0049255F" w:rsidRPr="0049255F" w:rsidRDefault="0049255F">
            <w:pPr>
              <w:rPr>
                <w:rFonts w:ascii="Calibri" w:hAnsi="Calibri" w:cs="Calibri"/>
                <w:b/>
                <w:bCs/>
                <w:sz w:val="18"/>
                <w:szCs w:val="18"/>
              </w:rPr>
            </w:pPr>
            <w:r w:rsidRPr="0049255F">
              <w:rPr>
                <w:rFonts w:ascii="Calibri" w:hAnsi="Calibri" w:cs="Calibri"/>
                <w:b/>
                <w:bCs/>
                <w:sz w:val="18"/>
                <w:szCs w:val="18"/>
              </w:rPr>
              <w:t xml:space="preserve">                                                     -   </w:t>
            </w:r>
          </w:p>
        </w:tc>
      </w:tr>
    </w:tbl>
    <w:p w14:paraId="4410E0EB" w14:textId="77777777" w:rsidR="00FD42A9" w:rsidRDefault="00FD42A9" w:rsidP="005D4363">
      <w:pPr>
        <w:ind w:right="90"/>
        <w:rPr>
          <w:rFonts w:ascii="Sylfaen" w:hAnsi="Sylfaen"/>
          <w:b/>
          <w:sz w:val="28"/>
          <w:szCs w:val="32"/>
        </w:rPr>
      </w:pPr>
    </w:p>
    <w:p w14:paraId="569167BB" w14:textId="77777777" w:rsidR="00E35A87" w:rsidRDefault="00E35A87" w:rsidP="00E35A87">
      <w:pPr>
        <w:ind w:left="-990" w:right="90"/>
        <w:jc w:val="right"/>
        <w:rPr>
          <w:i/>
          <w:iCs/>
          <w:sz w:val="20"/>
          <w:szCs w:val="20"/>
          <w:lang w:val="it-IT"/>
        </w:rPr>
      </w:pPr>
    </w:p>
    <w:p w14:paraId="234556B0" w14:textId="7F086D99" w:rsidR="00E35A87" w:rsidRPr="00E35A87" w:rsidRDefault="00E35A87" w:rsidP="00E35A87">
      <w:pPr>
        <w:ind w:left="-990" w:right="90"/>
        <w:jc w:val="right"/>
        <w:rPr>
          <w:i/>
          <w:iCs/>
          <w:sz w:val="20"/>
          <w:szCs w:val="20"/>
          <w:lang w:val="it-IT"/>
        </w:rPr>
      </w:pPr>
      <w:r w:rsidRPr="00E35A87">
        <w:rPr>
          <w:i/>
          <w:iCs/>
          <w:sz w:val="20"/>
          <w:szCs w:val="20"/>
          <w:lang w:val="it-IT"/>
        </w:rPr>
        <w:t xml:space="preserve">Tabela </w:t>
      </w:r>
      <w:r w:rsidR="001778AD">
        <w:rPr>
          <w:i/>
          <w:iCs/>
          <w:sz w:val="20"/>
          <w:szCs w:val="20"/>
          <w:lang w:val="it-IT"/>
        </w:rPr>
        <w:t>4</w:t>
      </w:r>
      <w:r w:rsidRPr="00E35A87">
        <w:rPr>
          <w:i/>
          <w:iCs/>
          <w:sz w:val="20"/>
          <w:szCs w:val="20"/>
          <w:lang w:val="it-IT"/>
        </w:rPr>
        <w:t xml:space="preserve"> </w:t>
      </w:r>
      <w:bookmarkStart w:id="17" w:name="_MON_1723464829"/>
      <w:bookmarkStart w:id="18" w:name="_MON_1723464869"/>
      <w:bookmarkStart w:id="19" w:name="_MON_1723464906"/>
      <w:bookmarkStart w:id="20" w:name="_MON_1723464923"/>
      <w:bookmarkStart w:id="21" w:name="_MON_1723464934"/>
      <w:bookmarkStart w:id="22" w:name="_MON_1723464994"/>
      <w:bookmarkStart w:id="23" w:name="_MON_1723464999"/>
      <w:bookmarkStart w:id="24" w:name="_MON_1723465009"/>
      <w:bookmarkStart w:id="25" w:name="_MON_1723465013"/>
      <w:bookmarkEnd w:id="17"/>
      <w:bookmarkEnd w:id="18"/>
      <w:bookmarkEnd w:id="19"/>
      <w:bookmarkEnd w:id="20"/>
      <w:bookmarkEnd w:id="21"/>
      <w:bookmarkEnd w:id="22"/>
      <w:bookmarkEnd w:id="23"/>
      <w:bookmarkEnd w:id="24"/>
      <w:bookmarkEnd w:id="25"/>
    </w:p>
    <w:p w14:paraId="361B6B0A" w14:textId="77777777" w:rsidR="008304AD" w:rsidRPr="00E35A87" w:rsidRDefault="008304AD" w:rsidP="005D4363">
      <w:pPr>
        <w:ind w:right="90"/>
        <w:rPr>
          <w:rFonts w:ascii="Sylfaen" w:hAnsi="Sylfaen"/>
          <w:b/>
          <w:i/>
          <w:sz w:val="28"/>
          <w:szCs w:val="32"/>
        </w:rPr>
        <w:sectPr w:rsidR="008304AD" w:rsidRPr="00E35A87" w:rsidSect="001C1057">
          <w:pgSz w:w="15840" w:h="12240" w:orient="landscape"/>
          <w:pgMar w:top="1440" w:right="1440" w:bottom="1440" w:left="1440" w:header="720" w:footer="720" w:gutter="0"/>
          <w:cols w:space="720"/>
          <w:docGrid w:linePitch="360"/>
        </w:sectPr>
      </w:pPr>
    </w:p>
    <w:p w14:paraId="3FC908EF" w14:textId="5C02FC39" w:rsidR="002B734D" w:rsidRPr="005D5329" w:rsidRDefault="0036107F" w:rsidP="00F3041F">
      <w:pPr>
        <w:pStyle w:val="Heading1"/>
        <w:jc w:val="center"/>
      </w:pPr>
      <w:bookmarkStart w:id="26" w:name="_Toc207466062"/>
      <w:r w:rsidRPr="005D5329">
        <w:lastRenderedPageBreak/>
        <w:t>Planifikimi analitikë i</w:t>
      </w:r>
      <w:r w:rsidR="002B734D" w:rsidRPr="005D5329">
        <w:t xml:space="preserve"> Buxhet</w:t>
      </w:r>
      <w:r w:rsidRPr="005D5329">
        <w:t xml:space="preserve">it për vitet </w:t>
      </w:r>
      <w:r w:rsidR="009A3384">
        <w:t>202</w:t>
      </w:r>
      <w:r w:rsidR="003509BC">
        <w:t>6</w:t>
      </w:r>
      <w:r w:rsidR="009A3384">
        <w:t>-202</w:t>
      </w:r>
      <w:r w:rsidR="003509BC">
        <w:t>8</w:t>
      </w:r>
      <w:bookmarkEnd w:id="26"/>
    </w:p>
    <w:tbl>
      <w:tblPr>
        <w:tblW w:w="11733" w:type="dxa"/>
        <w:tblInd w:w="-1270" w:type="dxa"/>
        <w:tblLook w:val="04A0" w:firstRow="1" w:lastRow="0" w:firstColumn="1" w:lastColumn="0" w:noHBand="0" w:noVBand="1"/>
      </w:tblPr>
      <w:tblGrid>
        <w:gridCol w:w="620"/>
        <w:gridCol w:w="1000"/>
        <w:gridCol w:w="4140"/>
        <w:gridCol w:w="8"/>
        <w:gridCol w:w="1921"/>
        <w:gridCol w:w="8"/>
        <w:gridCol w:w="2010"/>
        <w:gridCol w:w="8"/>
        <w:gridCol w:w="2010"/>
        <w:gridCol w:w="8"/>
      </w:tblGrid>
      <w:tr w:rsidR="00793C1D" w:rsidRPr="00793C1D" w14:paraId="423F160B" w14:textId="77777777" w:rsidTr="00793C1D">
        <w:trPr>
          <w:gridAfter w:val="1"/>
          <w:wAfter w:w="8" w:type="dxa"/>
          <w:trHeight w:val="375"/>
        </w:trPr>
        <w:tc>
          <w:tcPr>
            <w:tcW w:w="620" w:type="dxa"/>
            <w:tcBorders>
              <w:top w:val="single" w:sz="8" w:space="0" w:color="auto"/>
              <w:left w:val="single" w:sz="8" w:space="0" w:color="auto"/>
              <w:bottom w:val="single" w:sz="4" w:space="0" w:color="BFBFBF"/>
              <w:right w:val="single" w:sz="4" w:space="0" w:color="BFBFBF"/>
            </w:tcBorders>
            <w:shd w:val="clear" w:color="000000" w:fill="FFCC99"/>
            <w:noWrap/>
            <w:vAlign w:val="center"/>
            <w:hideMark/>
          </w:tcPr>
          <w:p w14:paraId="38AD81E1"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Nr</w:t>
            </w:r>
          </w:p>
        </w:tc>
        <w:tc>
          <w:tcPr>
            <w:tcW w:w="1000" w:type="dxa"/>
            <w:tcBorders>
              <w:top w:val="single" w:sz="8" w:space="0" w:color="auto"/>
              <w:left w:val="nil"/>
              <w:bottom w:val="single" w:sz="4" w:space="0" w:color="BFBFBF"/>
              <w:right w:val="single" w:sz="4" w:space="0" w:color="BFBFBF"/>
            </w:tcBorders>
            <w:shd w:val="clear" w:color="000000" w:fill="FFCC99"/>
            <w:noWrap/>
            <w:vAlign w:val="center"/>
            <w:hideMark/>
          </w:tcPr>
          <w:p w14:paraId="735C5E8A"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Kodi ekonomik</w:t>
            </w:r>
          </w:p>
        </w:tc>
        <w:tc>
          <w:tcPr>
            <w:tcW w:w="4140" w:type="dxa"/>
            <w:tcBorders>
              <w:top w:val="single" w:sz="8" w:space="0" w:color="auto"/>
              <w:left w:val="nil"/>
              <w:bottom w:val="single" w:sz="4" w:space="0" w:color="BFBFBF"/>
              <w:right w:val="nil"/>
            </w:tcBorders>
            <w:shd w:val="clear" w:color="000000" w:fill="FFCC99"/>
            <w:noWrap/>
            <w:vAlign w:val="center"/>
            <w:hideMark/>
          </w:tcPr>
          <w:p w14:paraId="39A3D11D"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 xml:space="preserve">Përshkrimi </w:t>
            </w:r>
          </w:p>
        </w:tc>
        <w:tc>
          <w:tcPr>
            <w:tcW w:w="1929" w:type="dxa"/>
            <w:gridSpan w:val="2"/>
            <w:tcBorders>
              <w:top w:val="single" w:sz="8" w:space="0" w:color="auto"/>
              <w:left w:val="nil"/>
              <w:bottom w:val="single" w:sz="4" w:space="0" w:color="808080"/>
              <w:right w:val="single" w:sz="8" w:space="0" w:color="auto"/>
            </w:tcBorders>
            <w:shd w:val="clear" w:color="000000" w:fill="FFCC99"/>
            <w:vAlign w:val="center"/>
            <w:hideMark/>
          </w:tcPr>
          <w:p w14:paraId="5C9A1E79"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Planifikimi 2026</w:t>
            </w:r>
          </w:p>
        </w:tc>
        <w:tc>
          <w:tcPr>
            <w:tcW w:w="2018" w:type="dxa"/>
            <w:gridSpan w:val="2"/>
            <w:tcBorders>
              <w:top w:val="single" w:sz="8" w:space="0" w:color="auto"/>
              <w:left w:val="single" w:sz="4" w:space="0" w:color="808080"/>
              <w:bottom w:val="single" w:sz="4" w:space="0" w:color="808080"/>
              <w:right w:val="single" w:sz="8" w:space="0" w:color="auto"/>
            </w:tcBorders>
            <w:shd w:val="clear" w:color="000000" w:fill="FFCC99"/>
            <w:vAlign w:val="center"/>
            <w:hideMark/>
          </w:tcPr>
          <w:p w14:paraId="1F8FF91A"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Planifikimi 2027</w:t>
            </w:r>
          </w:p>
        </w:tc>
        <w:tc>
          <w:tcPr>
            <w:tcW w:w="2018" w:type="dxa"/>
            <w:gridSpan w:val="2"/>
            <w:tcBorders>
              <w:top w:val="single" w:sz="8" w:space="0" w:color="auto"/>
              <w:left w:val="single" w:sz="4" w:space="0" w:color="808080"/>
              <w:bottom w:val="single" w:sz="4" w:space="0" w:color="808080"/>
              <w:right w:val="single" w:sz="8" w:space="0" w:color="auto"/>
            </w:tcBorders>
            <w:shd w:val="clear" w:color="000000" w:fill="FFCC99"/>
            <w:vAlign w:val="center"/>
            <w:hideMark/>
          </w:tcPr>
          <w:p w14:paraId="7154188F"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Planifikimi 2028</w:t>
            </w:r>
          </w:p>
        </w:tc>
      </w:tr>
      <w:tr w:rsidR="00793C1D" w:rsidRPr="00793C1D" w14:paraId="1976BA3A" w14:textId="77777777" w:rsidTr="00793C1D">
        <w:trPr>
          <w:trHeight w:val="375"/>
        </w:trPr>
        <w:tc>
          <w:tcPr>
            <w:tcW w:w="5768" w:type="dxa"/>
            <w:gridSpan w:val="4"/>
            <w:tcBorders>
              <w:top w:val="single" w:sz="4" w:space="0" w:color="BFBFBF"/>
              <w:left w:val="single" w:sz="8" w:space="0" w:color="auto"/>
              <w:bottom w:val="single" w:sz="4" w:space="0" w:color="BFBFBF"/>
              <w:right w:val="single" w:sz="4" w:space="0" w:color="BFBFBF"/>
            </w:tcBorders>
            <w:shd w:val="clear" w:color="000000" w:fill="F2DCDB"/>
            <w:noWrap/>
            <w:vAlign w:val="center"/>
            <w:hideMark/>
          </w:tcPr>
          <w:p w14:paraId="093D73A6"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 </w:t>
            </w:r>
          </w:p>
        </w:tc>
        <w:tc>
          <w:tcPr>
            <w:tcW w:w="1929" w:type="dxa"/>
            <w:gridSpan w:val="2"/>
            <w:tcBorders>
              <w:top w:val="single" w:sz="4" w:space="0" w:color="BFBFBF"/>
              <w:left w:val="nil"/>
              <w:bottom w:val="single" w:sz="4" w:space="0" w:color="BFBFBF"/>
              <w:right w:val="single" w:sz="8" w:space="0" w:color="auto"/>
            </w:tcBorders>
            <w:shd w:val="clear" w:color="000000" w:fill="F2DCDB"/>
            <w:vAlign w:val="center"/>
            <w:hideMark/>
          </w:tcPr>
          <w:p w14:paraId="158A5E01"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TOTALI</w:t>
            </w:r>
          </w:p>
        </w:tc>
        <w:tc>
          <w:tcPr>
            <w:tcW w:w="2018" w:type="dxa"/>
            <w:gridSpan w:val="2"/>
            <w:tcBorders>
              <w:top w:val="single" w:sz="4" w:space="0" w:color="BFBFBF"/>
              <w:left w:val="nil"/>
              <w:bottom w:val="single" w:sz="4" w:space="0" w:color="BFBFBF"/>
              <w:right w:val="single" w:sz="8" w:space="0" w:color="auto"/>
            </w:tcBorders>
            <w:shd w:val="clear" w:color="000000" w:fill="F2DCDB"/>
            <w:vAlign w:val="center"/>
            <w:hideMark/>
          </w:tcPr>
          <w:p w14:paraId="784516C4"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TOTALI</w:t>
            </w:r>
          </w:p>
        </w:tc>
        <w:tc>
          <w:tcPr>
            <w:tcW w:w="2018" w:type="dxa"/>
            <w:gridSpan w:val="2"/>
            <w:tcBorders>
              <w:top w:val="single" w:sz="4" w:space="0" w:color="BFBFBF"/>
              <w:left w:val="nil"/>
              <w:bottom w:val="single" w:sz="4" w:space="0" w:color="BFBFBF"/>
              <w:right w:val="single" w:sz="8" w:space="0" w:color="auto"/>
            </w:tcBorders>
            <w:shd w:val="clear" w:color="000000" w:fill="F2DCDB"/>
            <w:vAlign w:val="center"/>
            <w:hideMark/>
          </w:tcPr>
          <w:p w14:paraId="0D874535"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TOTALI</w:t>
            </w:r>
          </w:p>
        </w:tc>
      </w:tr>
      <w:tr w:rsidR="00793C1D" w:rsidRPr="00793C1D" w14:paraId="018F2981" w14:textId="77777777" w:rsidTr="00793C1D">
        <w:trPr>
          <w:gridAfter w:val="1"/>
          <w:wAfter w:w="8" w:type="dxa"/>
          <w:trHeight w:val="360"/>
        </w:trPr>
        <w:tc>
          <w:tcPr>
            <w:tcW w:w="620" w:type="dxa"/>
            <w:tcBorders>
              <w:top w:val="nil"/>
              <w:left w:val="single" w:sz="8" w:space="0" w:color="auto"/>
              <w:bottom w:val="single" w:sz="4" w:space="0" w:color="BFBFBF"/>
              <w:right w:val="single" w:sz="4" w:space="0" w:color="BFBFBF"/>
            </w:tcBorders>
            <w:shd w:val="clear" w:color="000000" w:fill="DA9694"/>
            <w:noWrap/>
            <w:vAlign w:val="center"/>
            <w:hideMark/>
          </w:tcPr>
          <w:p w14:paraId="7AD310D8"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 </w:t>
            </w:r>
          </w:p>
        </w:tc>
        <w:tc>
          <w:tcPr>
            <w:tcW w:w="1000" w:type="dxa"/>
            <w:tcBorders>
              <w:top w:val="nil"/>
              <w:left w:val="nil"/>
              <w:bottom w:val="single" w:sz="4" w:space="0" w:color="BFBFBF"/>
              <w:right w:val="single" w:sz="4" w:space="0" w:color="BFBFBF"/>
            </w:tcBorders>
            <w:shd w:val="clear" w:color="FFFFFF" w:fill="DA9694"/>
            <w:noWrap/>
            <w:vAlign w:val="center"/>
            <w:hideMark/>
          </w:tcPr>
          <w:p w14:paraId="0E3A1D24"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111</w:t>
            </w:r>
          </w:p>
        </w:tc>
        <w:tc>
          <w:tcPr>
            <w:tcW w:w="4140" w:type="dxa"/>
            <w:tcBorders>
              <w:top w:val="nil"/>
              <w:left w:val="nil"/>
              <w:bottom w:val="single" w:sz="4" w:space="0" w:color="BFBFBF"/>
              <w:right w:val="nil"/>
            </w:tcBorders>
            <w:shd w:val="clear" w:color="FFFFFF" w:fill="DA9694"/>
            <w:noWrap/>
            <w:vAlign w:val="center"/>
            <w:hideMark/>
          </w:tcPr>
          <w:p w14:paraId="667CAC7E"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PAGA DHE MEDITJE</w:t>
            </w:r>
          </w:p>
        </w:tc>
        <w:tc>
          <w:tcPr>
            <w:tcW w:w="1929" w:type="dxa"/>
            <w:gridSpan w:val="2"/>
            <w:tcBorders>
              <w:top w:val="nil"/>
              <w:left w:val="nil"/>
              <w:bottom w:val="single" w:sz="4" w:space="0" w:color="BFBFBF"/>
              <w:right w:val="single" w:sz="8" w:space="0" w:color="auto"/>
            </w:tcBorders>
            <w:shd w:val="clear" w:color="000000" w:fill="DA9694"/>
            <w:noWrap/>
            <w:vAlign w:val="center"/>
            <w:hideMark/>
          </w:tcPr>
          <w:p w14:paraId="57F2436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17,974,714.00 </w:t>
            </w:r>
          </w:p>
        </w:tc>
        <w:tc>
          <w:tcPr>
            <w:tcW w:w="2018" w:type="dxa"/>
            <w:gridSpan w:val="2"/>
            <w:tcBorders>
              <w:top w:val="nil"/>
              <w:left w:val="nil"/>
              <w:bottom w:val="single" w:sz="4" w:space="0" w:color="BFBFBF"/>
              <w:right w:val="single" w:sz="8" w:space="0" w:color="auto"/>
            </w:tcBorders>
            <w:shd w:val="clear" w:color="000000" w:fill="DA9694"/>
            <w:noWrap/>
            <w:vAlign w:val="center"/>
            <w:hideMark/>
          </w:tcPr>
          <w:p w14:paraId="040F9F68" w14:textId="77777777" w:rsidR="00793C1D" w:rsidRPr="00793C1D" w:rsidRDefault="00793C1D" w:rsidP="00793C1D">
            <w:pPr>
              <w:rPr>
                <w:rFonts w:ascii="Arial" w:hAnsi="Arial" w:cs="Arial"/>
                <w:b/>
                <w:bCs/>
                <w:sz w:val="18"/>
                <w:szCs w:val="18"/>
              </w:rPr>
            </w:pPr>
            <w:r w:rsidRPr="00793C1D">
              <w:rPr>
                <w:rFonts w:ascii="Arial" w:hAnsi="Arial" w:cs="Arial"/>
                <w:b/>
                <w:bCs/>
                <w:sz w:val="18"/>
                <w:szCs w:val="18"/>
              </w:rPr>
              <w:t xml:space="preserve">          18,064,588.00 </w:t>
            </w:r>
          </w:p>
        </w:tc>
        <w:tc>
          <w:tcPr>
            <w:tcW w:w="2018" w:type="dxa"/>
            <w:gridSpan w:val="2"/>
            <w:tcBorders>
              <w:top w:val="nil"/>
              <w:left w:val="nil"/>
              <w:bottom w:val="single" w:sz="4" w:space="0" w:color="BFBFBF"/>
              <w:right w:val="single" w:sz="8" w:space="0" w:color="auto"/>
            </w:tcBorders>
            <w:shd w:val="clear" w:color="000000" w:fill="DA9694"/>
            <w:noWrap/>
            <w:vAlign w:val="center"/>
            <w:hideMark/>
          </w:tcPr>
          <w:p w14:paraId="666310FA" w14:textId="77777777" w:rsidR="00793C1D" w:rsidRPr="00793C1D" w:rsidRDefault="00793C1D" w:rsidP="00793C1D">
            <w:pPr>
              <w:rPr>
                <w:rFonts w:ascii="Arial" w:hAnsi="Arial" w:cs="Arial"/>
                <w:b/>
                <w:bCs/>
                <w:sz w:val="18"/>
                <w:szCs w:val="18"/>
              </w:rPr>
            </w:pPr>
            <w:r w:rsidRPr="00793C1D">
              <w:rPr>
                <w:rFonts w:ascii="Arial" w:hAnsi="Arial" w:cs="Arial"/>
                <w:b/>
                <w:bCs/>
                <w:sz w:val="18"/>
                <w:szCs w:val="18"/>
              </w:rPr>
              <w:t xml:space="preserve">          18,154,910.00 </w:t>
            </w:r>
          </w:p>
        </w:tc>
      </w:tr>
      <w:tr w:rsidR="00793C1D" w:rsidRPr="00793C1D" w14:paraId="27DE1D64" w14:textId="77777777" w:rsidTr="00793C1D">
        <w:trPr>
          <w:gridAfter w:val="1"/>
          <w:wAfter w:w="8" w:type="dxa"/>
          <w:trHeight w:val="315"/>
        </w:trPr>
        <w:tc>
          <w:tcPr>
            <w:tcW w:w="620" w:type="dxa"/>
            <w:tcBorders>
              <w:top w:val="single" w:sz="4" w:space="0" w:color="808080"/>
              <w:left w:val="single" w:sz="8" w:space="0" w:color="auto"/>
              <w:bottom w:val="single" w:sz="4" w:space="0" w:color="808080"/>
              <w:right w:val="single" w:sz="4" w:space="0" w:color="808080"/>
            </w:tcBorders>
            <w:noWrap/>
            <w:vAlign w:val="center"/>
            <w:hideMark/>
          </w:tcPr>
          <w:p w14:paraId="6C37F5CE"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w:t>
            </w:r>
          </w:p>
        </w:tc>
        <w:tc>
          <w:tcPr>
            <w:tcW w:w="1000" w:type="dxa"/>
            <w:tcBorders>
              <w:top w:val="single" w:sz="4" w:space="0" w:color="808080"/>
              <w:left w:val="nil"/>
              <w:bottom w:val="single" w:sz="4" w:space="0" w:color="808080"/>
              <w:right w:val="single" w:sz="4" w:space="0" w:color="808080"/>
            </w:tcBorders>
            <w:noWrap/>
            <w:vAlign w:val="center"/>
            <w:hideMark/>
          </w:tcPr>
          <w:p w14:paraId="39DDC5AA"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11101</w:t>
            </w:r>
          </w:p>
        </w:tc>
        <w:tc>
          <w:tcPr>
            <w:tcW w:w="4140" w:type="dxa"/>
            <w:tcBorders>
              <w:top w:val="single" w:sz="4" w:space="0" w:color="808080"/>
              <w:left w:val="nil"/>
              <w:bottom w:val="single" w:sz="4" w:space="0" w:color="808080"/>
              <w:right w:val="nil"/>
            </w:tcBorders>
            <w:noWrap/>
            <w:vAlign w:val="center"/>
            <w:hideMark/>
          </w:tcPr>
          <w:p w14:paraId="0BF4EA72"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PAGA BAZE NETO</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DD2C92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16,016,906.40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A7C417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16,016,906.40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BE8AA6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16,016,906.40 </w:t>
            </w:r>
          </w:p>
        </w:tc>
      </w:tr>
      <w:tr w:rsidR="00793C1D" w:rsidRPr="00793C1D" w14:paraId="6B1B30C9" w14:textId="77777777" w:rsidTr="00793C1D">
        <w:trPr>
          <w:gridAfter w:val="1"/>
          <w:wAfter w:w="8" w:type="dxa"/>
          <w:trHeight w:val="315"/>
        </w:trPr>
        <w:tc>
          <w:tcPr>
            <w:tcW w:w="620" w:type="dxa"/>
            <w:tcBorders>
              <w:top w:val="nil"/>
              <w:left w:val="single" w:sz="8" w:space="0" w:color="auto"/>
              <w:bottom w:val="single" w:sz="4" w:space="0" w:color="808080"/>
              <w:right w:val="single" w:sz="4" w:space="0" w:color="808080"/>
            </w:tcBorders>
            <w:noWrap/>
            <w:vAlign w:val="center"/>
            <w:hideMark/>
          </w:tcPr>
          <w:p w14:paraId="0F1A556E"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2</w:t>
            </w:r>
          </w:p>
        </w:tc>
        <w:tc>
          <w:tcPr>
            <w:tcW w:w="1000" w:type="dxa"/>
            <w:tcBorders>
              <w:top w:val="nil"/>
              <w:left w:val="nil"/>
              <w:bottom w:val="single" w:sz="4" w:space="0" w:color="808080"/>
              <w:right w:val="single" w:sz="4" w:space="0" w:color="808080"/>
            </w:tcBorders>
            <w:noWrap/>
            <w:vAlign w:val="center"/>
            <w:hideMark/>
          </w:tcPr>
          <w:p w14:paraId="004C171C"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11211</w:t>
            </w:r>
          </w:p>
        </w:tc>
        <w:tc>
          <w:tcPr>
            <w:tcW w:w="4140" w:type="dxa"/>
            <w:tcBorders>
              <w:top w:val="nil"/>
              <w:left w:val="nil"/>
              <w:bottom w:val="single" w:sz="4" w:space="0" w:color="808080"/>
              <w:right w:val="nil"/>
            </w:tcBorders>
            <w:noWrap/>
            <w:vAlign w:val="center"/>
            <w:hideMark/>
          </w:tcPr>
          <w:p w14:paraId="021F3EDA"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PERVOJA E PUNES</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3BAF51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811,584.06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658FE3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837,840.00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F1D1E2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837,840.00 </w:t>
            </w:r>
          </w:p>
        </w:tc>
      </w:tr>
      <w:tr w:rsidR="00793C1D" w:rsidRPr="00793C1D" w14:paraId="4D47D4AF" w14:textId="77777777" w:rsidTr="00793C1D">
        <w:trPr>
          <w:gridAfter w:val="1"/>
          <w:wAfter w:w="8" w:type="dxa"/>
          <w:trHeight w:val="315"/>
        </w:trPr>
        <w:tc>
          <w:tcPr>
            <w:tcW w:w="620" w:type="dxa"/>
            <w:tcBorders>
              <w:top w:val="nil"/>
              <w:left w:val="single" w:sz="8" w:space="0" w:color="auto"/>
              <w:bottom w:val="single" w:sz="4" w:space="0" w:color="808080"/>
              <w:right w:val="single" w:sz="4" w:space="0" w:color="808080"/>
            </w:tcBorders>
            <w:noWrap/>
            <w:vAlign w:val="center"/>
            <w:hideMark/>
          </w:tcPr>
          <w:p w14:paraId="0D2B6EB5"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3</w:t>
            </w:r>
          </w:p>
        </w:tc>
        <w:tc>
          <w:tcPr>
            <w:tcW w:w="1000" w:type="dxa"/>
            <w:tcBorders>
              <w:top w:val="single" w:sz="4" w:space="0" w:color="BFBFBF"/>
              <w:left w:val="single" w:sz="4" w:space="0" w:color="BFBFBF"/>
              <w:bottom w:val="single" w:sz="4" w:space="0" w:color="BFBFBF"/>
              <w:right w:val="single" w:sz="4" w:space="0" w:color="BFBFBF"/>
            </w:tcBorders>
            <w:noWrap/>
            <w:vAlign w:val="center"/>
            <w:hideMark/>
          </w:tcPr>
          <w:p w14:paraId="5642C795"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11311</w:t>
            </w:r>
          </w:p>
        </w:tc>
        <w:tc>
          <w:tcPr>
            <w:tcW w:w="4140" w:type="dxa"/>
            <w:tcBorders>
              <w:top w:val="single" w:sz="4" w:space="0" w:color="BFBFBF"/>
              <w:left w:val="nil"/>
              <w:bottom w:val="single" w:sz="4" w:space="0" w:color="BFBFBF"/>
              <w:right w:val="nil"/>
            </w:tcBorders>
            <w:noWrap/>
            <w:vAlign w:val="center"/>
            <w:hideMark/>
          </w:tcPr>
          <w:p w14:paraId="5AEF70F3"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KONTRIBUTI PENSIONAL - PUNEDHENESI</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ECD019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828,201.74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9C35D4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862,426.40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6DED2C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862,426.40 </w:t>
            </w:r>
          </w:p>
        </w:tc>
      </w:tr>
      <w:tr w:rsidR="00793C1D" w:rsidRPr="00793C1D" w14:paraId="0E567A66" w14:textId="77777777" w:rsidTr="00793C1D">
        <w:trPr>
          <w:gridAfter w:val="1"/>
          <w:wAfter w:w="8" w:type="dxa"/>
          <w:trHeight w:val="315"/>
        </w:trPr>
        <w:tc>
          <w:tcPr>
            <w:tcW w:w="620" w:type="dxa"/>
            <w:tcBorders>
              <w:top w:val="nil"/>
              <w:left w:val="single" w:sz="8" w:space="0" w:color="auto"/>
              <w:bottom w:val="single" w:sz="4" w:space="0" w:color="808080"/>
              <w:right w:val="single" w:sz="4" w:space="0" w:color="808080"/>
            </w:tcBorders>
            <w:noWrap/>
            <w:vAlign w:val="center"/>
            <w:hideMark/>
          </w:tcPr>
          <w:p w14:paraId="57B71B9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4</w:t>
            </w:r>
          </w:p>
        </w:tc>
        <w:tc>
          <w:tcPr>
            <w:tcW w:w="1000" w:type="dxa"/>
            <w:tcBorders>
              <w:top w:val="single" w:sz="4" w:space="0" w:color="808080"/>
              <w:left w:val="nil"/>
              <w:bottom w:val="single" w:sz="4" w:space="0" w:color="808080"/>
              <w:right w:val="single" w:sz="4" w:space="0" w:color="808080"/>
            </w:tcBorders>
            <w:noWrap/>
            <w:vAlign w:val="center"/>
            <w:hideMark/>
          </w:tcPr>
          <w:p w14:paraId="26AB07F0"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11410</w:t>
            </w:r>
          </w:p>
        </w:tc>
        <w:tc>
          <w:tcPr>
            <w:tcW w:w="4140" w:type="dxa"/>
            <w:tcBorders>
              <w:top w:val="single" w:sz="4" w:space="0" w:color="808080"/>
              <w:left w:val="nil"/>
              <w:bottom w:val="single" w:sz="4" w:space="0" w:color="808080"/>
              <w:right w:val="nil"/>
            </w:tcBorders>
            <w:noWrap/>
            <w:vAlign w:val="center"/>
            <w:hideMark/>
          </w:tcPr>
          <w:p w14:paraId="0A5C5AFB"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SHTESA DHE KOMPENZIME TJERA</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41B0C0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128,973.40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CA92EE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203,915.20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1791CE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294,237.20 </w:t>
            </w:r>
          </w:p>
        </w:tc>
      </w:tr>
      <w:tr w:rsidR="00793C1D" w:rsidRPr="00793C1D" w14:paraId="5CCD5C82" w14:textId="77777777" w:rsidTr="00793C1D">
        <w:trPr>
          <w:gridAfter w:val="1"/>
          <w:wAfter w:w="8" w:type="dxa"/>
          <w:trHeight w:val="315"/>
        </w:trPr>
        <w:tc>
          <w:tcPr>
            <w:tcW w:w="620" w:type="dxa"/>
            <w:tcBorders>
              <w:top w:val="nil"/>
              <w:left w:val="single" w:sz="8" w:space="0" w:color="auto"/>
              <w:bottom w:val="single" w:sz="4" w:space="0" w:color="808080"/>
              <w:right w:val="single" w:sz="4" w:space="0" w:color="808080"/>
            </w:tcBorders>
            <w:noWrap/>
            <w:vAlign w:val="center"/>
            <w:hideMark/>
          </w:tcPr>
          <w:p w14:paraId="26A2628A"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5</w:t>
            </w:r>
          </w:p>
        </w:tc>
        <w:tc>
          <w:tcPr>
            <w:tcW w:w="1000" w:type="dxa"/>
            <w:tcBorders>
              <w:top w:val="nil"/>
              <w:left w:val="nil"/>
              <w:bottom w:val="single" w:sz="4" w:space="0" w:color="808080"/>
              <w:right w:val="single" w:sz="4" w:space="0" w:color="808080"/>
            </w:tcBorders>
            <w:noWrap/>
            <w:vAlign w:val="center"/>
            <w:hideMark/>
          </w:tcPr>
          <w:p w14:paraId="3EAB068C"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11511</w:t>
            </w:r>
          </w:p>
        </w:tc>
        <w:tc>
          <w:tcPr>
            <w:tcW w:w="4140" w:type="dxa"/>
            <w:tcBorders>
              <w:top w:val="nil"/>
              <w:left w:val="nil"/>
              <w:bottom w:val="single" w:sz="4" w:space="0" w:color="808080"/>
              <w:right w:val="nil"/>
            </w:tcBorders>
            <w:noWrap/>
            <w:vAlign w:val="center"/>
            <w:hideMark/>
          </w:tcPr>
          <w:p w14:paraId="42270E76"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PAGA PER POZITAT E PAPLOTESUARA</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F62AA6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182,440.60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72FC34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138,500.00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E62511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138,500.00 </w:t>
            </w:r>
          </w:p>
        </w:tc>
      </w:tr>
      <w:tr w:rsidR="00793C1D" w:rsidRPr="00793C1D" w14:paraId="37C50E69" w14:textId="77777777" w:rsidTr="00793C1D">
        <w:trPr>
          <w:gridAfter w:val="1"/>
          <w:wAfter w:w="8" w:type="dxa"/>
          <w:trHeight w:val="315"/>
        </w:trPr>
        <w:tc>
          <w:tcPr>
            <w:tcW w:w="620" w:type="dxa"/>
            <w:tcBorders>
              <w:top w:val="nil"/>
              <w:left w:val="single" w:sz="8" w:space="0" w:color="auto"/>
              <w:bottom w:val="single" w:sz="4" w:space="0" w:color="808080"/>
              <w:right w:val="single" w:sz="4" w:space="0" w:color="808080"/>
            </w:tcBorders>
            <w:noWrap/>
            <w:vAlign w:val="center"/>
            <w:hideMark/>
          </w:tcPr>
          <w:p w14:paraId="4D62C4D0"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6</w:t>
            </w:r>
          </w:p>
        </w:tc>
        <w:tc>
          <w:tcPr>
            <w:tcW w:w="1000" w:type="dxa"/>
            <w:tcBorders>
              <w:top w:val="nil"/>
              <w:left w:val="nil"/>
              <w:bottom w:val="single" w:sz="4" w:space="0" w:color="808080"/>
              <w:right w:val="single" w:sz="4" w:space="0" w:color="808080"/>
            </w:tcBorders>
            <w:noWrap/>
            <w:vAlign w:val="center"/>
            <w:hideMark/>
          </w:tcPr>
          <w:p w14:paraId="61253461"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11611</w:t>
            </w:r>
          </w:p>
        </w:tc>
        <w:tc>
          <w:tcPr>
            <w:tcW w:w="4140" w:type="dxa"/>
            <w:tcBorders>
              <w:top w:val="nil"/>
              <w:left w:val="nil"/>
              <w:bottom w:val="single" w:sz="4" w:space="0" w:color="808080"/>
              <w:right w:val="nil"/>
            </w:tcBorders>
            <w:noWrap/>
            <w:vAlign w:val="center"/>
            <w:hideMark/>
          </w:tcPr>
          <w:p w14:paraId="6B575EC1"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SHTESA TRANZITORE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1DAF31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6,607.80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7ABD52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61DFEC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5,000.00 </w:t>
            </w:r>
          </w:p>
        </w:tc>
      </w:tr>
      <w:tr w:rsidR="00793C1D" w:rsidRPr="00793C1D" w14:paraId="560C4E73" w14:textId="77777777" w:rsidTr="00793C1D">
        <w:trPr>
          <w:gridAfter w:val="1"/>
          <w:wAfter w:w="8" w:type="dxa"/>
          <w:trHeight w:val="360"/>
        </w:trPr>
        <w:tc>
          <w:tcPr>
            <w:tcW w:w="620" w:type="dxa"/>
            <w:tcBorders>
              <w:top w:val="single" w:sz="4" w:space="0" w:color="BFBFBF"/>
              <w:left w:val="single" w:sz="8" w:space="0" w:color="auto"/>
              <w:bottom w:val="single" w:sz="4" w:space="0" w:color="BFBFBF"/>
              <w:right w:val="single" w:sz="4" w:space="0" w:color="BFBFBF"/>
            </w:tcBorders>
            <w:shd w:val="clear" w:color="000000" w:fill="DA9694"/>
            <w:noWrap/>
            <w:vAlign w:val="center"/>
            <w:hideMark/>
          </w:tcPr>
          <w:p w14:paraId="1DC6A95D"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 </w:t>
            </w:r>
          </w:p>
        </w:tc>
        <w:tc>
          <w:tcPr>
            <w:tcW w:w="1000" w:type="dxa"/>
            <w:tcBorders>
              <w:top w:val="single" w:sz="4" w:space="0" w:color="BFBFBF"/>
              <w:left w:val="nil"/>
              <w:bottom w:val="single" w:sz="4" w:space="0" w:color="BFBFBF"/>
              <w:right w:val="single" w:sz="4" w:space="0" w:color="BFBFBF"/>
            </w:tcBorders>
            <w:shd w:val="clear" w:color="000000" w:fill="DA9694"/>
            <w:noWrap/>
            <w:vAlign w:val="center"/>
            <w:hideMark/>
          </w:tcPr>
          <w:p w14:paraId="695C18BE"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130</w:t>
            </w:r>
          </w:p>
        </w:tc>
        <w:tc>
          <w:tcPr>
            <w:tcW w:w="4140" w:type="dxa"/>
            <w:tcBorders>
              <w:top w:val="single" w:sz="4" w:space="0" w:color="BFBFBF"/>
              <w:left w:val="nil"/>
              <w:bottom w:val="single" w:sz="4" w:space="0" w:color="BFBFBF"/>
              <w:right w:val="nil"/>
            </w:tcBorders>
            <w:shd w:val="clear" w:color="FFFFFF" w:fill="DA9694"/>
            <w:noWrap/>
            <w:vAlign w:val="center"/>
            <w:hideMark/>
          </w:tcPr>
          <w:p w14:paraId="0D2E2790"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MALLRA DHE SHËRBIME</w:t>
            </w:r>
          </w:p>
        </w:tc>
        <w:tc>
          <w:tcPr>
            <w:tcW w:w="1929" w:type="dxa"/>
            <w:gridSpan w:val="2"/>
            <w:tcBorders>
              <w:top w:val="nil"/>
              <w:left w:val="nil"/>
              <w:bottom w:val="single" w:sz="4" w:space="0" w:color="BFBFBF"/>
              <w:right w:val="single" w:sz="8" w:space="0" w:color="auto"/>
            </w:tcBorders>
            <w:shd w:val="clear" w:color="000000" w:fill="DA9694"/>
            <w:noWrap/>
            <w:vAlign w:val="center"/>
            <w:hideMark/>
          </w:tcPr>
          <w:p w14:paraId="3EB0806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4,920,000.00 </w:t>
            </w:r>
          </w:p>
        </w:tc>
        <w:tc>
          <w:tcPr>
            <w:tcW w:w="2018" w:type="dxa"/>
            <w:gridSpan w:val="2"/>
            <w:tcBorders>
              <w:top w:val="nil"/>
              <w:left w:val="nil"/>
              <w:bottom w:val="single" w:sz="4" w:space="0" w:color="BFBFBF"/>
              <w:right w:val="single" w:sz="8" w:space="0" w:color="auto"/>
            </w:tcBorders>
            <w:shd w:val="clear" w:color="000000" w:fill="DA9694"/>
            <w:noWrap/>
            <w:vAlign w:val="center"/>
            <w:hideMark/>
          </w:tcPr>
          <w:p w14:paraId="143BA98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5,390,460.00 </w:t>
            </w:r>
          </w:p>
        </w:tc>
        <w:tc>
          <w:tcPr>
            <w:tcW w:w="2018" w:type="dxa"/>
            <w:gridSpan w:val="2"/>
            <w:tcBorders>
              <w:top w:val="nil"/>
              <w:left w:val="nil"/>
              <w:bottom w:val="single" w:sz="4" w:space="0" w:color="BFBFBF"/>
              <w:right w:val="single" w:sz="8" w:space="0" w:color="auto"/>
            </w:tcBorders>
            <w:shd w:val="clear" w:color="000000" w:fill="DA9694"/>
            <w:noWrap/>
            <w:vAlign w:val="center"/>
            <w:hideMark/>
          </w:tcPr>
          <w:p w14:paraId="4FE3179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5,828,019.00 </w:t>
            </w:r>
          </w:p>
        </w:tc>
      </w:tr>
      <w:tr w:rsidR="00793C1D" w:rsidRPr="00793C1D" w14:paraId="7C6964CD"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shd w:val="clear" w:color="000000" w:fill="F2F2F2"/>
            <w:noWrap/>
            <w:vAlign w:val="center"/>
            <w:hideMark/>
          </w:tcPr>
          <w:p w14:paraId="312A68C5"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15</w:t>
            </w:r>
          </w:p>
        </w:tc>
        <w:tc>
          <w:tcPr>
            <w:tcW w:w="1000" w:type="dxa"/>
            <w:tcBorders>
              <w:top w:val="nil"/>
              <w:left w:val="nil"/>
              <w:bottom w:val="single" w:sz="4" w:space="0" w:color="BFBFBF"/>
              <w:right w:val="single" w:sz="4" w:space="0" w:color="BFBFBF"/>
            </w:tcBorders>
            <w:shd w:val="clear" w:color="000000" w:fill="F2F2F2"/>
            <w:noWrap/>
            <w:vAlign w:val="center"/>
            <w:hideMark/>
          </w:tcPr>
          <w:p w14:paraId="430222FC"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13130</w:t>
            </w:r>
          </w:p>
        </w:tc>
        <w:tc>
          <w:tcPr>
            <w:tcW w:w="4140" w:type="dxa"/>
            <w:tcBorders>
              <w:top w:val="nil"/>
              <w:left w:val="nil"/>
              <w:bottom w:val="single" w:sz="4" w:space="0" w:color="BFBFBF"/>
              <w:right w:val="nil"/>
            </w:tcBorders>
            <w:shd w:val="clear" w:color="000000" w:fill="F2F2F2"/>
            <w:noWrap/>
            <w:vAlign w:val="center"/>
            <w:hideMark/>
          </w:tcPr>
          <w:p w14:paraId="4404FA15"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SHPENZIMET UDHËTIMIT ZYRTAR BRENDA VENDIT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DFADDF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C22C4A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CDFAFD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E848A4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724D1849"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16</w:t>
            </w:r>
          </w:p>
        </w:tc>
        <w:tc>
          <w:tcPr>
            <w:tcW w:w="1000" w:type="dxa"/>
            <w:tcBorders>
              <w:top w:val="nil"/>
              <w:left w:val="nil"/>
              <w:bottom w:val="single" w:sz="4" w:space="0" w:color="BFBFBF"/>
              <w:right w:val="single" w:sz="4" w:space="0" w:color="BFBFBF"/>
            </w:tcBorders>
            <w:noWrap/>
            <w:vAlign w:val="center"/>
            <w:hideMark/>
          </w:tcPr>
          <w:p w14:paraId="12A9A6A0"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13131</w:t>
            </w:r>
          </w:p>
        </w:tc>
        <w:tc>
          <w:tcPr>
            <w:tcW w:w="4140" w:type="dxa"/>
            <w:tcBorders>
              <w:top w:val="nil"/>
              <w:left w:val="nil"/>
              <w:bottom w:val="single" w:sz="4" w:space="0" w:color="BFBFBF"/>
              <w:right w:val="nil"/>
            </w:tcBorders>
            <w:noWrap/>
            <w:vAlign w:val="center"/>
            <w:hideMark/>
          </w:tcPr>
          <w:p w14:paraId="116A1694"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MEDITJA UDH.ZYRTAR BRENDA VENDIT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DF0E61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DB6B36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50E3E9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3F85BB3B"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DB910E5"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17</w:t>
            </w:r>
          </w:p>
        </w:tc>
        <w:tc>
          <w:tcPr>
            <w:tcW w:w="1000" w:type="dxa"/>
            <w:tcBorders>
              <w:top w:val="nil"/>
              <w:left w:val="nil"/>
              <w:bottom w:val="single" w:sz="4" w:space="0" w:color="BFBFBF"/>
              <w:right w:val="single" w:sz="4" w:space="0" w:color="BFBFBF"/>
            </w:tcBorders>
            <w:noWrap/>
            <w:vAlign w:val="center"/>
            <w:hideMark/>
          </w:tcPr>
          <w:p w14:paraId="7FC9F209"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13132</w:t>
            </w:r>
          </w:p>
        </w:tc>
        <w:tc>
          <w:tcPr>
            <w:tcW w:w="4140" w:type="dxa"/>
            <w:tcBorders>
              <w:top w:val="nil"/>
              <w:left w:val="nil"/>
              <w:bottom w:val="single" w:sz="4" w:space="0" w:color="BFBFBF"/>
              <w:right w:val="nil"/>
            </w:tcBorders>
            <w:noWrap/>
            <w:vAlign w:val="center"/>
            <w:hideMark/>
          </w:tcPr>
          <w:p w14:paraId="0157431A"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AKOMODIMI - UDH. ZYRTAR BRENDA VENDIT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BB5EB6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D158A2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E62633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56527AB1"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86C9663"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18</w:t>
            </w:r>
          </w:p>
        </w:tc>
        <w:tc>
          <w:tcPr>
            <w:tcW w:w="1000" w:type="dxa"/>
            <w:tcBorders>
              <w:top w:val="nil"/>
              <w:left w:val="nil"/>
              <w:bottom w:val="single" w:sz="4" w:space="0" w:color="BFBFBF"/>
              <w:right w:val="single" w:sz="4" w:space="0" w:color="BFBFBF"/>
            </w:tcBorders>
            <w:noWrap/>
            <w:vAlign w:val="center"/>
            <w:hideMark/>
          </w:tcPr>
          <w:p w14:paraId="48D2002C"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13133</w:t>
            </w:r>
          </w:p>
        </w:tc>
        <w:tc>
          <w:tcPr>
            <w:tcW w:w="4140" w:type="dxa"/>
            <w:tcBorders>
              <w:top w:val="nil"/>
              <w:left w:val="nil"/>
              <w:bottom w:val="single" w:sz="4" w:space="0" w:color="BFBFBF"/>
              <w:right w:val="nil"/>
            </w:tcBorders>
            <w:noWrap/>
            <w:vAlign w:val="center"/>
            <w:hideMark/>
          </w:tcPr>
          <w:p w14:paraId="3B5D7845"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SHPENZ.TJERA - UDH. ZYRTAR BRENDA VENDIT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BDBB23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650452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0793E2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1,000.00 </w:t>
            </w:r>
          </w:p>
        </w:tc>
      </w:tr>
      <w:tr w:rsidR="00793C1D" w:rsidRPr="00793C1D" w14:paraId="03BCFB07"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539C34D"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19</w:t>
            </w:r>
          </w:p>
        </w:tc>
        <w:tc>
          <w:tcPr>
            <w:tcW w:w="1000" w:type="dxa"/>
            <w:tcBorders>
              <w:top w:val="nil"/>
              <w:left w:val="nil"/>
              <w:bottom w:val="single" w:sz="4" w:space="0" w:color="BFBFBF"/>
              <w:right w:val="single" w:sz="4" w:space="0" w:color="BFBFBF"/>
            </w:tcBorders>
            <w:noWrap/>
            <w:vAlign w:val="center"/>
            <w:hideMark/>
          </w:tcPr>
          <w:p w14:paraId="04062323"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13140</w:t>
            </w:r>
          </w:p>
        </w:tc>
        <w:tc>
          <w:tcPr>
            <w:tcW w:w="4140" w:type="dxa"/>
            <w:tcBorders>
              <w:top w:val="nil"/>
              <w:left w:val="nil"/>
              <w:bottom w:val="single" w:sz="4" w:space="0" w:color="BFBFBF"/>
              <w:right w:val="nil"/>
            </w:tcBorders>
            <w:noWrap/>
            <w:vAlign w:val="center"/>
            <w:hideMark/>
          </w:tcPr>
          <w:p w14:paraId="7A7EB819"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SHPENZIMET E UDHËTIMIT ZYRTAR JASHT VENDIT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A6994B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26,300.00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F7BE1A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26,300.00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E8D09C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25,300.00 </w:t>
            </w:r>
          </w:p>
        </w:tc>
      </w:tr>
      <w:tr w:rsidR="00793C1D" w:rsidRPr="00793C1D" w14:paraId="29035D5A"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3F6E608"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20</w:t>
            </w:r>
          </w:p>
        </w:tc>
        <w:tc>
          <w:tcPr>
            <w:tcW w:w="1000" w:type="dxa"/>
            <w:tcBorders>
              <w:top w:val="nil"/>
              <w:left w:val="nil"/>
              <w:bottom w:val="single" w:sz="4" w:space="0" w:color="BFBFBF"/>
              <w:right w:val="single" w:sz="4" w:space="0" w:color="BFBFBF"/>
            </w:tcBorders>
            <w:noWrap/>
            <w:vAlign w:val="center"/>
            <w:hideMark/>
          </w:tcPr>
          <w:p w14:paraId="31E37402"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13141</w:t>
            </w:r>
          </w:p>
        </w:tc>
        <w:tc>
          <w:tcPr>
            <w:tcW w:w="4140" w:type="dxa"/>
            <w:tcBorders>
              <w:top w:val="nil"/>
              <w:left w:val="nil"/>
              <w:bottom w:val="single" w:sz="4" w:space="0" w:color="BFBFBF"/>
              <w:right w:val="nil"/>
            </w:tcBorders>
            <w:noWrap/>
            <w:vAlign w:val="center"/>
            <w:hideMark/>
          </w:tcPr>
          <w:p w14:paraId="7DE645EB"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MEDITJA - UDHËTIMIT ZYRTAR JASHT VENDIT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615365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14,500.00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6D3807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14,500.00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AF58BD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13,500.00 </w:t>
            </w:r>
          </w:p>
        </w:tc>
      </w:tr>
      <w:tr w:rsidR="00793C1D" w:rsidRPr="00793C1D" w14:paraId="1487648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12104CA"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21</w:t>
            </w:r>
          </w:p>
        </w:tc>
        <w:tc>
          <w:tcPr>
            <w:tcW w:w="1000" w:type="dxa"/>
            <w:tcBorders>
              <w:top w:val="nil"/>
              <w:left w:val="nil"/>
              <w:bottom w:val="single" w:sz="4" w:space="0" w:color="BFBFBF"/>
              <w:right w:val="single" w:sz="4" w:space="0" w:color="BFBFBF"/>
            </w:tcBorders>
            <w:noWrap/>
            <w:vAlign w:val="center"/>
            <w:hideMark/>
          </w:tcPr>
          <w:p w14:paraId="6AC16A9C"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13142</w:t>
            </w:r>
          </w:p>
        </w:tc>
        <w:tc>
          <w:tcPr>
            <w:tcW w:w="4140" w:type="dxa"/>
            <w:tcBorders>
              <w:top w:val="nil"/>
              <w:left w:val="nil"/>
              <w:bottom w:val="single" w:sz="4" w:space="0" w:color="BFBFBF"/>
              <w:right w:val="nil"/>
            </w:tcBorders>
            <w:noWrap/>
            <w:vAlign w:val="center"/>
            <w:hideMark/>
          </w:tcPr>
          <w:p w14:paraId="1923C97A"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AKOMODIMI - UDHËTIMIT ZYRTAR JASHT VENDIT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CF5145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11AA20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5C6BE8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2,000.00 </w:t>
            </w:r>
          </w:p>
        </w:tc>
      </w:tr>
      <w:tr w:rsidR="00793C1D" w:rsidRPr="00793C1D" w14:paraId="763B0B68"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9279C8E"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22</w:t>
            </w:r>
          </w:p>
        </w:tc>
        <w:tc>
          <w:tcPr>
            <w:tcW w:w="1000" w:type="dxa"/>
            <w:tcBorders>
              <w:top w:val="nil"/>
              <w:left w:val="nil"/>
              <w:bottom w:val="single" w:sz="4" w:space="0" w:color="BFBFBF"/>
              <w:right w:val="single" w:sz="4" w:space="0" w:color="BFBFBF"/>
            </w:tcBorders>
            <w:noWrap/>
            <w:vAlign w:val="center"/>
            <w:hideMark/>
          </w:tcPr>
          <w:p w14:paraId="6FADB871"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13143</w:t>
            </w:r>
          </w:p>
        </w:tc>
        <w:tc>
          <w:tcPr>
            <w:tcW w:w="4140" w:type="dxa"/>
            <w:tcBorders>
              <w:top w:val="nil"/>
              <w:left w:val="nil"/>
              <w:bottom w:val="single" w:sz="4" w:space="0" w:color="BFBFBF"/>
              <w:right w:val="nil"/>
            </w:tcBorders>
            <w:noWrap/>
            <w:vAlign w:val="center"/>
            <w:hideMark/>
          </w:tcPr>
          <w:p w14:paraId="7689C47A"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SHPEN.TJERA - UDHËTIMIT ZYRTAR JASHT VENDIT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E437F3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E746DC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3A4040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3,500.00 </w:t>
            </w:r>
          </w:p>
        </w:tc>
      </w:tr>
      <w:tr w:rsidR="00793C1D" w:rsidRPr="00793C1D" w14:paraId="67EA4D7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2317BA8"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23</w:t>
            </w:r>
          </w:p>
        </w:tc>
        <w:tc>
          <w:tcPr>
            <w:tcW w:w="1000" w:type="dxa"/>
            <w:tcBorders>
              <w:top w:val="nil"/>
              <w:left w:val="nil"/>
              <w:bottom w:val="single" w:sz="4" w:space="0" w:color="BFBFBF"/>
              <w:right w:val="single" w:sz="4" w:space="0" w:color="BFBFBF"/>
            </w:tcBorders>
            <w:noWrap/>
            <w:vAlign w:val="center"/>
            <w:hideMark/>
          </w:tcPr>
          <w:p w14:paraId="4F61C501"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13270</w:t>
            </w:r>
          </w:p>
        </w:tc>
        <w:tc>
          <w:tcPr>
            <w:tcW w:w="4140" w:type="dxa"/>
            <w:tcBorders>
              <w:top w:val="nil"/>
              <w:left w:val="nil"/>
              <w:bottom w:val="single" w:sz="4" w:space="0" w:color="BFBFBF"/>
              <w:right w:val="nil"/>
            </w:tcBorders>
            <w:shd w:val="clear" w:color="000000" w:fill="FFFFFF"/>
            <w:noWrap/>
            <w:vAlign w:val="center"/>
            <w:hideMark/>
          </w:tcPr>
          <w:p w14:paraId="74CFA38F"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PAGESA-NENI 39.2 LMFPP</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5CC289E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E3049F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D93532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08D6EB7B"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shd w:val="clear" w:color="000000" w:fill="F2F2F2"/>
            <w:noWrap/>
            <w:vAlign w:val="center"/>
            <w:hideMark/>
          </w:tcPr>
          <w:p w14:paraId="22A9EA6E"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24</w:t>
            </w:r>
          </w:p>
        </w:tc>
        <w:tc>
          <w:tcPr>
            <w:tcW w:w="1000" w:type="dxa"/>
            <w:tcBorders>
              <w:top w:val="nil"/>
              <w:left w:val="nil"/>
              <w:bottom w:val="single" w:sz="4" w:space="0" w:color="BFBFBF"/>
              <w:right w:val="single" w:sz="4" w:space="0" w:color="BFBFBF"/>
            </w:tcBorders>
            <w:shd w:val="clear" w:color="000000" w:fill="F2F2F2"/>
            <w:noWrap/>
            <w:vAlign w:val="center"/>
            <w:hideMark/>
          </w:tcPr>
          <w:p w14:paraId="6B933388"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13310</w:t>
            </w:r>
          </w:p>
        </w:tc>
        <w:tc>
          <w:tcPr>
            <w:tcW w:w="4140" w:type="dxa"/>
            <w:tcBorders>
              <w:top w:val="nil"/>
              <w:left w:val="nil"/>
              <w:bottom w:val="single" w:sz="4" w:space="0" w:color="BFBFBF"/>
              <w:right w:val="nil"/>
            </w:tcBorders>
            <w:shd w:val="clear" w:color="000000" w:fill="F2F2F2"/>
            <w:noWrap/>
            <w:vAlign w:val="center"/>
            <w:hideMark/>
          </w:tcPr>
          <w:p w14:paraId="092CE3BE"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SHPENZIMET PER INTERNET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A29A2E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A5B383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8881D4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5,000.00 </w:t>
            </w:r>
          </w:p>
        </w:tc>
      </w:tr>
      <w:tr w:rsidR="00793C1D" w:rsidRPr="00793C1D" w14:paraId="784F1249"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8148F3F"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25</w:t>
            </w:r>
          </w:p>
        </w:tc>
        <w:tc>
          <w:tcPr>
            <w:tcW w:w="1000" w:type="dxa"/>
            <w:tcBorders>
              <w:top w:val="nil"/>
              <w:left w:val="nil"/>
              <w:bottom w:val="single" w:sz="4" w:space="0" w:color="BFBFBF"/>
              <w:right w:val="single" w:sz="4" w:space="0" w:color="BFBFBF"/>
            </w:tcBorders>
            <w:noWrap/>
            <w:vAlign w:val="center"/>
            <w:hideMark/>
          </w:tcPr>
          <w:p w14:paraId="07C83B42"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13320</w:t>
            </w:r>
          </w:p>
        </w:tc>
        <w:tc>
          <w:tcPr>
            <w:tcW w:w="4140" w:type="dxa"/>
            <w:tcBorders>
              <w:top w:val="nil"/>
              <w:left w:val="nil"/>
              <w:bottom w:val="single" w:sz="4" w:space="0" w:color="BFBFBF"/>
              <w:right w:val="nil"/>
            </w:tcBorders>
            <w:noWrap/>
            <w:vAlign w:val="center"/>
            <w:hideMark/>
          </w:tcPr>
          <w:p w14:paraId="2795FE83"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SHPENZIMET E TELEFONISË MOBILE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051AF8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16,200.00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8C7698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16,200.00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528C66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16,800.00 </w:t>
            </w:r>
          </w:p>
        </w:tc>
      </w:tr>
      <w:tr w:rsidR="00793C1D" w:rsidRPr="00793C1D" w14:paraId="3B26F27D"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C7D6A51"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26</w:t>
            </w:r>
          </w:p>
        </w:tc>
        <w:tc>
          <w:tcPr>
            <w:tcW w:w="1000" w:type="dxa"/>
            <w:tcBorders>
              <w:top w:val="nil"/>
              <w:left w:val="nil"/>
              <w:bottom w:val="single" w:sz="4" w:space="0" w:color="BFBFBF"/>
              <w:right w:val="single" w:sz="4" w:space="0" w:color="BFBFBF"/>
            </w:tcBorders>
            <w:noWrap/>
            <w:vAlign w:val="center"/>
            <w:hideMark/>
          </w:tcPr>
          <w:p w14:paraId="42645934"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13330</w:t>
            </w:r>
          </w:p>
        </w:tc>
        <w:tc>
          <w:tcPr>
            <w:tcW w:w="4140" w:type="dxa"/>
            <w:tcBorders>
              <w:top w:val="nil"/>
              <w:left w:val="nil"/>
              <w:bottom w:val="single" w:sz="4" w:space="0" w:color="BFBFBF"/>
              <w:right w:val="nil"/>
            </w:tcBorders>
            <w:noWrap/>
            <w:vAlign w:val="center"/>
            <w:hideMark/>
          </w:tcPr>
          <w:p w14:paraId="1EBEE713"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SHPENZIMET POSTARE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CB38CC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18,000.00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F2DB0E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18,000.00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6E931C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18,000.00 </w:t>
            </w:r>
          </w:p>
        </w:tc>
      </w:tr>
      <w:tr w:rsidR="00793C1D" w:rsidRPr="00793C1D" w14:paraId="0085C46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031676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27</w:t>
            </w:r>
          </w:p>
        </w:tc>
        <w:tc>
          <w:tcPr>
            <w:tcW w:w="1000" w:type="dxa"/>
            <w:tcBorders>
              <w:top w:val="nil"/>
              <w:left w:val="nil"/>
              <w:bottom w:val="single" w:sz="4" w:space="0" w:color="BFBFBF"/>
              <w:right w:val="single" w:sz="4" w:space="0" w:color="BFBFBF"/>
            </w:tcBorders>
            <w:noWrap/>
            <w:vAlign w:val="center"/>
            <w:hideMark/>
          </w:tcPr>
          <w:p w14:paraId="6259750C"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13340</w:t>
            </w:r>
          </w:p>
        </w:tc>
        <w:tc>
          <w:tcPr>
            <w:tcW w:w="4140" w:type="dxa"/>
            <w:tcBorders>
              <w:top w:val="nil"/>
              <w:left w:val="nil"/>
              <w:bottom w:val="single" w:sz="4" w:space="0" w:color="BFBFBF"/>
              <w:right w:val="nil"/>
            </w:tcBorders>
            <w:noWrap/>
            <w:vAlign w:val="center"/>
            <w:hideMark/>
          </w:tcPr>
          <w:p w14:paraId="1CEC2CE5"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SHPENZIMET PER PERDORIM TË KABLLIT OPTIK</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B83175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F246A9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31AA70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4F1A35DF"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shd w:val="clear" w:color="000000" w:fill="F2F2F2"/>
            <w:noWrap/>
            <w:vAlign w:val="center"/>
            <w:hideMark/>
          </w:tcPr>
          <w:p w14:paraId="26CB901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28</w:t>
            </w:r>
          </w:p>
        </w:tc>
        <w:tc>
          <w:tcPr>
            <w:tcW w:w="1000" w:type="dxa"/>
            <w:tcBorders>
              <w:top w:val="nil"/>
              <w:left w:val="nil"/>
              <w:bottom w:val="single" w:sz="4" w:space="0" w:color="BFBFBF"/>
              <w:right w:val="single" w:sz="4" w:space="0" w:color="BFBFBF"/>
            </w:tcBorders>
            <w:shd w:val="clear" w:color="000000" w:fill="F2F2F2"/>
            <w:noWrap/>
            <w:vAlign w:val="center"/>
            <w:hideMark/>
          </w:tcPr>
          <w:p w14:paraId="6A6457F7"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13410</w:t>
            </w:r>
          </w:p>
        </w:tc>
        <w:tc>
          <w:tcPr>
            <w:tcW w:w="4140" w:type="dxa"/>
            <w:tcBorders>
              <w:top w:val="nil"/>
              <w:left w:val="nil"/>
              <w:bottom w:val="single" w:sz="4" w:space="0" w:color="BFBFBF"/>
              <w:right w:val="nil"/>
            </w:tcBorders>
            <w:shd w:val="clear" w:color="000000" w:fill="F2F2F2"/>
            <w:noWrap/>
            <w:vAlign w:val="center"/>
            <w:hideMark/>
          </w:tcPr>
          <w:p w14:paraId="268F8340"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SHËRBIMET E ARSIMIT DHE TRAJNIMIT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AAAE83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66,000.00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99C82F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64,000.00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45A166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62,000.00 </w:t>
            </w:r>
          </w:p>
        </w:tc>
      </w:tr>
      <w:tr w:rsidR="00793C1D" w:rsidRPr="00793C1D" w14:paraId="1FE66D7A"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B919EA7"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29</w:t>
            </w:r>
          </w:p>
        </w:tc>
        <w:tc>
          <w:tcPr>
            <w:tcW w:w="1000" w:type="dxa"/>
            <w:tcBorders>
              <w:top w:val="nil"/>
              <w:left w:val="nil"/>
              <w:bottom w:val="single" w:sz="4" w:space="0" w:color="BFBFBF"/>
              <w:right w:val="single" w:sz="4" w:space="0" w:color="BFBFBF"/>
            </w:tcBorders>
            <w:noWrap/>
            <w:vAlign w:val="center"/>
            <w:hideMark/>
          </w:tcPr>
          <w:p w14:paraId="5C80430F"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13420</w:t>
            </w:r>
          </w:p>
        </w:tc>
        <w:tc>
          <w:tcPr>
            <w:tcW w:w="4140" w:type="dxa"/>
            <w:tcBorders>
              <w:top w:val="nil"/>
              <w:left w:val="nil"/>
              <w:bottom w:val="single" w:sz="4" w:space="0" w:color="BFBFBF"/>
              <w:right w:val="nil"/>
            </w:tcBorders>
            <w:noWrap/>
            <w:vAlign w:val="center"/>
            <w:hideMark/>
          </w:tcPr>
          <w:p w14:paraId="3F9980D9"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SHËRBIMET E PËRFAQËSIMIT DHE AVOKATURËS</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7EF0DBF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27,000.00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933C2C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1C57A0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337CD7AF"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602B77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30</w:t>
            </w:r>
          </w:p>
        </w:tc>
        <w:tc>
          <w:tcPr>
            <w:tcW w:w="1000" w:type="dxa"/>
            <w:tcBorders>
              <w:top w:val="nil"/>
              <w:left w:val="nil"/>
              <w:bottom w:val="single" w:sz="4" w:space="0" w:color="BFBFBF"/>
              <w:right w:val="single" w:sz="4" w:space="0" w:color="BFBFBF"/>
            </w:tcBorders>
            <w:noWrap/>
            <w:vAlign w:val="center"/>
            <w:hideMark/>
          </w:tcPr>
          <w:p w14:paraId="11460BE8"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13430</w:t>
            </w:r>
          </w:p>
        </w:tc>
        <w:tc>
          <w:tcPr>
            <w:tcW w:w="4140" w:type="dxa"/>
            <w:tcBorders>
              <w:top w:val="nil"/>
              <w:left w:val="nil"/>
              <w:bottom w:val="single" w:sz="4" w:space="0" w:color="BFBFBF"/>
              <w:right w:val="nil"/>
            </w:tcBorders>
            <w:noWrap/>
            <w:vAlign w:val="center"/>
            <w:hideMark/>
          </w:tcPr>
          <w:p w14:paraId="4743806C"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SHËRBIME TË NDRYSHME SHËNDETSORE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3A2917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EB3611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2A0878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5,000.00 </w:t>
            </w:r>
          </w:p>
        </w:tc>
      </w:tr>
      <w:tr w:rsidR="00793C1D" w:rsidRPr="00793C1D" w14:paraId="41297D78"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76B1589"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31</w:t>
            </w:r>
          </w:p>
        </w:tc>
        <w:tc>
          <w:tcPr>
            <w:tcW w:w="1000" w:type="dxa"/>
            <w:tcBorders>
              <w:top w:val="nil"/>
              <w:left w:val="nil"/>
              <w:bottom w:val="single" w:sz="4" w:space="0" w:color="BFBFBF"/>
              <w:right w:val="single" w:sz="4" w:space="0" w:color="BFBFBF"/>
            </w:tcBorders>
            <w:noWrap/>
            <w:vAlign w:val="center"/>
            <w:hideMark/>
          </w:tcPr>
          <w:p w14:paraId="4226151E"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13440</w:t>
            </w:r>
          </w:p>
        </w:tc>
        <w:tc>
          <w:tcPr>
            <w:tcW w:w="4140" w:type="dxa"/>
            <w:tcBorders>
              <w:top w:val="nil"/>
              <w:left w:val="nil"/>
              <w:bottom w:val="single" w:sz="4" w:space="0" w:color="BFBFBF"/>
              <w:right w:val="nil"/>
            </w:tcBorders>
            <w:noWrap/>
            <w:vAlign w:val="center"/>
            <w:hideMark/>
          </w:tcPr>
          <w:p w14:paraId="4A04EC66"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SHËR.E NDRYSH. INTELEKTUALE DHE KËSHILLDHËNËSE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9EDF05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82A8AB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319003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4,000.00 </w:t>
            </w:r>
          </w:p>
        </w:tc>
      </w:tr>
      <w:tr w:rsidR="00793C1D" w:rsidRPr="00793C1D" w14:paraId="3F3B57CC"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FBF2F5F"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32</w:t>
            </w:r>
          </w:p>
        </w:tc>
        <w:tc>
          <w:tcPr>
            <w:tcW w:w="1000" w:type="dxa"/>
            <w:tcBorders>
              <w:top w:val="nil"/>
              <w:left w:val="nil"/>
              <w:bottom w:val="single" w:sz="4" w:space="0" w:color="BFBFBF"/>
              <w:right w:val="single" w:sz="4" w:space="0" w:color="BFBFBF"/>
            </w:tcBorders>
            <w:noWrap/>
            <w:vAlign w:val="center"/>
            <w:hideMark/>
          </w:tcPr>
          <w:p w14:paraId="148933FE"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13450</w:t>
            </w:r>
          </w:p>
        </w:tc>
        <w:tc>
          <w:tcPr>
            <w:tcW w:w="4140" w:type="dxa"/>
            <w:tcBorders>
              <w:top w:val="nil"/>
              <w:left w:val="nil"/>
              <w:bottom w:val="single" w:sz="4" w:space="0" w:color="BFBFBF"/>
              <w:right w:val="nil"/>
            </w:tcBorders>
            <w:noWrap/>
            <w:vAlign w:val="center"/>
            <w:hideMark/>
          </w:tcPr>
          <w:p w14:paraId="6E9C6113"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SHERBIME SHTYPJE-JO MARKETING</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04512E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42,000.00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4F2410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42,000.00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CB60DC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49,000.00 </w:t>
            </w:r>
          </w:p>
        </w:tc>
      </w:tr>
      <w:tr w:rsidR="00793C1D" w:rsidRPr="00793C1D" w14:paraId="301EBAE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2A3F20B"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33</w:t>
            </w:r>
          </w:p>
        </w:tc>
        <w:tc>
          <w:tcPr>
            <w:tcW w:w="1000" w:type="dxa"/>
            <w:tcBorders>
              <w:top w:val="nil"/>
              <w:left w:val="nil"/>
              <w:bottom w:val="single" w:sz="4" w:space="0" w:color="BFBFBF"/>
              <w:right w:val="single" w:sz="4" w:space="0" w:color="BFBFBF"/>
            </w:tcBorders>
            <w:noWrap/>
            <w:vAlign w:val="center"/>
            <w:hideMark/>
          </w:tcPr>
          <w:p w14:paraId="46896E08"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13460</w:t>
            </w:r>
          </w:p>
        </w:tc>
        <w:tc>
          <w:tcPr>
            <w:tcW w:w="4140" w:type="dxa"/>
            <w:tcBorders>
              <w:top w:val="nil"/>
              <w:left w:val="nil"/>
              <w:bottom w:val="single" w:sz="4" w:space="0" w:color="BFBFBF"/>
              <w:right w:val="nil"/>
            </w:tcBorders>
            <w:noWrap/>
            <w:vAlign w:val="center"/>
            <w:hideMark/>
          </w:tcPr>
          <w:p w14:paraId="214F012D"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SHERBIME KONTRAKTUESE TJERA</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EECCDC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2,303,605.00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D9F082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1,651,440.00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907ED1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1,899,976.60 </w:t>
            </w:r>
          </w:p>
        </w:tc>
      </w:tr>
      <w:tr w:rsidR="00793C1D" w:rsidRPr="00793C1D" w14:paraId="218F8A4C"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5F446C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34</w:t>
            </w:r>
          </w:p>
        </w:tc>
        <w:tc>
          <w:tcPr>
            <w:tcW w:w="1000" w:type="dxa"/>
            <w:tcBorders>
              <w:top w:val="nil"/>
              <w:left w:val="nil"/>
              <w:bottom w:val="single" w:sz="4" w:space="0" w:color="BFBFBF"/>
              <w:right w:val="single" w:sz="4" w:space="0" w:color="BFBFBF"/>
            </w:tcBorders>
            <w:noWrap/>
            <w:vAlign w:val="center"/>
            <w:hideMark/>
          </w:tcPr>
          <w:p w14:paraId="274CB9A8"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13470</w:t>
            </w:r>
          </w:p>
        </w:tc>
        <w:tc>
          <w:tcPr>
            <w:tcW w:w="4140" w:type="dxa"/>
            <w:tcBorders>
              <w:top w:val="nil"/>
              <w:left w:val="nil"/>
              <w:bottom w:val="single" w:sz="4" w:space="0" w:color="BFBFBF"/>
              <w:right w:val="nil"/>
            </w:tcBorders>
            <w:noWrap/>
            <w:vAlign w:val="center"/>
            <w:hideMark/>
          </w:tcPr>
          <w:p w14:paraId="457B28B0"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SHERBIME TEKNIKE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0D4CCC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32,500.00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EC14DF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67,500.00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8D86B0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67,500.00 </w:t>
            </w:r>
          </w:p>
        </w:tc>
      </w:tr>
      <w:tr w:rsidR="00793C1D" w:rsidRPr="00793C1D" w14:paraId="148F8685"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1AB93E7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35</w:t>
            </w:r>
          </w:p>
        </w:tc>
        <w:tc>
          <w:tcPr>
            <w:tcW w:w="1000" w:type="dxa"/>
            <w:tcBorders>
              <w:top w:val="single" w:sz="4" w:space="0" w:color="808080"/>
              <w:left w:val="single" w:sz="4" w:space="0" w:color="808080"/>
              <w:bottom w:val="single" w:sz="4" w:space="0" w:color="808080"/>
              <w:right w:val="single" w:sz="4" w:space="0" w:color="808080"/>
            </w:tcBorders>
            <w:noWrap/>
            <w:vAlign w:val="center"/>
            <w:hideMark/>
          </w:tcPr>
          <w:p w14:paraId="4F9EC95A"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13475</w:t>
            </w:r>
          </w:p>
        </w:tc>
        <w:tc>
          <w:tcPr>
            <w:tcW w:w="4140" w:type="dxa"/>
            <w:tcBorders>
              <w:top w:val="single" w:sz="4" w:space="0" w:color="808080"/>
              <w:left w:val="nil"/>
              <w:bottom w:val="single" w:sz="4" w:space="0" w:color="808080"/>
              <w:right w:val="nil"/>
            </w:tcBorders>
            <w:noWrap/>
            <w:vAlign w:val="center"/>
            <w:hideMark/>
          </w:tcPr>
          <w:p w14:paraId="199F6547"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SIGURIMI FIZIK I OBJEKTEVE PUBLIKE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2FD17A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120,000.00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280563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190,000.00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078C7A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250,000.00 </w:t>
            </w:r>
          </w:p>
        </w:tc>
      </w:tr>
      <w:tr w:rsidR="00793C1D" w:rsidRPr="00793C1D" w14:paraId="63A1DE49"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12848A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36</w:t>
            </w:r>
          </w:p>
        </w:tc>
        <w:tc>
          <w:tcPr>
            <w:tcW w:w="1000" w:type="dxa"/>
            <w:tcBorders>
              <w:top w:val="single" w:sz="4" w:space="0" w:color="BFBFBF"/>
              <w:left w:val="nil"/>
              <w:bottom w:val="single" w:sz="4" w:space="0" w:color="BFBFBF"/>
              <w:right w:val="single" w:sz="4" w:space="0" w:color="BFBFBF"/>
            </w:tcBorders>
            <w:noWrap/>
            <w:vAlign w:val="center"/>
            <w:hideMark/>
          </w:tcPr>
          <w:p w14:paraId="6178DCB4"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13490</w:t>
            </w:r>
          </w:p>
        </w:tc>
        <w:tc>
          <w:tcPr>
            <w:tcW w:w="4140" w:type="dxa"/>
            <w:tcBorders>
              <w:top w:val="single" w:sz="4" w:space="0" w:color="BFBFBF"/>
              <w:left w:val="nil"/>
              <w:bottom w:val="single" w:sz="4" w:space="0" w:color="BFBFBF"/>
              <w:right w:val="nil"/>
            </w:tcBorders>
            <w:shd w:val="clear" w:color="000000" w:fill="FFFFFF"/>
            <w:noWrap/>
            <w:vAlign w:val="center"/>
            <w:hideMark/>
          </w:tcPr>
          <w:p w14:paraId="74B7C6A5"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SHERBIMET E VARRIMIT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94C9F4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B88347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350F3B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0D8FF2FB"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shd w:val="clear" w:color="000000" w:fill="F2F2F2"/>
            <w:noWrap/>
            <w:vAlign w:val="center"/>
            <w:hideMark/>
          </w:tcPr>
          <w:p w14:paraId="53D98291"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37</w:t>
            </w:r>
          </w:p>
        </w:tc>
        <w:tc>
          <w:tcPr>
            <w:tcW w:w="1000" w:type="dxa"/>
            <w:tcBorders>
              <w:top w:val="nil"/>
              <w:left w:val="nil"/>
              <w:bottom w:val="single" w:sz="4" w:space="0" w:color="BFBFBF"/>
              <w:right w:val="single" w:sz="4" w:space="0" w:color="BFBFBF"/>
            </w:tcBorders>
            <w:shd w:val="clear" w:color="000000" w:fill="F2F2F2"/>
            <w:noWrap/>
            <w:vAlign w:val="center"/>
            <w:hideMark/>
          </w:tcPr>
          <w:p w14:paraId="5A72CBAB"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13501</w:t>
            </w:r>
          </w:p>
        </w:tc>
        <w:tc>
          <w:tcPr>
            <w:tcW w:w="4140" w:type="dxa"/>
            <w:tcBorders>
              <w:top w:val="nil"/>
              <w:left w:val="nil"/>
              <w:bottom w:val="single" w:sz="4" w:space="0" w:color="BFBFBF"/>
              <w:right w:val="nil"/>
            </w:tcBorders>
            <w:shd w:val="clear" w:color="000000" w:fill="F2F2F2"/>
            <w:noWrap/>
            <w:vAlign w:val="center"/>
            <w:hideMark/>
          </w:tcPr>
          <w:p w14:paraId="00FC348B"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MOBILJE (ME PAK SE 1000 Euro)</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6786EA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124,850.00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53A7C7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125,582.00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FC617E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341,306.00 </w:t>
            </w:r>
          </w:p>
        </w:tc>
      </w:tr>
      <w:tr w:rsidR="00793C1D" w:rsidRPr="00793C1D" w14:paraId="66B36AA8"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6693689"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38</w:t>
            </w:r>
          </w:p>
        </w:tc>
        <w:tc>
          <w:tcPr>
            <w:tcW w:w="1000" w:type="dxa"/>
            <w:tcBorders>
              <w:top w:val="nil"/>
              <w:left w:val="nil"/>
              <w:bottom w:val="single" w:sz="4" w:space="0" w:color="BFBFBF"/>
              <w:right w:val="single" w:sz="4" w:space="0" w:color="BFBFBF"/>
            </w:tcBorders>
            <w:noWrap/>
            <w:vAlign w:val="center"/>
            <w:hideMark/>
          </w:tcPr>
          <w:p w14:paraId="6D5E1E2D"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13502</w:t>
            </w:r>
          </w:p>
        </w:tc>
        <w:tc>
          <w:tcPr>
            <w:tcW w:w="4140" w:type="dxa"/>
            <w:tcBorders>
              <w:top w:val="nil"/>
              <w:left w:val="nil"/>
              <w:bottom w:val="single" w:sz="4" w:space="0" w:color="BFBFBF"/>
              <w:right w:val="nil"/>
            </w:tcBorders>
            <w:noWrap/>
            <w:vAlign w:val="center"/>
            <w:hideMark/>
          </w:tcPr>
          <w:p w14:paraId="4EB8A094"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TELEFONA (ME PAK SE 1000 Euro)</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BF52DE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7EEAC1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A4DD36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36A9DEED"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C0FAC3D"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39</w:t>
            </w:r>
          </w:p>
        </w:tc>
        <w:tc>
          <w:tcPr>
            <w:tcW w:w="1000" w:type="dxa"/>
            <w:tcBorders>
              <w:top w:val="nil"/>
              <w:left w:val="nil"/>
              <w:bottom w:val="single" w:sz="4" w:space="0" w:color="BFBFBF"/>
              <w:right w:val="single" w:sz="4" w:space="0" w:color="BFBFBF"/>
            </w:tcBorders>
            <w:noWrap/>
            <w:vAlign w:val="center"/>
            <w:hideMark/>
          </w:tcPr>
          <w:p w14:paraId="504F67A4"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13503</w:t>
            </w:r>
          </w:p>
        </w:tc>
        <w:tc>
          <w:tcPr>
            <w:tcW w:w="4140" w:type="dxa"/>
            <w:tcBorders>
              <w:top w:val="nil"/>
              <w:left w:val="nil"/>
              <w:bottom w:val="single" w:sz="4" w:space="0" w:color="BFBFBF"/>
              <w:right w:val="nil"/>
            </w:tcBorders>
            <w:noWrap/>
            <w:vAlign w:val="center"/>
            <w:hideMark/>
          </w:tcPr>
          <w:p w14:paraId="1147E35C"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KOMPJUTERË ME PAK SE 1000 Euro</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DE9FFA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47,700.00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501DBE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63,600.00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35ECB4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58,300.00 </w:t>
            </w:r>
          </w:p>
        </w:tc>
      </w:tr>
      <w:tr w:rsidR="00793C1D" w:rsidRPr="00793C1D" w14:paraId="69295323"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DDA0C68"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40</w:t>
            </w:r>
          </w:p>
        </w:tc>
        <w:tc>
          <w:tcPr>
            <w:tcW w:w="1000" w:type="dxa"/>
            <w:tcBorders>
              <w:top w:val="nil"/>
              <w:left w:val="nil"/>
              <w:bottom w:val="single" w:sz="4" w:space="0" w:color="BFBFBF"/>
              <w:right w:val="single" w:sz="4" w:space="0" w:color="BFBFBF"/>
            </w:tcBorders>
            <w:noWrap/>
            <w:vAlign w:val="center"/>
            <w:hideMark/>
          </w:tcPr>
          <w:p w14:paraId="211AB13F"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13504</w:t>
            </w:r>
          </w:p>
        </w:tc>
        <w:tc>
          <w:tcPr>
            <w:tcW w:w="4140" w:type="dxa"/>
            <w:tcBorders>
              <w:top w:val="nil"/>
              <w:left w:val="nil"/>
              <w:bottom w:val="single" w:sz="4" w:space="0" w:color="BFBFBF"/>
              <w:right w:val="nil"/>
            </w:tcBorders>
            <w:noWrap/>
            <w:vAlign w:val="center"/>
            <w:hideMark/>
          </w:tcPr>
          <w:p w14:paraId="180E91F6"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HARDWARE PËR TEKNOLOGJI INFORMATIVE  &lt; 1000</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202363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9E6265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D59629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3,500.00 </w:t>
            </w:r>
          </w:p>
        </w:tc>
      </w:tr>
      <w:tr w:rsidR="00793C1D" w:rsidRPr="00793C1D" w14:paraId="50EE595A"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71675CC6"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41</w:t>
            </w:r>
          </w:p>
        </w:tc>
        <w:tc>
          <w:tcPr>
            <w:tcW w:w="1000" w:type="dxa"/>
            <w:tcBorders>
              <w:top w:val="nil"/>
              <w:left w:val="nil"/>
              <w:bottom w:val="single" w:sz="4" w:space="0" w:color="BFBFBF"/>
              <w:right w:val="single" w:sz="4" w:space="0" w:color="BFBFBF"/>
            </w:tcBorders>
            <w:noWrap/>
            <w:vAlign w:val="center"/>
            <w:hideMark/>
          </w:tcPr>
          <w:p w14:paraId="255F09D3"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13505</w:t>
            </w:r>
          </w:p>
        </w:tc>
        <w:tc>
          <w:tcPr>
            <w:tcW w:w="4140" w:type="dxa"/>
            <w:tcBorders>
              <w:top w:val="nil"/>
              <w:left w:val="nil"/>
              <w:bottom w:val="single" w:sz="4" w:space="0" w:color="BFBFBF"/>
              <w:right w:val="nil"/>
            </w:tcBorders>
            <w:noWrap/>
            <w:vAlign w:val="center"/>
            <w:hideMark/>
          </w:tcPr>
          <w:p w14:paraId="4A089AB9"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MAKINA FOTOKOPJUSE &lt;1000</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724987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1F96D8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8EC00F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5F41B73D"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2E6A610"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42</w:t>
            </w:r>
          </w:p>
        </w:tc>
        <w:tc>
          <w:tcPr>
            <w:tcW w:w="1000" w:type="dxa"/>
            <w:tcBorders>
              <w:top w:val="nil"/>
              <w:left w:val="nil"/>
              <w:bottom w:val="single" w:sz="4" w:space="0" w:color="BFBFBF"/>
              <w:right w:val="single" w:sz="4" w:space="0" w:color="BFBFBF"/>
            </w:tcBorders>
            <w:noWrap/>
            <w:vAlign w:val="center"/>
            <w:hideMark/>
          </w:tcPr>
          <w:p w14:paraId="457DA1E2"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13506</w:t>
            </w:r>
          </w:p>
        </w:tc>
        <w:tc>
          <w:tcPr>
            <w:tcW w:w="4140" w:type="dxa"/>
            <w:tcBorders>
              <w:top w:val="nil"/>
              <w:left w:val="nil"/>
              <w:bottom w:val="single" w:sz="4" w:space="0" w:color="BFBFBF"/>
              <w:right w:val="nil"/>
            </w:tcBorders>
            <w:noWrap/>
            <w:vAlign w:val="center"/>
            <w:hideMark/>
          </w:tcPr>
          <w:p w14:paraId="7FB82E6B"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PAISJE SPECIALE MJEKSORE &lt;1000</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57D9BE7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15,000.00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76D0EA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15,000.00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DD92A8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85,000.00 </w:t>
            </w:r>
          </w:p>
        </w:tc>
      </w:tr>
      <w:tr w:rsidR="00793C1D" w:rsidRPr="00793C1D" w14:paraId="0E7E6E4C"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771F8775"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43</w:t>
            </w:r>
          </w:p>
        </w:tc>
        <w:tc>
          <w:tcPr>
            <w:tcW w:w="1000" w:type="dxa"/>
            <w:tcBorders>
              <w:top w:val="nil"/>
              <w:left w:val="nil"/>
              <w:bottom w:val="single" w:sz="4" w:space="0" w:color="BFBFBF"/>
              <w:right w:val="single" w:sz="4" w:space="0" w:color="BFBFBF"/>
            </w:tcBorders>
            <w:noWrap/>
            <w:vAlign w:val="center"/>
            <w:hideMark/>
          </w:tcPr>
          <w:p w14:paraId="0F9C8DB7"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13507</w:t>
            </w:r>
          </w:p>
        </w:tc>
        <w:tc>
          <w:tcPr>
            <w:tcW w:w="4140" w:type="dxa"/>
            <w:tcBorders>
              <w:top w:val="nil"/>
              <w:left w:val="nil"/>
              <w:bottom w:val="single" w:sz="4" w:space="0" w:color="BFBFBF"/>
              <w:right w:val="nil"/>
            </w:tcBorders>
            <w:noWrap/>
            <w:vAlign w:val="center"/>
            <w:hideMark/>
          </w:tcPr>
          <w:p w14:paraId="03F562DA"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PAISJE TE SHËRBIME POLICOR &lt;1000</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77DDEF9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83DDFC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8BFBB3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64F16170"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35A255D"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44</w:t>
            </w:r>
          </w:p>
        </w:tc>
        <w:tc>
          <w:tcPr>
            <w:tcW w:w="1000" w:type="dxa"/>
            <w:tcBorders>
              <w:top w:val="nil"/>
              <w:left w:val="nil"/>
              <w:bottom w:val="single" w:sz="4" w:space="0" w:color="BFBFBF"/>
              <w:right w:val="single" w:sz="4" w:space="0" w:color="BFBFBF"/>
            </w:tcBorders>
            <w:noWrap/>
            <w:vAlign w:val="center"/>
            <w:hideMark/>
          </w:tcPr>
          <w:p w14:paraId="54582CC3"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13508</w:t>
            </w:r>
          </w:p>
        </w:tc>
        <w:tc>
          <w:tcPr>
            <w:tcW w:w="4140" w:type="dxa"/>
            <w:tcBorders>
              <w:top w:val="nil"/>
              <w:left w:val="nil"/>
              <w:bottom w:val="single" w:sz="4" w:space="0" w:color="BFBFBF"/>
              <w:right w:val="nil"/>
            </w:tcBorders>
            <w:noWrap/>
            <w:vAlign w:val="center"/>
            <w:hideMark/>
          </w:tcPr>
          <w:p w14:paraId="55BA15B9"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PAISJE TRAFIKU &lt;1000</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5EE02EB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96D6B3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5B6E80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33E25853"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1B33E54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45</w:t>
            </w:r>
          </w:p>
        </w:tc>
        <w:tc>
          <w:tcPr>
            <w:tcW w:w="1000" w:type="dxa"/>
            <w:tcBorders>
              <w:top w:val="nil"/>
              <w:left w:val="nil"/>
              <w:bottom w:val="single" w:sz="4" w:space="0" w:color="BFBFBF"/>
              <w:right w:val="single" w:sz="4" w:space="0" w:color="BFBFBF"/>
            </w:tcBorders>
            <w:noWrap/>
            <w:vAlign w:val="center"/>
            <w:hideMark/>
          </w:tcPr>
          <w:p w14:paraId="30F065C2"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13509</w:t>
            </w:r>
          </w:p>
        </w:tc>
        <w:tc>
          <w:tcPr>
            <w:tcW w:w="4140" w:type="dxa"/>
            <w:tcBorders>
              <w:top w:val="nil"/>
              <w:left w:val="nil"/>
              <w:bottom w:val="single" w:sz="4" w:space="0" w:color="BFBFBF"/>
              <w:right w:val="nil"/>
            </w:tcBorders>
            <w:noWrap/>
            <w:vAlign w:val="center"/>
            <w:hideMark/>
          </w:tcPr>
          <w:p w14:paraId="117C9274"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PAISJE TJERA &lt;1000</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730B30D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98,800.00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F5DE45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151,600.00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00D28C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147,100.00 </w:t>
            </w:r>
          </w:p>
        </w:tc>
      </w:tr>
      <w:tr w:rsidR="00793C1D" w:rsidRPr="00793C1D" w14:paraId="0B28340F"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shd w:val="clear" w:color="000000" w:fill="F2F2F2"/>
            <w:noWrap/>
            <w:vAlign w:val="center"/>
            <w:hideMark/>
          </w:tcPr>
          <w:p w14:paraId="0D632F90"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46</w:t>
            </w:r>
          </w:p>
        </w:tc>
        <w:tc>
          <w:tcPr>
            <w:tcW w:w="1000" w:type="dxa"/>
            <w:tcBorders>
              <w:top w:val="nil"/>
              <w:left w:val="nil"/>
              <w:bottom w:val="single" w:sz="4" w:space="0" w:color="BFBFBF"/>
              <w:right w:val="single" w:sz="4" w:space="0" w:color="BFBFBF"/>
            </w:tcBorders>
            <w:shd w:val="clear" w:color="000000" w:fill="F2F2F2"/>
            <w:noWrap/>
            <w:vAlign w:val="center"/>
            <w:hideMark/>
          </w:tcPr>
          <w:p w14:paraId="31245EC3"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13610</w:t>
            </w:r>
          </w:p>
        </w:tc>
        <w:tc>
          <w:tcPr>
            <w:tcW w:w="4140" w:type="dxa"/>
            <w:tcBorders>
              <w:top w:val="nil"/>
              <w:left w:val="nil"/>
              <w:bottom w:val="single" w:sz="4" w:space="0" w:color="BFBFBF"/>
              <w:right w:val="nil"/>
            </w:tcBorders>
            <w:shd w:val="clear" w:color="000000" w:fill="F2F2F2"/>
            <w:noWrap/>
            <w:vAlign w:val="center"/>
            <w:hideMark/>
          </w:tcPr>
          <w:p w14:paraId="5B542233"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FURNIZIME PËR ZYRË</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5B0E3A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75,800.00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E1B6C4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80,300.00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D164A2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89,300.00 </w:t>
            </w:r>
          </w:p>
        </w:tc>
      </w:tr>
      <w:tr w:rsidR="00793C1D" w:rsidRPr="00793C1D" w14:paraId="172DFBD9"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061CE3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47</w:t>
            </w:r>
          </w:p>
        </w:tc>
        <w:tc>
          <w:tcPr>
            <w:tcW w:w="1000" w:type="dxa"/>
            <w:tcBorders>
              <w:top w:val="nil"/>
              <w:left w:val="nil"/>
              <w:bottom w:val="single" w:sz="4" w:space="0" w:color="BFBFBF"/>
              <w:right w:val="single" w:sz="4" w:space="0" w:color="BFBFBF"/>
            </w:tcBorders>
            <w:noWrap/>
            <w:vAlign w:val="center"/>
            <w:hideMark/>
          </w:tcPr>
          <w:p w14:paraId="6331A2C5"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13611</w:t>
            </w:r>
          </w:p>
        </w:tc>
        <w:tc>
          <w:tcPr>
            <w:tcW w:w="4140" w:type="dxa"/>
            <w:tcBorders>
              <w:top w:val="nil"/>
              <w:left w:val="nil"/>
              <w:bottom w:val="single" w:sz="4" w:space="0" w:color="BFBFBF"/>
              <w:right w:val="nil"/>
            </w:tcBorders>
            <w:noWrap/>
            <w:vAlign w:val="center"/>
            <w:hideMark/>
          </w:tcPr>
          <w:p w14:paraId="023E4AA5"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FURNIZIM ME DOKUMENTA BLLANKO</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AC23EB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37,000.00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8EC8A6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22,000.00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585C04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41,000.00 </w:t>
            </w:r>
          </w:p>
        </w:tc>
      </w:tr>
      <w:tr w:rsidR="00793C1D" w:rsidRPr="00793C1D" w14:paraId="4743911A"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A237312"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lastRenderedPageBreak/>
              <w:t>48</w:t>
            </w:r>
          </w:p>
        </w:tc>
        <w:tc>
          <w:tcPr>
            <w:tcW w:w="1000" w:type="dxa"/>
            <w:tcBorders>
              <w:top w:val="nil"/>
              <w:left w:val="nil"/>
              <w:bottom w:val="single" w:sz="4" w:space="0" w:color="BFBFBF"/>
              <w:right w:val="single" w:sz="4" w:space="0" w:color="BFBFBF"/>
            </w:tcBorders>
            <w:noWrap/>
            <w:vAlign w:val="center"/>
            <w:hideMark/>
          </w:tcPr>
          <w:p w14:paraId="1D025F12"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13615</w:t>
            </w:r>
          </w:p>
        </w:tc>
        <w:tc>
          <w:tcPr>
            <w:tcW w:w="4140" w:type="dxa"/>
            <w:tcBorders>
              <w:top w:val="nil"/>
              <w:left w:val="nil"/>
              <w:bottom w:val="single" w:sz="4" w:space="0" w:color="BFBFBF"/>
              <w:right w:val="nil"/>
            </w:tcBorders>
            <w:noWrap/>
            <w:vAlign w:val="center"/>
            <w:hideMark/>
          </w:tcPr>
          <w:p w14:paraId="7F05EDBB"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FURNIZIM ME USHQIM PER KAFSHE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17E27F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FD0843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D6C855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4E296A3"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6226518"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49</w:t>
            </w:r>
          </w:p>
        </w:tc>
        <w:tc>
          <w:tcPr>
            <w:tcW w:w="1000" w:type="dxa"/>
            <w:tcBorders>
              <w:top w:val="nil"/>
              <w:left w:val="nil"/>
              <w:bottom w:val="single" w:sz="4" w:space="0" w:color="BFBFBF"/>
              <w:right w:val="single" w:sz="4" w:space="0" w:color="BFBFBF"/>
            </w:tcBorders>
            <w:noWrap/>
            <w:vAlign w:val="center"/>
            <w:hideMark/>
          </w:tcPr>
          <w:p w14:paraId="708D0A9B"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13620</w:t>
            </w:r>
          </w:p>
        </w:tc>
        <w:tc>
          <w:tcPr>
            <w:tcW w:w="4140" w:type="dxa"/>
            <w:tcBorders>
              <w:top w:val="nil"/>
              <w:left w:val="nil"/>
              <w:bottom w:val="single" w:sz="4" w:space="0" w:color="BFBFBF"/>
              <w:right w:val="nil"/>
            </w:tcBorders>
            <w:noWrap/>
            <w:vAlign w:val="center"/>
            <w:hideMark/>
          </w:tcPr>
          <w:p w14:paraId="6DDCC1AF"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FURNIZIM ME USHQIM DHE PIJE (JO DREKA ZYRTARE)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8FF4DA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212,870.00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55231D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137,350.00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D4E035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163,877.00 </w:t>
            </w:r>
          </w:p>
        </w:tc>
      </w:tr>
      <w:tr w:rsidR="00793C1D" w:rsidRPr="00793C1D" w14:paraId="00B30F26"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3B9E559"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50</w:t>
            </w:r>
          </w:p>
        </w:tc>
        <w:tc>
          <w:tcPr>
            <w:tcW w:w="1000" w:type="dxa"/>
            <w:tcBorders>
              <w:top w:val="nil"/>
              <w:left w:val="nil"/>
              <w:bottom w:val="single" w:sz="4" w:space="0" w:color="BFBFBF"/>
              <w:right w:val="single" w:sz="4" w:space="0" w:color="BFBFBF"/>
            </w:tcBorders>
            <w:noWrap/>
            <w:vAlign w:val="center"/>
            <w:hideMark/>
          </w:tcPr>
          <w:p w14:paraId="7DA0642A"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13630</w:t>
            </w:r>
          </w:p>
        </w:tc>
        <w:tc>
          <w:tcPr>
            <w:tcW w:w="4140" w:type="dxa"/>
            <w:tcBorders>
              <w:top w:val="nil"/>
              <w:left w:val="nil"/>
              <w:bottom w:val="single" w:sz="4" w:space="0" w:color="BFBFBF"/>
              <w:right w:val="nil"/>
            </w:tcBorders>
            <w:noWrap/>
            <w:vAlign w:val="center"/>
            <w:hideMark/>
          </w:tcPr>
          <w:p w14:paraId="0D2FA17D"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FURNIZIME MJEKËSORE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7752E03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395,050.00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16FC95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591,710.00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88AD24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330,427.00 </w:t>
            </w:r>
          </w:p>
        </w:tc>
      </w:tr>
      <w:tr w:rsidR="00793C1D" w:rsidRPr="00793C1D" w14:paraId="17B121B7"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7058CE63"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51</w:t>
            </w:r>
          </w:p>
        </w:tc>
        <w:tc>
          <w:tcPr>
            <w:tcW w:w="1000" w:type="dxa"/>
            <w:tcBorders>
              <w:top w:val="nil"/>
              <w:left w:val="nil"/>
              <w:bottom w:val="single" w:sz="4" w:space="0" w:color="BFBFBF"/>
              <w:right w:val="single" w:sz="4" w:space="0" w:color="BFBFBF"/>
            </w:tcBorders>
            <w:noWrap/>
            <w:vAlign w:val="center"/>
            <w:hideMark/>
          </w:tcPr>
          <w:p w14:paraId="19F2A4E7"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13640</w:t>
            </w:r>
          </w:p>
        </w:tc>
        <w:tc>
          <w:tcPr>
            <w:tcW w:w="4140" w:type="dxa"/>
            <w:tcBorders>
              <w:top w:val="nil"/>
              <w:left w:val="nil"/>
              <w:bottom w:val="single" w:sz="4" w:space="0" w:color="BFBFBF"/>
              <w:right w:val="nil"/>
            </w:tcBorders>
            <w:noWrap/>
            <w:vAlign w:val="center"/>
            <w:hideMark/>
          </w:tcPr>
          <w:p w14:paraId="0CACF761"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FURNIZIME PASTRIMI</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29B065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50,015.00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04E7FE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34,000.00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E8ECF3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84,000.00 </w:t>
            </w:r>
          </w:p>
        </w:tc>
      </w:tr>
      <w:tr w:rsidR="00793C1D" w:rsidRPr="00793C1D" w14:paraId="13490F36"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167390F"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52</w:t>
            </w:r>
          </w:p>
        </w:tc>
        <w:tc>
          <w:tcPr>
            <w:tcW w:w="1000" w:type="dxa"/>
            <w:tcBorders>
              <w:top w:val="nil"/>
              <w:left w:val="nil"/>
              <w:bottom w:val="single" w:sz="4" w:space="0" w:color="BFBFBF"/>
              <w:right w:val="single" w:sz="4" w:space="0" w:color="BFBFBF"/>
            </w:tcBorders>
            <w:noWrap/>
            <w:vAlign w:val="center"/>
            <w:hideMark/>
          </w:tcPr>
          <w:p w14:paraId="7004A42D"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13650</w:t>
            </w:r>
          </w:p>
        </w:tc>
        <w:tc>
          <w:tcPr>
            <w:tcW w:w="4140" w:type="dxa"/>
            <w:tcBorders>
              <w:top w:val="nil"/>
              <w:left w:val="nil"/>
              <w:bottom w:val="single" w:sz="4" w:space="0" w:color="BFBFBF"/>
              <w:right w:val="nil"/>
            </w:tcBorders>
            <w:noWrap/>
            <w:vAlign w:val="center"/>
            <w:hideMark/>
          </w:tcPr>
          <w:p w14:paraId="7D1B473C"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FURNIZIM ME VESHMBATHJE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A88BBF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26,600.00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A9FAD4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AC644C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17,000.00 </w:t>
            </w:r>
          </w:p>
        </w:tc>
      </w:tr>
      <w:tr w:rsidR="00793C1D" w:rsidRPr="00793C1D" w14:paraId="731EE09C"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74D955B1"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53</w:t>
            </w:r>
          </w:p>
        </w:tc>
        <w:tc>
          <w:tcPr>
            <w:tcW w:w="1000" w:type="dxa"/>
            <w:tcBorders>
              <w:top w:val="nil"/>
              <w:left w:val="nil"/>
              <w:bottom w:val="single" w:sz="4" w:space="0" w:color="BFBFBF"/>
              <w:right w:val="single" w:sz="4" w:space="0" w:color="BFBFBF"/>
            </w:tcBorders>
            <w:noWrap/>
            <w:vAlign w:val="center"/>
            <w:hideMark/>
          </w:tcPr>
          <w:p w14:paraId="50B967A7"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13655</w:t>
            </w:r>
          </w:p>
        </w:tc>
        <w:tc>
          <w:tcPr>
            <w:tcW w:w="4140" w:type="dxa"/>
            <w:tcBorders>
              <w:top w:val="nil"/>
              <w:left w:val="nil"/>
              <w:bottom w:val="single" w:sz="4" w:space="0" w:color="BFBFBF"/>
              <w:right w:val="nil"/>
            </w:tcBorders>
            <w:noWrap/>
            <w:vAlign w:val="center"/>
            <w:hideMark/>
          </w:tcPr>
          <w:p w14:paraId="73CA5159"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FURNIZIM ME PREPARATE KIMIKE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39FC1D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2DB136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984B4F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6A7FBB3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29BB723"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54</w:t>
            </w:r>
          </w:p>
        </w:tc>
        <w:tc>
          <w:tcPr>
            <w:tcW w:w="1000" w:type="dxa"/>
            <w:tcBorders>
              <w:top w:val="nil"/>
              <w:left w:val="nil"/>
              <w:bottom w:val="single" w:sz="4" w:space="0" w:color="BFBFBF"/>
              <w:right w:val="single" w:sz="4" w:space="0" w:color="BFBFBF"/>
            </w:tcBorders>
            <w:noWrap/>
            <w:vAlign w:val="center"/>
            <w:hideMark/>
          </w:tcPr>
          <w:p w14:paraId="2ACD73F0"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13660</w:t>
            </w:r>
          </w:p>
        </w:tc>
        <w:tc>
          <w:tcPr>
            <w:tcW w:w="4140" w:type="dxa"/>
            <w:tcBorders>
              <w:top w:val="nil"/>
              <w:left w:val="nil"/>
              <w:bottom w:val="single" w:sz="4" w:space="0" w:color="BFBFBF"/>
              <w:right w:val="nil"/>
            </w:tcBorders>
            <w:noWrap/>
            <w:vAlign w:val="center"/>
            <w:hideMark/>
          </w:tcPr>
          <w:p w14:paraId="26E576D6"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AKOMODIMI</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C0CC68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8,600.00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128501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11,600.00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295DE5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11,600.00 </w:t>
            </w:r>
          </w:p>
        </w:tc>
      </w:tr>
      <w:tr w:rsidR="00793C1D" w:rsidRPr="00793C1D" w14:paraId="1D7926B3"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13D5637"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55</w:t>
            </w:r>
          </w:p>
        </w:tc>
        <w:tc>
          <w:tcPr>
            <w:tcW w:w="1000" w:type="dxa"/>
            <w:tcBorders>
              <w:top w:val="nil"/>
              <w:left w:val="nil"/>
              <w:bottom w:val="single" w:sz="4" w:space="0" w:color="BFBFBF"/>
              <w:right w:val="single" w:sz="4" w:space="0" w:color="BFBFBF"/>
            </w:tcBorders>
            <w:noWrap/>
            <w:vAlign w:val="center"/>
            <w:hideMark/>
          </w:tcPr>
          <w:p w14:paraId="692148C8"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13670</w:t>
            </w:r>
          </w:p>
        </w:tc>
        <w:tc>
          <w:tcPr>
            <w:tcW w:w="4140" w:type="dxa"/>
            <w:tcBorders>
              <w:top w:val="nil"/>
              <w:left w:val="nil"/>
              <w:bottom w:val="single" w:sz="4" w:space="0" w:color="BFBFBF"/>
              <w:right w:val="nil"/>
            </w:tcBorders>
            <w:noWrap/>
            <w:vAlign w:val="center"/>
            <w:hideMark/>
          </w:tcPr>
          <w:p w14:paraId="3CF20177"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MUNICION DHE ARMË ZJARRI</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B2EFFC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517756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0007AF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272F4F37"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BCE6EE1"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56</w:t>
            </w:r>
          </w:p>
        </w:tc>
        <w:tc>
          <w:tcPr>
            <w:tcW w:w="1000" w:type="dxa"/>
            <w:tcBorders>
              <w:top w:val="nil"/>
              <w:left w:val="nil"/>
              <w:bottom w:val="single" w:sz="4" w:space="0" w:color="BFBFBF"/>
              <w:right w:val="single" w:sz="4" w:space="0" w:color="BFBFBF"/>
            </w:tcBorders>
            <w:noWrap/>
            <w:vAlign w:val="center"/>
            <w:hideMark/>
          </w:tcPr>
          <w:p w14:paraId="49807D03"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13680</w:t>
            </w:r>
          </w:p>
        </w:tc>
        <w:tc>
          <w:tcPr>
            <w:tcW w:w="4140" w:type="dxa"/>
            <w:tcBorders>
              <w:top w:val="nil"/>
              <w:left w:val="nil"/>
              <w:bottom w:val="single" w:sz="4" w:space="0" w:color="BFBFBF"/>
              <w:right w:val="nil"/>
            </w:tcBorders>
            <w:noWrap/>
            <w:vAlign w:val="center"/>
            <w:hideMark/>
          </w:tcPr>
          <w:p w14:paraId="6148BCAC"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TIKETAT SIGURUESE (BANDEROLLAT)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E7AF17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D8F54E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EB8EB7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627FFF4D"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CFEAFEB"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57</w:t>
            </w:r>
          </w:p>
        </w:tc>
        <w:tc>
          <w:tcPr>
            <w:tcW w:w="1000" w:type="dxa"/>
            <w:tcBorders>
              <w:top w:val="nil"/>
              <w:left w:val="nil"/>
              <w:bottom w:val="single" w:sz="4" w:space="0" w:color="BFBFBF"/>
              <w:right w:val="single" w:sz="4" w:space="0" w:color="BFBFBF"/>
            </w:tcBorders>
            <w:noWrap/>
            <w:vAlign w:val="center"/>
            <w:hideMark/>
          </w:tcPr>
          <w:p w14:paraId="31AFBA64"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13681</w:t>
            </w:r>
          </w:p>
        </w:tc>
        <w:tc>
          <w:tcPr>
            <w:tcW w:w="4140" w:type="dxa"/>
            <w:tcBorders>
              <w:top w:val="nil"/>
              <w:left w:val="nil"/>
              <w:bottom w:val="single" w:sz="4" w:space="0" w:color="BFBFBF"/>
              <w:right w:val="nil"/>
            </w:tcBorders>
            <w:noWrap/>
            <w:vAlign w:val="center"/>
            <w:hideMark/>
          </w:tcPr>
          <w:p w14:paraId="3D8E5702"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BLLOMBAT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8ACC8E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7A45CA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7841E0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0DFE44C9"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3721F3D"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58</w:t>
            </w:r>
          </w:p>
        </w:tc>
        <w:tc>
          <w:tcPr>
            <w:tcW w:w="1000" w:type="dxa"/>
            <w:tcBorders>
              <w:top w:val="nil"/>
              <w:left w:val="nil"/>
              <w:bottom w:val="single" w:sz="4" w:space="0" w:color="BFBFBF"/>
              <w:right w:val="single" w:sz="4" w:space="0" w:color="BFBFBF"/>
            </w:tcBorders>
            <w:noWrap/>
            <w:vAlign w:val="center"/>
            <w:hideMark/>
          </w:tcPr>
          <w:p w14:paraId="2C254113"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13690</w:t>
            </w:r>
          </w:p>
        </w:tc>
        <w:tc>
          <w:tcPr>
            <w:tcW w:w="4140" w:type="dxa"/>
            <w:tcBorders>
              <w:top w:val="nil"/>
              <w:left w:val="nil"/>
              <w:bottom w:val="single" w:sz="4" w:space="0" w:color="BFBFBF"/>
              <w:right w:val="nil"/>
            </w:tcBorders>
            <w:noWrap/>
            <w:vAlign w:val="center"/>
            <w:hideMark/>
          </w:tcPr>
          <w:p w14:paraId="2C3E4E8B"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BLERJE PER REZERVA SHTETERORE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D57FFC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3FBD0C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E86372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1D4D1346"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shd w:val="clear" w:color="000000" w:fill="F2F2F2"/>
            <w:noWrap/>
            <w:vAlign w:val="center"/>
            <w:hideMark/>
          </w:tcPr>
          <w:p w14:paraId="6EA18B4A"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59</w:t>
            </w:r>
          </w:p>
        </w:tc>
        <w:tc>
          <w:tcPr>
            <w:tcW w:w="1000" w:type="dxa"/>
            <w:tcBorders>
              <w:top w:val="nil"/>
              <w:left w:val="nil"/>
              <w:bottom w:val="single" w:sz="4" w:space="0" w:color="BFBFBF"/>
              <w:right w:val="single" w:sz="4" w:space="0" w:color="BFBFBF"/>
            </w:tcBorders>
            <w:shd w:val="clear" w:color="000000" w:fill="F2F2F2"/>
            <w:noWrap/>
            <w:vAlign w:val="center"/>
            <w:hideMark/>
          </w:tcPr>
          <w:p w14:paraId="46697F88"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13710</w:t>
            </w:r>
          </w:p>
        </w:tc>
        <w:tc>
          <w:tcPr>
            <w:tcW w:w="4140" w:type="dxa"/>
            <w:tcBorders>
              <w:top w:val="nil"/>
              <w:left w:val="nil"/>
              <w:bottom w:val="single" w:sz="4" w:space="0" w:color="BFBFBF"/>
              <w:right w:val="nil"/>
            </w:tcBorders>
            <w:shd w:val="clear" w:color="000000" w:fill="F2F2F2"/>
            <w:noWrap/>
            <w:vAlign w:val="center"/>
            <w:hideMark/>
          </w:tcPr>
          <w:p w14:paraId="584E62BD"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VAJ</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522EE0C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B72E0C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12616F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500.00 </w:t>
            </w:r>
          </w:p>
        </w:tc>
      </w:tr>
      <w:tr w:rsidR="00793C1D" w:rsidRPr="00793C1D" w14:paraId="13A53E9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0E927B7"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60</w:t>
            </w:r>
          </w:p>
        </w:tc>
        <w:tc>
          <w:tcPr>
            <w:tcW w:w="1000" w:type="dxa"/>
            <w:tcBorders>
              <w:top w:val="nil"/>
              <w:left w:val="nil"/>
              <w:bottom w:val="single" w:sz="4" w:space="0" w:color="BFBFBF"/>
              <w:right w:val="single" w:sz="4" w:space="0" w:color="BFBFBF"/>
            </w:tcBorders>
            <w:noWrap/>
            <w:vAlign w:val="center"/>
            <w:hideMark/>
          </w:tcPr>
          <w:p w14:paraId="7BA575A9"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13720</w:t>
            </w:r>
          </w:p>
        </w:tc>
        <w:tc>
          <w:tcPr>
            <w:tcW w:w="4140" w:type="dxa"/>
            <w:tcBorders>
              <w:top w:val="nil"/>
              <w:left w:val="nil"/>
              <w:bottom w:val="single" w:sz="4" w:space="0" w:color="BFBFBF"/>
              <w:right w:val="nil"/>
            </w:tcBorders>
            <w:noWrap/>
            <w:vAlign w:val="center"/>
            <w:hideMark/>
          </w:tcPr>
          <w:p w14:paraId="159FE0F7"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NAFTE PER NGROHJE QENDRORE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1860DE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67,000.00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ED0ADF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51,500.00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6AE9C0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94,000.00 </w:t>
            </w:r>
          </w:p>
        </w:tc>
      </w:tr>
      <w:tr w:rsidR="00793C1D" w:rsidRPr="00793C1D" w14:paraId="6D52AEBC"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55E2215"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61</w:t>
            </w:r>
          </w:p>
        </w:tc>
        <w:tc>
          <w:tcPr>
            <w:tcW w:w="1000" w:type="dxa"/>
            <w:tcBorders>
              <w:top w:val="nil"/>
              <w:left w:val="nil"/>
              <w:bottom w:val="single" w:sz="4" w:space="0" w:color="BFBFBF"/>
              <w:right w:val="single" w:sz="4" w:space="0" w:color="BFBFBF"/>
            </w:tcBorders>
            <w:noWrap/>
            <w:vAlign w:val="center"/>
            <w:hideMark/>
          </w:tcPr>
          <w:p w14:paraId="474E5E90"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13730</w:t>
            </w:r>
          </w:p>
        </w:tc>
        <w:tc>
          <w:tcPr>
            <w:tcW w:w="4140" w:type="dxa"/>
            <w:tcBorders>
              <w:top w:val="nil"/>
              <w:left w:val="nil"/>
              <w:bottom w:val="single" w:sz="4" w:space="0" w:color="BFBFBF"/>
              <w:right w:val="nil"/>
            </w:tcBorders>
            <w:noWrap/>
            <w:vAlign w:val="center"/>
            <w:hideMark/>
          </w:tcPr>
          <w:p w14:paraId="248E9979"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VAJ PER NGROHJE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DA284A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EC808B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B03D6C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910AC4F"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18064F78"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62</w:t>
            </w:r>
          </w:p>
        </w:tc>
        <w:tc>
          <w:tcPr>
            <w:tcW w:w="1000" w:type="dxa"/>
            <w:tcBorders>
              <w:top w:val="nil"/>
              <w:left w:val="nil"/>
              <w:bottom w:val="single" w:sz="4" w:space="0" w:color="BFBFBF"/>
              <w:right w:val="single" w:sz="4" w:space="0" w:color="BFBFBF"/>
            </w:tcBorders>
            <w:noWrap/>
            <w:vAlign w:val="center"/>
            <w:hideMark/>
          </w:tcPr>
          <w:p w14:paraId="45237B18"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13740</w:t>
            </w:r>
          </w:p>
        </w:tc>
        <w:tc>
          <w:tcPr>
            <w:tcW w:w="4140" w:type="dxa"/>
            <w:tcBorders>
              <w:top w:val="nil"/>
              <w:left w:val="nil"/>
              <w:bottom w:val="single" w:sz="4" w:space="0" w:color="BFBFBF"/>
              <w:right w:val="nil"/>
            </w:tcBorders>
            <w:noWrap/>
            <w:vAlign w:val="center"/>
            <w:hideMark/>
          </w:tcPr>
          <w:p w14:paraId="7D363303"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MAZUT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34FFE7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EE2D9C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FC87A8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7262C38"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FAF3FDF"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63</w:t>
            </w:r>
          </w:p>
        </w:tc>
        <w:tc>
          <w:tcPr>
            <w:tcW w:w="1000" w:type="dxa"/>
            <w:tcBorders>
              <w:top w:val="nil"/>
              <w:left w:val="nil"/>
              <w:bottom w:val="single" w:sz="4" w:space="0" w:color="BFBFBF"/>
              <w:right w:val="single" w:sz="4" w:space="0" w:color="BFBFBF"/>
            </w:tcBorders>
            <w:noWrap/>
            <w:vAlign w:val="center"/>
            <w:hideMark/>
          </w:tcPr>
          <w:p w14:paraId="51321A83"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13750</w:t>
            </w:r>
          </w:p>
        </w:tc>
        <w:tc>
          <w:tcPr>
            <w:tcW w:w="4140" w:type="dxa"/>
            <w:tcBorders>
              <w:top w:val="nil"/>
              <w:left w:val="nil"/>
              <w:bottom w:val="single" w:sz="4" w:space="0" w:color="BFBFBF"/>
              <w:right w:val="nil"/>
            </w:tcBorders>
            <w:noWrap/>
            <w:vAlign w:val="center"/>
            <w:hideMark/>
          </w:tcPr>
          <w:p w14:paraId="0A2FFEE4"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QYMYR</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E52287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0E88EC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4B9CE2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175BFBF"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E7B44D3"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64</w:t>
            </w:r>
          </w:p>
        </w:tc>
        <w:tc>
          <w:tcPr>
            <w:tcW w:w="1000" w:type="dxa"/>
            <w:tcBorders>
              <w:top w:val="nil"/>
              <w:left w:val="nil"/>
              <w:bottom w:val="single" w:sz="4" w:space="0" w:color="BFBFBF"/>
              <w:right w:val="single" w:sz="4" w:space="0" w:color="BFBFBF"/>
            </w:tcBorders>
            <w:noWrap/>
            <w:vAlign w:val="center"/>
            <w:hideMark/>
          </w:tcPr>
          <w:p w14:paraId="2A0C1C75"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13760</w:t>
            </w:r>
          </w:p>
        </w:tc>
        <w:tc>
          <w:tcPr>
            <w:tcW w:w="4140" w:type="dxa"/>
            <w:tcBorders>
              <w:top w:val="nil"/>
              <w:left w:val="nil"/>
              <w:bottom w:val="single" w:sz="4" w:space="0" w:color="BFBFBF"/>
              <w:right w:val="nil"/>
            </w:tcBorders>
            <w:noWrap/>
            <w:vAlign w:val="center"/>
            <w:hideMark/>
          </w:tcPr>
          <w:p w14:paraId="2DAC8B1F"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DRU</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F61FD3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289,500.00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D3B7EA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308,821.00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E774A9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419,500.00 </w:t>
            </w:r>
          </w:p>
        </w:tc>
      </w:tr>
      <w:tr w:rsidR="00793C1D" w:rsidRPr="00793C1D" w14:paraId="0BE01F4E"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D49FF71"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65</w:t>
            </w:r>
          </w:p>
        </w:tc>
        <w:tc>
          <w:tcPr>
            <w:tcW w:w="1000" w:type="dxa"/>
            <w:tcBorders>
              <w:top w:val="nil"/>
              <w:left w:val="nil"/>
              <w:bottom w:val="single" w:sz="4" w:space="0" w:color="BFBFBF"/>
              <w:right w:val="single" w:sz="4" w:space="0" w:color="BFBFBF"/>
            </w:tcBorders>
            <w:noWrap/>
            <w:vAlign w:val="center"/>
            <w:hideMark/>
          </w:tcPr>
          <w:p w14:paraId="2AD97209"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13770</w:t>
            </w:r>
          </w:p>
        </w:tc>
        <w:tc>
          <w:tcPr>
            <w:tcW w:w="4140" w:type="dxa"/>
            <w:tcBorders>
              <w:top w:val="nil"/>
              <w:left w:val="nil"/>
              <w:bottom w:val="single" w:sz="4" w:space="0" w:color="BFBFBF"/>
              <w:right w:val="nil"/>
            </w:tcBorders>
            <w:noWrap/>
            <w:vAlign w:val="center"/>
            <w:hideMark/>
          </w:tcPr>
          <w:p w14:paraId="72F890E4"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DERIVATE PER GJENERATOR</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4DB81E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5,400.00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41427C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7,400.00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445FBF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7,400.00 </w:t>
            </w:r>
          </w:p>
        </w:tc>
      </w:tr>
      <w:tr w:rsidR="00793C1D" w:rsidRPr="00793C1D" w14:paraId="761F824D"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01DAE61"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66</w:t>
            </w:r>
          </w:p>
        </w:tc>
        <w:tc>
          <w:tcPr>
            <w:tcW w:w="1000" w:type="dxa"/>
            <w:tcBorders>
              <w:top w:val="nil"/>
              <w:left w:val="nil"/>
              <w:bottom w:val="single" w:sz="4" w:space="0" w:color="BFBFBF"/>
              <w:right w:val="single" w:sz="4" w:space="0" w:color="BFBFBF"/>
            </w:tcBorders>
            <w:noWrap/>
            <w:vAlign w:val="center"/>
            <w:hideMark/>
          </w:tcPr>
          <w:p w14:paraId="7DB79E2B"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13780</w:t>
            </w:r>
          </w:p>
        </w:tc>
        <w:tc>
          <w:tcPr>
            <w:tcW w:w="4140" w:type="dxa"/>
            <w:tcBorders>
              <w:top w:val="nil"/>
              <w:left w:val="nil"/>
              <w:bottom w:val="single" w:sz="4" w:space="0" w:color="BFBFBF"/>
              <w:right w:val="nil"/>
            </w:tcBorders>
            <w:noWrap/>
            <w:vAlign w:val="center"/>
            <w:hideMark/>
          </w:tcPr>
          <w:p w14:paraId="083BDD26"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KARBURANT PER VETURA</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7B9FA24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42,500.00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621E68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32,500.00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D955D0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42,500.00 </w:t>
            </w:r>
          </w:p>
        </w:tc>
      </w:tr>
      <w:tr w:rsidR="00793C1D" w:rsidRPr="00793C1D" w14:paraId="0F588BF7"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1D6C839"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67</w:t>
            </w:r>
          </w:p>
        </w:tc>
        <w:tc>
          <w:tcPr>
            <w:tcW w:w="1000" w:type="dxa"/>
            <w:tcBorders>
              <w:top w:val="nil"/>
              <w:left w:val="nil"/>
              <w:bottom w:val="single" w:sz="4" w:space="0" w:color="BFBFBF"/>
              <w:right w:val="single" w:sz="4" w:space="0" w:color="BFBFBF"/>
            </w:tcBorders>
            <w:noWrap/>
            <w:vAlign w:val="center"/>
            <w:hideMark/>
          </w:tcPr>
          <w:p w14:paraId="17CBFD1D"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13790</w:t>
            </w:r>
          </w:p>
        </w:tc>
        <w:tc>
          <w:tcPr>
            <w:tcW w:w="4140" w:type="dxa"/>
            <w:tcBorders>
              <w:top w:val="nil"/>
              <w:left w:val="nil"/>
              <w:bottom w:val="single" w:sz="4" w:space="0" w:color="BFBFBF"/>
              <w:right w:val="nil"/>
            </w:tcBorders>
            <w:noWrap/>
            <w:vAlign w:val="center"/>
            <w:hideMark/>
          </w:tcPr>
          <w:p w14:paraId="07BA032D"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GAS NATYROR</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6188D5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6F2509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90992F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500.00 </w:t>
            </w:r>
          </w:p>
        </w:tc>
      </w:tr>
      <w:tr w:rsidR="00793C1D" w:rsidRPr="00793C1D" w14:paraId="3A8CDC14"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shd w:val="clear" w:color="000000" w:fill="F2F2F2"/>
            <w:noWrap/>
            <w:vAlign w:val="center"/>
            <w:hideMark/>
          </w:tcPr>
          <w:p w14:paraId="52FE41F8"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68</w:t>
            </w:r>
          </w:p>
        </w:tc>
        <w:tc>
          <w:tcPr>
            <w:tcW w:w="1000" w:type="dxa"/>
            <w:tcBorders>
              <w:top w:val="nil"/>
              <w:left w:val="nil"/>
              <w:bottom w:val="single" w:sz="4" w:space="0" w:color="BFBFBF"/>
              <w:right w:val="single" w:sz="4" w:space="0" w:color="BFBFBF"/>
            </w:tcBorders>
            <w:shd w:val="clear" w:color="000000" w:fill="F2F2F2"/>
            <w:noWrap/>
            <w:vAlign w:val="center"/>
            <w:hideMark/>
          </w:tcPr>
          <w:p w14:paraId="7F35AC9E"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13810</w:t>
            </w:r>
          </w:p>
        </w:tc>
        <w:tc>
          <w:tcPr>
            <w:tcW w:w="4140" w:type="dxa"/>
            <w:tcBorders>
              <w:top w:val="nil"/>
              <w:left w:val="nil"/>
              <w:bottom w:val="single" w:sz="4" w:space="0" w:color="BFBFBF"/>
              <w:right w:val="nil"/>
            </w:tcBorders>
            <w:shd w:val="clear" w:color="000000" w:fill="F2F2F2"/>
            <w:noWrap/>
            <w:vAlign w:val="center"/>
            <w:hideMark/>
          </w:tcPr>
          <w:p w14:paraId="492C2E52"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AVAS PER PARA TE IMETA (P.CASH)</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EF9E29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12,000.00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377B7A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12,000.00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2CCEC2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12,000.00 </w:t>
            </w:r>
          </w:p>
        </w:tc>
      </w:tr>
      <w:tr w:rsidR="00793C1D" w:rsidRPr="00793C1D" w14:paraId="095B19C3"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8E3B66B"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69</w:t>
            </w:r>
          </w:p>
        </w:tc>
        <w:tc>
          <w:tcPr>
            <w:tcW w:w="1000" w:type="dxa"/>
            <w:tcBorders>
              <w:top w:val="nil"/>
              <w:left w:val="nil"/>
              <w:bottom w:val="single" w:sz="4" w:space="0" w:color="BFBFBF"/>
              <w:right w:val="single" w:sz="4" w:space="0" w:color="BFBFBF"/>
            </w:tcBorders>
            <w:noWrap/>
            <w:vAlign w:val="center"/>
            <w:hideMark/>
          </w:tcPr>
          <w:p w14:paraId="62DA07D4"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13820</w:t>
            </w:r>
          </w:p>
        </w:tc>
        <w:tc>
          <w:tcPr>
            <w:tcW w:w="4140" w:type="dxa"/>
            <w:tcBorders>
              <w:top w:val="nil"/>
              <w:left w:val="nil"/>
              <w:bottom w:val="single" w:sz="4" w:space="0" w:color="BFBFBF"/>
              <w:right w:val="nil"/>
            </w:tcBorders>
            <w:noWrap/>
            <w:vAlign w:val="center"/>
            <w:hideMark/>
          </w:tcPr>
          <w:p w14:paraId="616B2B80"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AVANS PER UDHETIME ZYRTARE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770C56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C51326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208095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3CE445C5"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6F80871"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70</w:t>
            </w:r>
          </w:p>
        </w:tc>
        <w:tc>
          <w:tcPr>
            <w:tcW w:w="1000" w:type="dxa"/>
            <w:tcBorders>
              <w:top w:val="nil"/>
              <w:left w:val="nil"/>
              <w:bottom w:val="single" w:sz="4" w:space="0" w:color="BFBFBF"/>
              <w:right w:val="single" w:sz="4" w:space="0" w:color="BFBFBF"/>
            </w:tcBorders>
            <w:noWrap/>
            <w:vAlign w:val="center"/>
            <w:hideMark/>
          </w:tcPr>
          <w:p w14:paraId="74687CCD"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13821</w:t>
            </w:r>
          </w:p>
        </w:tc>
        <w:tc>
          <w:tcPr>
            <w:tcW w:w="4140" w:type="dxa"/>
            <w:tcBorders>
              <w:top w:val="nil"/>
              <w:left w:val="nil"/>
              <w:bottom w:val="single" w:sz="4" w:space="0" w:color="BFBFBF"/>
              <w:right w:val="nil"/>
            </w:tcBorders>
            <w:noWrap/>
            <w:vAlign w:val="center"/>
            <w:hideMark/>
          </w:tcPr>
          <w:p w14:paraId="6788CA65"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AVANC</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5C97CA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DBFE51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5C475B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4857ED16"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1C556611"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71</w:t>
            </w:r>
          </w:p>
        </w:tc>
        <w:tc>
          <w:tcPr>
            <w:tcW w:w="1000" w:type="dxa"/>
            <w:tcBorders>
              <w:top w:val="nil"/>
              <w:left w:val="nil"/>
              <w:bottom w:val="single" w:sz="4" w:space="0" w:color="BFBFBF"/>
              <w:right w:val="single" w:sz="4" w:space="0" w:color="BFBFBF"/>
            </w:tcBorders>
            <w:noWrap/>
            <w:vAlign w:val="center"/>
            <w:hideMark/>
          </w:tcPr>
          <w:p w14:paraId="1339694E"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13830</w:t>
            </w:r>
          </w:p>
        </w:tc>
        <w:tc>
          <w:tcPr>
            <w:tcW w:w="4140" w:type="dxa"/>
            <w:tcBorders>
              <w:top w:val="nil"/>
              <w:left w:val="nil"/>
              <w:bottom w:val="single" w:sz="4" w:space="0" w:color="BFBFBF"/>
              <w:right w:val="nil"/>
            </w:tcBorders>
            <w:noWrap/>
            <w:vAlign w:val="center"/>
            <w:hideMark/>
          </w:tcPr>
          <w:p w14:paraId="1C89819F"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AVANS PER MALLRA DHE SHERBIME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23E71A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09AD2B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E91543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020625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shd w:val="clear" w:color="000000" w:fill="F2F2F2"/>
            <w:noWrap/>
            <w:vAlign w:val="center"/>
            <w:hideMark/>
          </w:tcPr>
          <w:p w14:paraId="702F468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73</w:t>
            </w:r>
          </w:p>
        </w:tc>
        <w:tc>
          <w:tcPr>
            <w:tcW w:w="1000" w:type="dxa"/>
            <w:tcBorders>
              <w:top w:val="nil"/>
              <w:left w:val="nil"/>
              <w:bottom w:val="single" w:sz="4" w:space="0" w:color="BFBFBF"/>
              <w:right w:val="single" w:sz="4" w:space="0" w:color="BFBFBF"/>
            </w:tcBorders>
            <w:shd w:val="clear" w:color="000000" w:fill="F2F2F2"/>
            <w:noWrap/>
            <w:vAlign w:val="center"/>
            <w:hideMark/>
          </w:tcPr>
          <w:p w14:paraId="60B255BB"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13950</w:t>
            </w:r>
          </w:p>
        </w:tc>
        <w:tc>
          <w:tcPr>
            <w:tcW w:w="4140" w:type="dxa"/>
            <w:tcBorders>
              <w:top w:val="nil"/>
              <w:left w:val="nil"/>
              <w:bottom w:val="single" w:sz="4" w:space="0" w:color="BFBFBF"/>
              <w:right w:val="nil"/>
            </w:tcBorders>
            <w:shd w:val="clear" w:color="000000" w:fill="F2F2F2"/>
            <w:noWrap/>
            <w:vAlign w:val="center"/>
            <w:hideMark/>
          </w:tcPr>
          <w:p w14:paraId="348FBDED"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REGJISTRIMI I AUTOMJETEVE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976028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11,800.00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F4B5E7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9,300.00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974C7C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9,300.00 </w:t>
            </w:r>
          </w:p>
        </w:tc>
      </w:tr>
      <w:tr w:rsidR="00793C1D" w:rsidRPr="00793C1D" w14:paraId="5A92D9CD"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568E5DE"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74</w:t>
            </w:r>
          </w:p>
        </w:tc>
        <w:tc>
          <w:tcPr>
            <w:tcW w:w="1000" w:type="dxa"/>
            <w:tcBorders>
              <w:top w:val="nil"/>
              <w:left w:val="nil"/>
              <w:bottom w:val="single" w:sz="4" w:space="0" w:color="BFBFBF"/>
              <w:right w:val="single" w:sz="4" w:space="0" w:color="BFBFBF"/>
            </w:tcBorders>
            <w:noWrap/>
            <w:vAlign w:val="center"/>
            <w:hideMark/>
          </w:tcPr>
          <w:p w14:paraId="444735B6"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13951</w:t>
            </w:r>
          </w:p>
        </w:tc>
        <w:tc>
          <w:tcPr>
            <w:tcW w:w="4140" w:type="dxa"/>
            <w:tcBorders>
              <w:top w:val="nil"/>
              <w:left w:val="nil"/>
              <w:bottom w:val="single" w:sz="4" w:space="0" w:color="BFBFBF"/>
              <w:right w:val="nil"/>
            </w:tcBorders>
            <w:noWrap/>
            <w:vAlign w:val="center"/>
            <w:hideMark/>
          </w:tcPr>
          <w:p w14:paraId="7AE46C91"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SIGURIMI I AUTOMJETEVE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825F4A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8,000.00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326AB5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7,500.00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D88F7B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7,500.00 </w:t>
            </w:r>
          </w:p>
        </w:tc>
      </w:tr>
      <w:tr w:rsidR="00793C1D" w:rsidRPr="00793C1D" w14:paraId="55FC7E69"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EBA7686"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75</w:t>
            </w:r>
          </w:p>
        </w:tc>
        <w:tc>
          <w:tcPr>
            <w:tcW w:w="1000" w:type="dxa"/>
            <w:tcBorders>
              <w:top w:val="nil"/>
              <w:left w:val="nil"/>
              <w:bottom w:val="single" w:sz="4" w:space="0" w:color="BFBFBF"/>
              <w:right w:val="single" w:sz="4" w:space="0" w:color="BFBFBF"/>
            </w:tcBorders>
            <w:noWrap/>
            <w:vAlign w:val="center"/>
            <w:hideMark/>
          </w:tcPr>
          <w:p w14:paraId="6261BF7B"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13952</w:t>
            </w:r>
          </w:p>
        </w:tc>
        <w:tc>
          <w:tcPr>
            <w:tcW w:w="4140" w:type="dxa"/>
            <w:tcBorders>
              <w:top w:val="nil"/>
              <w:left w:val="nil"/>
              <w:bottom w:val="single" w:sz="4" w:space="0" w:color="BFBFBF"/>
              <w:right w:val="nil"/>
            </w:tcBorders>
            <w:noWrap/>
            <w:vAlign w:val="center"/>
            <w:hideMark/>
          </w:tcPr>
          <w:p w14:paraId="5AFBB27D"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TAKSA KOMUNALE E REGJISTRIMIT TË AUTOMJETEVE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4FB595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99E9EE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543681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C86FA38"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28A765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76</w:t>
            </w:r>
          </w:p>
        </w:tc>
        <w:tc>
          <w:tcPr>
            <w:tcW w:w="1000" w:type="dxa"/>
            <w:tcBorders>
              <w:top w:val="nil"/>
              <w:left w:val="nil"/>
              <w:bottom w:val="single" w:sz="4" w:space="0" w:color="BFBFBF"/>
              <w:right w:val="single" w:sz="4" w:space="0" w:color="BFBFBF"/>
            </w:tcBorders>
            <w:noWrap/>
            <w:vAlign w:val="center"/>
            <w:hideMark/>
          </w:tcPr>
          <w:p w14:paraId="24EB76B3"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13953</w:t>
            </w:r>
          </w:p>
        </w:tc>
        <w:tc>
          <w:tcPr>
            <w:tcW w:w="4140" w:type="dxa"/>
            <w:tcBorders>
              <w:top w:val="nil"/>
              <w:left w:val="nil"/>
              <w:bottom w:val="single" w:sz="4" w:space="0" w:color="BFBFBF"/>
              <w:right w:val="nil"/>
            </w:tcBorders>
            <w:noWrap/>
            <w:vAlign w:val="center"/>
            <w:hideMark/>
          </w:tcPr>
          <w:p w14:paraId="78356B3E"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SIGURIMI I NDERTESAVE TJERA</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4602EE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8F3ED5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0E42C5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1EB86081"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13A4215"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77</w:t>
            </w:r>
          </w:p>
        </w:tc>
        <w:tc>
          <w:tcPr>
            <w:tcW w:w="1000" w:type="dxa"/>
            <w:tcBorders>
              <w:top w:val="nil"/>
              <w:left w:val="nil"/>
              <w:bottom w:val="single" w:sz="4" w:space="0" w:color="BFBFBF"/>
              <w:right w:val="single" w:sz="4" w:space="0" w:color="BFBFBF"/>
            </w:tcBorders>
            <w:noWrap/>
            <w:vAlign w:val="center"/>
            <w:hideMark/>
          </w:tcPr>
          <w:p w14:paraId="130616B1"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13960</w:t>
            </w:r>
          </w:p>
        </w:tc>
        <w:tc>
          <w:tcPr>
            <w:tcW w:w="4140" w:type="dxa"/>
            <w:tcBorders>
              <w:top w:val="nil"/>
              <w:left w:val="nil"/>
              <w:bottom w:val="single" w:sz="4" w:space="0" w:color="BFBFBF"/>
              <w:right w:val="nil"/>
            </w:tcBorders>
            <w:noWrap/>
            <w:vAlign w:val="center"/>
            <w:hideMark/>
          </w:tcPr>
          <w:p w14:paraId="6BA14FD3"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MUNGESA NE ARKË</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680557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45B0A1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39F3B7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197C3B6F"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shd w:val="clear" w:color="000000" w:fill="F2F2F2"/>
            <w:noWrap/>
            <w:vAlign w:val="center"/>
            <w:hideMark/>
          </w:tcPr>
          <w:p w14:paraId="225AF168"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78</w:t>
            </w:r>
          </w:p>
        </w:tc>
        <w:tc>
          <w:tcPr>
            <w:tcW w:w="1000" w:type="dxa"/>
            <w:tcBorders>
              <w:top w:val="nil"/>
              <w:left w:val="nil"/>
              <w:bottom w:val="single" w:sz="4" w:space="0" w:color="BFBFBF"/>
              <w:right w:val="single" w:sz="4" w:space="0" w:color="BFBFBF"/>
            </w:tcBorders>
            <w:shd w:val="clear" w:color="000000" w:fill="F2F2F2"/>
            <w:noWrap/>
            <w:vAlign w:val="center"/>
            <w:hideMark/>
          </w:tcPr>
          <w:p w14:paraId="15EBF3A2"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14010</w:t>
            </w:r>
          </w:p>
        </w:tc>
        <w:tc>
          <w:tcPr>
            <w:tcW w:w="4140" w:type="dxa"/>
            <w:tcBorders>
              <w:top w:val="nil"/>
              <w:left w:val="nil"/>
              <w:bottom w:val="single" w:sz="4" w:space="0" w:color="BFBFBF"/>
              <w:right w:val="nil"/>
            </w:tcBorders>
            <w:shd w:val="clear" w:color="000000" w:fill="F2F2F2"/>
            <w:noWrap/>
            <w:vAlign w:val="center"/>
            <w:hideMark/>
          </w:tcPr>
          <w:p w14:paraId="17EE40F5"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MIRËMBAJTJA RIPARIMI I AUTOMJETEVE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A3EA5D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48,000.00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06CCA6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111,060.00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89C913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137,159.00 </w:t>
            </w:r>
          </w:p>
        </w:tc>
      </w:tr>
      <w:tr w:rsidR="00793C1D" w:rsidRPr="00793C1D" w14:paraId="304F3DB0"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E00D13D"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79</w:t>
            </w:r>
          </w:p>
        </w:tc>
        <w:tc>
          <w:tcPr>
            <w:tcW w:w="1000" w:type="dxa"/>
            <w:tcBorders>
              <w:top w:val="nil"/>
              <w:left w:val="nil"/>
              <w:bottom w:val="single" w:sz="4" w:space="0" w:color="BFBFBF"/>
              <w:right w:val="single" w:sz="4" w:space="0" w:color="BFBFBF"/>
            </w:tcBorders>
            <w:noWrap/>
            <w:vAlign w:val="center"/>
            <w:hideMark/>
          </w:tcPr>
          <w:p w14:paraId="1067E8AE"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14020</w:t>
            </w:r>
          </w:p>
        </w:tc>
        <w:tc>
          <w:tcPr>
            <w:tcW w:w="4140" w:type="dxa"/>
            <w:tcBorders>
              <w:top w:val="nil"/>
              <w:left w:val="nil"/>
              <w:bottom w:val="single" w:sz="4" w:space="0" w:color="BFBFBF"/>
              <w:right w:val="nil"/>
            </w:tcBorders>
            <w:noWrap/>
            <w:vAlign w:val="center"/>
            <w:hideMark/>
          </w:tcPr>
          <w:p w14:paraId="7D5614AD"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MIRËMBAJTJA E NDERTESAVE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A643D4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28F1C7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743D50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5,000.00 </w:t>
            </w:r>
          </w:p>
        </w:tc>
      </w:tr>
      <w:tr w:rsidR="00793C1D" w:rsidRPr="00793C1D" w14:paraId="490CDC7D"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AFE56D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80</w:t>
            </w:r>
          </w:p>
        </w:tc>
        <w:tc>
          <w:tcPr>
            <w:tcW w:w="1000" w:type="dxa"/>
            <w:tcBorders>
              <w:top w:val="nil"/>
              <w:left w:val="nil"/>
              <w:bottom w:val="single" w:sz="4" w:space="0" w:color="BFBFBF"/>
              <w:right w:val="single" w:sz="4" w:space="0" w:color="BFBFBF"/>
            </w:tcBorders>
            <w:noWrap/>
            <w:vAlign w:val="center"/>
            <w:hideMark/>
          </w:tcPr>
          <w:p w14:paraId="3A573287"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14021</w:t>
            </w:r>
          </w:p>
        </w:tc>
        <w:tc>
          <w:tcPr>
            <w:tcW w:w="4140" w:type="dxa"/>
            <w:tcBorders>
              <w:top w:val="nil"/>
              <w:left w:val="nil"/>
              <w:bottom w:val="single" w:sz="4" w:space="0" w:color="BFBFBF"/>
              <w:right w:val="nil"/>
            </w:tcBorders>
            <w:noWrap/>
            <w:vAlign w:val="center"/>
            <w:hideMark/>
          </w:tcPr>
          <w:p w14:paraId="3E3A4194"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MIRËMBAJTJA NDERTESAVE TE BANIMIT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5BF2B11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881AA6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1724D5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C03BF96"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D738CF1"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81</w:t>
            </w:r>
          </w:p>
        </w:tc>
        <w:tc>
          <w:tcPr>
            <w:tcW w:w="1000" w:type="dxa"/>
            <w:tcBorders>
              <w:top w:val="nil"/>
              <w:left w:val="nil"/>
              <w:bottom w:val="single" w:sz="4" w:space="0" w:color="BFBFBF"/>
              <w:right w:val="single" w:sz="4" w:space="0" w:color="BFBFBF"/>
            </w:tcBorders>
            <w:noWrap/>
            <w:vAlign w:val="center"/>
            <w:hideMark/>
          </w:tcPr>
          <w:p w14:paraId="24F2B1C0"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14022</w:t>
            </w:r>
          </w:p>
        </w:tc>
        <w:tc>
          <w:tcPr>
            <w:tcW w:w="4140" w:type="dxa"/>
            <w:tcBorders>
              <w:top w:val="nil"/>
              <w:left w:val="nil"/>
              <w:bottom w:val="single" w:sz="4" w:space="0" w:color="BFBFBF"/>
              <w:right w:val="nil"/>
            </w:tcBorders>
            <w:noWrap/>
            <w:vAlign w:val="center"/>
            <w:hideMark/>
          </w:tcPr>
          <w:p w14:paraId="0D99CF12"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MIRËMBAJTJA NDËRTESAVE ADMINIST.AFARISTE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0A9A17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6A4D18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100,000.00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C0662A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100,000.00 </w:t>
            </w:r>
          </w:p>
        </w:tc>
      </w:tr>
      <w:tr w:rsidR="00793C1D" w:rsidRPr="00793C1D" w14:paraId="70C28D0F"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6D9E7A9"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82</w:t>
            </w:r>
          </w:p>
        </w:tc>
        <w:tc>
          <w:tcPr>
            <w:tcW w:w="1000" w:type="dxa"/>
            <w:tcBorders>
              <w:top w:val="nil"/>
              <w:left w:val="nil"/>
              <w:bottom w:val="single" w:sz="4" w:space="0" w:color="BFBFBF"/>
              <w:right w:val="single" w:sz="4" w:space="0" w:color="BFBFBF"/>
            </w:tcBorders>
            <w:noWrap/>
            <w:vAlign w:val="center"/>
            <w:hideMark/>
          </w:tcPr>
          <w:p w14:paraId="60991622"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14023</w:t>
            </w:r>
          </w:p>
        </w:tc>
        <w:tc>
          <w:tcPr>
            <w:tcW w:w="4140" w:type="dxa"/>
            <w:tcBorders>
              <w:top w:val="nil"/>
              <w:left w:val="nil"/>
              <w:bottom w:val="single" w:sz="4" w:space="0" w:color="BFBFBF"/>
              <w:right w:val="nil"/>
            </w:tcBorders>
            <w:noWrap/>
            <w:vAlign w:val="center"/>
            <w:hideMark/>
          </w:tcPr>
          <w:p w14:paraId="6BF30B16"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MIRËMBAJTJA E SHKOLLAVE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5FD4B0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134,712.00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134CF2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69,000.00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1FC8D3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80,000.00 </w:t>
            </w:r>
          </w:p>
        </w:tc>
      </w:tr>
      <w:tr w:rsidR="00793C1D" w:rsidRPr="00793C1D" w14:paraId="707A0FFD"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72AA71FB"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83</w:t>
            </w:r>
          </w:p>
        </w:tc>
        <w:tc>
          <w:tcPr>
            <w:tcW w:w="1000" w:type="dxa"/>
            <w:tcBorders>
              <w:top w:val="nil"/>
              <w:left w:val="nil"/>
              <w:bottom w:val="single" w:sz="4" w:space="0" w:color="BFBFBF"/>
              <w:right w:val="single" w:sz="4" w:space="0" w:color="BFBFBF"/>
            </w:tcBorders>
            <w:noWrap/>
            <w:vAlign w:val="center"/>
            <w:hideMark/>
          </w:tcPr>
          <w:p w14:paraId="0FE39C01"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14024</w:t>
            </w:r>
          </w:p>
        </w:tc>
        <w:tc>
          <w:tcPr>
            <w:tcW w:w="4140" w:type="dxa"/>
            <w:tcBorders>
              <w:top w:val="nil"/>
              <w:left w:val="nil"/>
              <w:bottom w:val="single" w:sz="4" w:space="0" w:color="BFBFBF"/>
              <w:right w:val="nil"/>
            </w:tcBorders>
            <w:noWrap/>
            <w:vAlign w:val="center"/>
            <w:hideMark/>
          </w:tcPr>
          <w:p w14:paraId="29E4828B"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MIRËMBAJTJA OBJEKTEVE SHENDETSORE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E70E07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B602A7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34B07E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20,000.00 </w:t>
            </w:r>
          </w:p>
        </w:tc>
      </w:tr>
      <w:tr w:rsidR="00793C1D" w:rsidRPr="00793C1D" w14:paraId="198535A7"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15C4412B"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84</w:t>
            </w:r>
          </w:p>
        </w:tc>
        <w:tc>
          <w:tcPr>
            <w:tcW w:w="1000" w:type="dxa"/>
            <w:tcBorders>
              <w:top w:val="nil"/>
              <w:left w:val="nil"/>
              <w:bottom w:val="single" w:sz="4" w:space="0" w:color="BFBFBF"/>
              <w:right w:val="single" w:sz="4" w:space="0" w:color="BFBFBF"/>
            </w:tcBorders>
            <w:noWrap/>
            <w:vAlign w:val="center"/>
            <w:hideMark/>
          </w:tcPr>
          <w:p w14:paraId="2504DA87"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14030</w:t>
            </w:r>
          </w:p>
        </w:tc>
        <w:tc>
          <w:tcPr>
            <w:tcW w:w="4140" w:type="dxa"/>
            <w:tcBorders>
              <w:top w:val="nil"/>
              <w:left w:val="nil"/>
              <w:bottom w:val="single" w:sz="4" w:space="0" w:color="BFBFBF"/>
              <w:right w:val="nil"/>
            </w:tcBorders>
            <w:noWrap/>
            <w:vAlign w:val="center"/>
            <w:hideMark/>
          </w:tcPr>
          <w:p w14:paraId="46402098"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MIRËMBAJTJA E AUTO RRUGEVE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52F3FD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0B1B03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BC1166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61C4F717"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667FF0B"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85</w:t>
            </w:r>
          </w:p>
        </w:tc>
        <w:tc>
          <w:tcPr>
            <w:tcW w:w="1000" w:type="dxa"/>
            <w:tcBorders>
              <w:top w:val="nil"/>
              <w:left w:val="nil"/>
              <w:bottom w:val="single" w:sz="4" w:space="0" w:color="BFBFBF"/>
              <w:right w:val="single" w:sz="4" w:space="0" w:color="BFBFBF"/>
            </w:tcBorders>
            <w:noWrap/>
            <w:vAlign w:val="center"/>
            <w:hideMark/>
          </w:tcPr>
          <w:p w14:paraId="7EB00563"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14031</w:t>
            </w:r>
          </w:p>
        </w:tc>
        <w:tc>
          <w:tcPr>
            <w:tcW w:w="4140" w:type="dxa"/>
            <w:tcBorders>
              <w:top w:val="nil"/>
              <w:left w:val="nil"/>
              <w:bottom w:val="single" w:sz="4" w:space="0" w:color="BFBFBF"/>
              <w:right w:val="nil"/>
            </w:tcBorders>
            <w:noWrap/>
            <w:vAlign w:val="center"/>
            <w:hideMark/>
          </w:tcPr>
          <w:p w14:paraId="41CB903D"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MIRËMBAJTJA AUTO RRUGEVE REGJIONALE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96955F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912D9F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340A34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3BC35FC4"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C4829D0"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86</w:t>
            </w:r>
          </w:p>
        </w:tc>
        <w:tc>
          <w:tcPr>
            <w:tcW w:w="1000" w:type="dxa"/>
            <w:tcBorders>
              <w:top w:val="nil"/>
              <w:left w:val="nil"/>
              <w:bottom w:val="single" w:sz="4" w:space="0" w:color="BFBFBF"/>
              <w:right w:val="single" w:sz="4" w:space="0" w:color="BFBFBF"/>
            </w:tcBorders>
            <w:noWrap/>
            <w:vAlign w:val="center"/>
            <w:hideMark/>
          </w:tcPr>
          <w:p w14:paraId="5778F617"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14032</w:t>
            </w:r>
          </w:p>
        </w:tc>
        <w:tc>
          <w:tcPr>
            <w:tcW w:w="4140" w:type="dxa"/>
            <w:tcBorders>
              <w:top w:val="nil"/>
              <w:left w:val="nil"/>
              <w:bottom w:val="single" w:sz="4" w:space="0" w:color="BFBFBF"/>
              <w:right w:val="nil"/>
            </w:tcBorders>
            <w:noWrap/>
            <w:vAlign w:val="center"/>
            <w:hideMark/>
          </w:tcPr>
          <w:p w14:paraId="5685AEEA"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MIRËMBAJTJA AUTO RRUGE.LOKALE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19429B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180,000.00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C10273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586,750.00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2BE5B5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494,712.40 </w:t>
            </w:r>
          </w:p>
        </w:tc>
      </w:tr>
      <w:tr w:rsidR="00793C1D" w:rsidRPr="00793C1D" w14:paraId="2F15C591"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13DB466"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87</w:t>
            </w:r>
          </w:p>
        </w:tc>
        <w:tc>
          <w:tcPr>
            <w:tcW w:w="1000" w:type="dxa"/>
            <w:tcBorders>
              <w:top w:val="nil"/>
              <w:left w:val="nil"/>
              <w:bottom w:val="single" w:sz="4" w:space="0" w:color="BFBFBF"/>
              <w:right w:val="single" w:sz="4" w:space="0" w:color="BFBFBF"/>
            </w:tcBorders>
            <w:noWrap/>
            <w:vAlign w:val="center"/>
            <w:hideMark/>
          </w:tcPr>
          <w:p w14:paraId="473E90DC"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14040</w:t>
            </w:r>
          </w:p>
        </w:tc>
        <w:tc>
          <w:tcPr>
            <w:tcW w:w="4140" w:type="dxa"/>
            <w:tcBorders>
              <w:top w:val="nil"/>
              <w:left w:val="nil"/>
              <w:bottom w:val="single" w:sz="4" w:space="0" w:color="BFBFBF"/>
              <w:right w:val="nil"/>
            </w:tcBorders>
            <w:noWrap/>
            <w:vAlign w:val="center"/>
            <w:hideMark/>
          </w:tcPr>
          <w:p w14:paraId="46481FAA"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MIREMBAJTJA E TEKNOLOGJSË INFORMATIVE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57F38B2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15,100.00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52D710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15,100.00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B5676B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15,100.00 </w:t>
            </w:r>
          </w:p>
        </w:tc>
      </w:tr>
      <w:tr w:rsidR="00793C1D" w:rsidRPr="00793C1D" w14:paraId="0A47F006"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71491926"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88</w:t>
            </w:r>
          </w:p>
        </w:tc>
        <w:tc>
          <w:tcPr>
            <w:tcW w:w="1000" w:type="dxa"/>
            <w:tcBorders>
              <w:top w:val="nil"/>
              <w:left w:val="nil"/>
              <w:bottom w:val="single" w:sz="4" w:space="0" w:color="BFBFBF"/>
              <w:right w:val="single" w:sz="4" w:space="0" w:color="BFBFBF"/>
            </w:tcBorders>
            <w:noWrap/>
            <w:vAlign w:val="center"/>
            <w:hideMark/>
          </w:tcPr>
          <w:p w14:paraId="1C56BFF7"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14050</w:t>
            </w:r>
          </w:p>
        </w:tc>
        <w:tc>
          <w:tcPr>
            <w:tcW w:w="4140" w:type="dxa"/>
            <w:tcBorders>
              <w:top w:val="nil"/>
              <w:left w:val="nil"/>
              <w:bottom w:val="single" w:sz="4" w:space="0" w:color="BFBFBF"/>
              <w:right w:val="nil"/>
            </w:tcBorders>
            <w:noWrap/>
            <w:vAlign w:val="center"/>
            <w:hideMark/>
          </w:tcPr>
          <w:p w14:paraId="470F35A1"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MIREMBAJTJA E MOBILEVE DHE PAISJEVE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D89459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22,100.00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63FA57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22,100.00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2BBD0D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22,100.00 </w:t>
            </w:r>
          </w:p>
        </w:tc>
      </w:tr>
      <w:tr w:rsidR="00793C1D" w:rsidRPr="00793C1D" w14:paraId="0D97FE2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4CFCBD5"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89</w:t>
            </w:r>
          </w:p>
        </w:tc>
        <w:tc>
          <w:tcPr>
            <w:tcW w:w="1000" w:type="dxa"/>
            <w:tcBorders>
              <w:top w:val="nil"/>
              <w:left w:val="nil"/>
              <w:bottom w:val="single" w:sz="4" w:space="0" w:color="BFBFBF"/>
              <w:right w:val="single" w:sz="4" w:space="0" w:color="BFBFBF"/>
            </w:tcBorders>
            <w:noWrap/>
            <w:vAlign w:val="center"/>
            <w:hideMark/>
          </w:tcPr>
          <w:p w14:paraId="32CB5FF4"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14060</w:t>
            </w:r>
          </w:p>
        </w:tc>
        <w:tc>
          <w:tcPr>
            <w:tcW w:w="4140" w:type="dxa"/>
            <w:tcBorders>
              <w:top w:val="nil"/>
              <w:left w:val="nil"/>
              <w:bottom w:val="single" w:sz="4" w:space="0" w:color="BFBFBF"/>
              <w:right w:val="nil"/>
            </w:tcBorders>
            <w:noWrap/>
            <w:vAlign w:val="center"/>
            <w:hideMark/>
          </w:tcPr>
          <w:p w14:paraId="3F2CE89C"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MIRËMBAJTJA RUTINORE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8E481C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254,698.00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152EE8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650,547.00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59699D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544,561.00 </w:t>
            </w:r>
          </w:p>
        </w:tc>
      </w:tr>
      <w:tr w:rsidR="00793C1D" w:rsidRPr="00793C1D" w14:paraId="385201B6"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shd w:val="clear" w:color="000000" w:fill="F2F2F2"/>
            <w:noWrap/>
            <w:vAlign w:val="center"/>
            <w:hideMark/>
          </w:tcPr>
          <w:p w14:paraId="1AFD26F6"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90</w:t>
            </w:r>
          </w:p>
        </w:tc>
        <w:tc>
          <w:tcPr>
            <w:tcW w:w="1000" w:type="dxa"/>
            <w:tcBorders>
              <w:top w:val="nil"/>
              <w:left w:val="nil"/>
              <w:bottom w:val="single" w:sz="4" w:space="0" w:color="BFBFBF"/>
              <w:right w:val="single" w:sz="4" w:space="0" w:color="BFBFBF"/>
            </w:tcBorders>
            <w:shd w:val="clear" w:color="000000" w:fill="F2F2F2"/>
            <w:noWrap/>
            <w:vAlign w:val="center"/>
            <w:hideMark/>
          </w:tcPr>
          <w:p w14:paraId="7CCC5F37"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14110</w:t>
            </w:r>
          </w:p>
        </w:tc>
        <w:tc>
          <w:tcPr>
            <w:tcW w:w="4140" w:type="dxa"/>
            <w:tcBorders>
              <w:top w:val="nil"/>
              <w:left w:val="nil"/>
              <w:bottom w:val="single" w:sz="4" w:space="0" w:color="BFBFBF"/>
              <w:right w:val="nil"/>
            </w:tcBorders>
            <w:shd w:val="clear" w:color="000000" w:fill="F2F2F2"/>
            <w:noWrap/>
            <w:vAlign w:val="center"/>
            <w:hideMark/>
          </w:tcPr>
          <w:p w14:paraId="476DB57E"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QIRAJA PER NDERTESA</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56D88DF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CCC46B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3C143C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2A0AD1C0"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D18637B"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91</w:t>
            </w:r>
          </w:p>
        </w:tc>
        <w:tc>
          <w:tcPr>
            <w:tcW w:w="1000" w:type="dxa"/>
            <w:tcBorders>
              <w:top w:val="nil"/>
              <w:left w:val="nil"/>
              <w:bottom w:val="single" w:sz="4" w:space="0" w:color="BFBFBF"/>
              <w:right w:val="single" w:sz="4" w:space="0" w:color="BFBFBF"/>
            </w:tcBorders>
            <w:noWrap/>
            <w:vAlign w:val="center"/>
            <w:hideMark/>
          </w:tcPr>
          <w:p w14:paraId="6BAD40A5"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14120</w:t>
            </w:r>
          </w:p>
        </w:tc>
        <w:tc>
          <w:tcPr>
            <w:tcW w:w="4140" w:type="dxa"/>
            <w:tcBorders>
              <w:top w:val="nil"/>
              <w:left w:val="nil"/>
              <w:bottom w:val="single" w:sz="4" w:space="0" w:color="BFBFBF"/>
              <w:right w:val="nil"/>
            </w:tcBorders>
            <w:noWrap/>
            <w:vAlign w:val="center"/>
            <w:hideMark/>
          </w:tcPr>
          <w:p w14:paraId="7095E769"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QIRAJA PER TOKE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1DB8F8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F1DBC3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2C9FD6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54207D3B"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7C1D8637"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92</w:t>
            </w:r>
          </w:p>
        </w:tc>
        <w:tc>
          <w:tcPr>
            <w:tcW w:w="1000" w:type="dxa"/>
            <w:tcBorders>
              <w:top w:val="nil"/>
              <w:left w:val="nil"/>
              <w:bottom w:val="single" w:sz="4" w:space="0" w:color="BFBFBF"/>
              <w:right w:val="single" w:sz="4" w:space="0" w:color="BFBFBF"/>
            </w:tcBorders>
            <w:noWrap/>
            <w:vAlign w:val="center"/>
            <w:hideMark/>
          </w:tcPr>
          <w:p w14:paraId="13B2F986"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14130</w:t>
            </w:r>
          </w:p>
        </w:tc>
        <w:tc>
          <w:tcPr>
            <w:tcW w:w="4140" w:type="dxa"/>
            <w:tcBorders>
              <w:top w:val="nil"/>
              <w:left w:val="nil"/>
              <w:bottom w:val="single" w:sz="4" w:space="0" w:color="BFBFBF"/>
              <w:right w:val="nil"/>
            </w:tcBorders>
            <w:noWrap/>
            <w:vAlign w:val="center"/>
            <w:hideMark/>
          </w:tcPr>
          <w:p w14:paraId="541B41CD"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QIRAJA-PAISJET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4B8313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943BE8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6F019F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6887B7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7D71273B"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93</w:t>
            </w:r>
          </w:p>
        </w:tc>
        <w:tc>
          <w:tcPr>
            <w:tcW w:w="1000" w:type="dxa"/>
            <w:tcBorders>
              <w:top w:val="nil"/>
              <w:left w:val="nil"/>
              <w:bottom w:val="single" w:sz="4" w:space="0" w:color="BFBFBF"/>
              <w:right w:val="single" w:sz="4" w:space="0" w:color="BFBFBF"/>
            </w:tcBorders>
            <w:noWrap/>
            <w:vAlign w:val="center"/>
            <w:hideMark/>
          </w:tcPr>
          <w:p w14:paraId="78FB0ABA"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14140</w:t>
            </w:r>
          </w:p>
        </w:tc>
        <w:tc>
          <w:tcPr>
            <w:tcW w:w="4140" w:type="dxa"/>
            <w:tcBorders>
              <w:top w:val="nil"/>
              <w:left w:val="nil"/>
              <w:bottom w:val="single" w:sz="4" w:space="0" w:color="BFBFBF"/>
              <w:right w:val="nil"/>
            </w:tcBorders>
            <w:noWrap/>
            <w:vAlign w:val="center"/>
            <w:hideMark/>
          </w:tcPr>
          <w:p w14:paraId="51D76AFE"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QIRAJA-MAKINERIA</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503081F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FF7C07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E9EA0B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2B9933D1"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CF4C4FD"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94</w:t>
            </w:r>
          </w:p>
        </w:tc>
        <w:tc>
          <w:tcPr>
            <w:tcW w:w="1000" w:type="dxa"/>
            <w:tcBorders>
              <w:top w:val="nil"/>
              <w:left w:val="nil"/>
              <w:bottom w:val="single" w:sz="4" w:space="0" w:color="BFBFBF"/>
              <w:right w:val="single" w:sz="4" w:space="0" w:color="BFBFBF"/>
            </w:tcBorders>
            <w:noWrap/>
            <w:vAlign w:val="center"/>
            <w:hideMark/>
          </w:tcPr>
          <w:p w14:paraId="0536126D"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14150</w:t>
            </w:r>
          </w:p>
        </w:tc>
        <w:tc>
          <w:tcPr>
            <w:tcW w:w="4140" w:type="dxa"/>
            <w:tcBorders>
              <w:top w:val="nil"/>
              <w:left w:val="nil"/>
              <w:bottom w:val="single" w:sz="4" w:space="0" w:color="BFBFBF"/>
              <w:right w:val="nil"/>
            </w:tcBorders>
            <w:noWrap/>
            <w:vAlign w:val="center"/>
            <w:hideMark/>
          </w:tcPr>
          <w:p w14:paraId="066DA476"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QIRAJA-PERDORIME TJERA HAPSINORE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74AF39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16F046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B09A20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3411BF7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shd w:val="clear" w:color="000000" w:fill="F2F2F2"/>
            <w:noWrap/>
            <w:vAlign w:val="center"/>
            <w:hideMark/>
          </w:tcPr>
          <w:p w14:paraId="2F65B3E4"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95</w:t>
            </w:r>
          </w:p>
        </w:tc>
        <w:tc>
          <w:tcPr>
            <w:tcW w:w="1000" w:type="dxa"/>
            <w:tcBorders>
              <w:top w:val="nil"/>
              <w:left w:val="nil"/>
              <w:bottom w:val="single" w:sz="4" w:space="0" w:color="BFBFBF"/>
              <w:right w:val="single" w:sz="4" w:space="0" w:color="BFBFBF"/>
            </w:tcBorders>
            <w:shd w:val="clear" w:color="000000" w:fill="F2F2F2"/>
            <w:noWrap/>
            <w:vAlign w:val="center"/>
            <w:hideMark/>
          </w:tcPr>
          <w:p w14:paraId="6BB2F8EF"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14210</w:t>
            </w:r>
          </w:p>
        </w:tc>
        <w:tc>
          <w:tcPr>
            <w:tcW w:w="4140" w:type="dxa"/>
            <w:tcBorders>
              <w:top w:val="nil"/>
              <w:left w:val="nil"/>
              <w:bottom w:val="single" w:sz="4" w:space="0" w:color="BFBFBF"/>
              <w:right w:val="nil"/>
            </w:tcBorders>
            <w:shd w:val="clear" w:color="000000" w:fill="F2F2F2"/>
            <w:noWrap/>
            <w:vAlign w:val="center"/>
            <w:hideMark/>
          </w:tcPr>
          <w:p w14:paraId="4C04D120"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REKLAMAT DHE KONKURSET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FD78C7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B34BB4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100503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4A97ADEE"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7EA4943"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96</w:t>
            </w:r>
          </w:p>
        </w:tc>
        <w:tc>
          <w:tcPr>
            <w:tcW w:w="1000" w:type="dxa"/>
            <w:tcBorders>
              <w:top w:val="nil"/>
              <w:left w:val="nil"/>
              <w:bottom w:val="single" w:sz="4" w:space="0" w:color="BFBFBF"/>
              <w:right w:val="single" w:sz="4" w:space="0" w:color="BFBFBF"/>
            </w:tcBorders>
            <w:noWrap/>
            <w:vAlign w:val="center"/>
            <w:hideMark/>
          </w:tcPr>
          <w:p w14:paraId="620968CD"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14220</w:t>
            </w:r>
          </w:p>
        </w:tc>
        <w:tc>
          <w:tcPr>
            <w:tcW w:w="4140" w:type="dxa"/>
            <w:tcBorders>
              <w:top w:val="nil"/>
              <w:left w:val="nil"/>
              <w:bottom w:val="single" w:sz="4" w:space="0" w:color="BFBFBF"/>
              <w:right w:val="nil"/>
            </w:tcBorders>
            <w:noWrap/>
            <w:vAlign w:val="center"/>
            <w:hideMark/>
          </w:tcPr>
          <w:p w14:paraId="1E067C08"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BOTIMET E PUBLIKIMEVE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79D1068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2F4A87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EF07A7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6AEB277B"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7F856DB"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lastRenderedPageBreak/>
              <w:t>97</w:t>
            </w:r>
          </w:p>
        </w:tc>
        <w:tc>
          <w:tcPr>
            <w:tcW w:w="1000" w:type="dxa"/>
            <w:tcBorders>
              <w:top w:val="nil"/>
              <w:left w:val="nil"/>
              <w:bottom w:val="single" w:sz="4" w:space="0" w:color="BFBFBF"/>
              <w:right w:val="single" w:sz="4" w:space="0" w:color="BFBFBF"/>
            </w:tcBorders>
            <w:noWrap/>
            <w:vAlign w:val="center"/>
            <w:hideMark/>
          </w:tcPr>
          <w:p w14:paraId="4D28EFC4"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14230</w:t>
            </w:r>
          </w:p>
        </w:tc>
        <w:tc>
          <w:tcPr>
            <w:tcW w:w="4140" w:type="dxa"/>
            <w:tcBorders>
              <w:top w:val="nil"/>
              <w:left w:val="nil"/>
              <w:bottom w:val="single" w:sz="4" w:space="0" w:color="BFBFBF"/>
              <w:right w:val="nil"/>
            </w:tcBorders>
            <w:noWrap/>
            <w:vAlign w:val="center"/>
            <w:hideMark/>
          </w:tcPr>
          <w:p w14:paraId="368314BC"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SHPENZIMET PER INFORMIMI PUBLIK</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5DBF44A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DBA1BD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1,600.00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7CA675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1,600.00 </w:t>
            </w:r>
          </w:p>
        </w:tc>
      </w:tr>
      <w:tr w:rsidR="00793C1D" w:rsidRPr="00793C1D" w14:paraId="5068108E"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shd w:val="clear" w:color="000000" w:fill="F2F2F2"/>
            <w:noWrap/>
            <w:vAlign w:val="center"/>
            <w:hideMark/>
          </w:tcPr>
          <w:p w14:paraId="5A568056"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98</w:t>
            </w:r>
          </w:p>
        </w:tc>
        <w:tc>
          <w:tcPr>
            <w:tcW w:w="1000" w:type="dxa"/>
            <w:tcBorders>
              <w:top w:val="nil"/>
              <w:left w:val="nil"/>
              <w:bottom w:val="single" w:sz="4" w:space="0" w:color="BFBFBF"/>
              <w:right w:val="single" w:sz="4" w:space="0" w:color="BFBFBF"/>
            </w:tcBorders>
            <w:shd w:val="clear" w:color="000000" w:fill="F2F2F2"/>
            <w:noWrap/>
            <w:vAlign w:val="center"/>
            <w:hideMark/>
          </w:tcPr>
          <w:p w14:paraId="43863763"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14310</w:t>
            </w:r>
          </w:p>
        </w:tc>
        <w:tc>
          <w:tcPr>
            <w:tcW w:w="4140" w:type="dxa"/>
            <w:tcBorders>
              <w:top w:val="nil"/>
              <w:left w:val="nil"/>
              <w:bottom w:val="single" w:sz="4" w:space="0" w:color="BFBFBF"/>
              <w:right w:val="nil"/>
            </w:tcBorders>
            <w:shd w:val="clear" w:color="000000" w:fill="F2F2F2"/>
            <w:noWrap/>
            <w:vAlign w:val="center"/>
            <w:hideMark/>
          </w:tcPr>
          <w:p w14:paraId="0F07AA22"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DREKA ZYRTARE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41693A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19,600.00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12C059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19,600.00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0DFAFC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19,600.00 </w:t>
            </w:r>
          </w:p>
        </w:tc>
      </w:tr>
      <w:tr w:rsidR="00793C1D" w:rsidRPr="00793C1D" w14:paraId="4F7EA1C8"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35003B5"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99</w:t>
            </w:r>
          </w:p>
        </w:tc>
        <w:tc>
          <w:tcPr>
            <w:tcW w:w="1000" w:type="dxa"/>
            <w:tcBorders>
              <w:top w:val="nil"/>
              <w:left w:val="nil"/>
              <w:bottom w:val="single" w:sz="4" w:space="0" w:color="BFBFBF"/>
              <w:right w:val="single" w:sz="4" w:space="0" w:color="BFBFBF"/>
            </w:tcBorders>
            <w:noWrap/>
            <w:vAlign w:val="center"/>
            <w:hideMark/>
          </w:tcPr>
          <w:p w14:paraId="6FAB14B6"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14320</w:t>
            </w:r>
          </w:p>
        </w:tc>
        <w:tc>
          <w:tcPr>
            <w:tcW w:w="4140" w:type="dxa"/>
            <w:tcBorders>
              <w:top w:val="nil"/>
              <w:left w:val="nil"/>
              <w:bottom w:val="single" w:sz="4" w:space="0" w:color="BFBFBF"/>
              <w:right w:val="nil"/>
            </w:tcBorders>
            <w:noWrap/>
            <w:vAlign w:val="center"/>
            <w:hideMark/>
          </w:tcPr>
          <w:p w14:paraId="114681C8"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DREKAT ZYRTARE JASHTË VENDIT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58ED8C4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C2B699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87EB1F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7D86A09"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81146F4"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100</w:t>
            </w:r>
          </w:p>
        </w:tc>
        <w:tc>
          <w:tcPr>
            <w:tcW w:w="1000" w:type="dxa"/>
            <w:tcBorders>
              <w:top w:val="nil"/>
              <w:left w:val="nil"/>
              <w:bottom w:val="single" w:sz="4" w:space="0" w:color="BFBFBF"/>
              <w:right w:val="single" w:sz="4" w:space="0" w:color="BFBFBF"/>
            </w:tcBorders>
            <w:noWrap/>
            <w:vAlign w:val="center"/>
            <w:hideMark/>
          </w:tcPr>
          <w:p w14:paraId="59DBDB8D"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14410</w:t>
            </w:r>
          </w:p>
        </w:tc>
        <w:tc>
          <w:tcPr>
            <w:tcW w:w="4140" w:type="dxa"/>
            <w:tcBorders>
              <w:top w:val="nil"/>
              <w:left w:val="nil"/>
              <w:bottom w:val="single" w:sz="4" w:space="0" w:color="BFBFBF"/>
              <w:right w:val="nil"/>
            </w:tcBorders>
            <w:noWrap/>
            <w:vAlign w:val="center"/>
            <w:hideMark/>
          </w:tcPr>
          <w:p w14:paraId="6282930D"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SHPENZIME - VENDIMET E GJYKATAVE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65049F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132665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58C063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2A060571"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468E297"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101</w:t>
            </w:r>
          </w:p>
        </w:tc>
        <w:tc>
          <w:tcPr>
            <w:tcW w:w="1000" w:type="dxa"/>
            <w:tcBorders>
              <w:top w:val="nil"/>
              <w:left w:val="nil"/>
              <w:bottom w:val="single" w:sz="4" w:space="0" w:color="BFBFBF"/>
              <w:right w:val="single" w:sz="4" w:space="0" w:color="BFBFBF"/>
            </w:tcBorders>
            <w:noWrap/>
            <w:vAlign w:val="center"/>
            <w:hideMark/>
          </w:tcPr>
          <w:p w14:paraId="06C9967F"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14420</w:t>
            </w:r>
          </w:p>
        </w:tc>
        <w:tc>
          <w:tcPr>
            <w:tcW w:w="4140" w:type="dxa"/>
            <w:tcBorders>
              <w:top w:val="nil"/>
              <w:left w:val="nil"/>
              <w:bottom w:val="single" w:sz="4" w:space="0" w:color="BFBFBF"/>
              <w:right w:val="nil"/>
            </w:tcBorders>
            <w:noWrap/>
            <w:vAlign w:val="center"/>
            <w:hideMark/>
          </w:tcPr>
          <w:p w14:paraId="7E9F3F3B"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PAGESA - NENI 39.2 LMFPP</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E49A40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A25B80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41162C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201A5D64"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shd w:val="clear" w:color="000000" w:fill="F2F2F2"/>
            <w:noWrap/>
            <w:vAlign w:val="center"/>
            <w:hideMark/>
          </w:tcPr>
          <w:p w14:paraId="440B818A"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102</w:t>
            </w:r>
          </w:p>
        </w:tc>
        <w:tc>
          <w:tcPr>
            <w:tcW w:w="1000" w:type="dxa"/>
            <w:tcBorders>
              <w:top w:val="nil"/>
              <w:left w:val="nil"/>
              <w:bottom w:val="single" w:sz="4" w:space="0" w:color="BFBFBF"/>
              <w:right w:val="single" w:sz="4" w:space="0" w:color="BFBFBF"/>
            </w:tcBorders>
            <w:shd w:val="clear" w:color="000000" w:fill="F2F2F2"/>
            <w:noWrap/>
            <w:vAlign w:val="center"/>
            <w:hideMark/>
          </w:tcPr>
          <w:p w14:paraId="08755B89"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14510</w:t>
            </w:r>
          </w:p>
        </w:tc>
        <w:tc>
          <w:tcPr>
            <w:tcW w:w="4140" w:type="dxa"/>
            <w:tcBorders>
              <w:top w:val="nil"/>
              <w:left w:val="nil"/>
              <w:bottom w:val="single" w:sz="4" w:space="0" w:color="BFBFBF"/>
              <w:right w:val="nil"/>
            </w:tcBorders>
            <w:shd w:val="clear" w:color="000000" w:fill="F2F2F2"/>
            <w:noWrap/>
            <w:vAlign w:val="center"/>
            <w:hideMark/>
          </w:tcPr>
          <w:p w14:paraId="1945466D"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PAGESA E TATIMIT NE QIRA</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1AB8B2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D0642E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441EC7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99E3DA6" w14:textId="77777777" w:rsidTr="00793C1D">
        <w:trPr>
          <w:gridAfter w:val="1"/>
          <w:wAfter w:w="8" w:type="dxa"/>
          <w:trHeight w:val="360"/>
        </w:trPr>
        <w:tc>
          <w:tcPr>
            <w:tcW w:w="620" w:type="dxa"/>
            <w:tcBorders>
              <w:top w:val="nil"/>
              <w:left w:val="single" w:sz="8" w:space="0" w:color="auto"/>
              <w:bottom w:val="single" w:sz="4" w:space="0" w:color="BFBFBF"/>
              <w:right w:val="single" w:sz="4" w:space="0" w:color="BFBFBF"/>
            </w:tcBorders>
            <w:shd w:val="clear" w:color="000000" w:fill="DA9694"/>
            <w:noWrap/>
            <w:vAlign w:val="center"/>
            <w:hideMark/>
          </w:tcPr>
          <w:p w14:paraId="2E7D810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 </w:t>
            </w:r>
          </w:p>
        </w:tc>
        <w:tc>
          <w:tcPr>
            <w:tcW w:w="1000" w:type="dxa"/>
            <w:tcBorders>
              <w:top w:val="nil"/>
              <w:left w:val="nil"/>
              <w:bottom w:val="single" w:sz="4" w:space="0" w:color="BFBFBF"/>
              <w:right w:val="single" w:sz="4" w:space="0" w:color="BFBFBF"/>
            </w:tcBorders>
            <w:shd w:val="clear" w:color="000000" w:fill="DA9694"/>
            <w:noWrap/>
            <w:vAlign w:val="center"/>
            <w:hideMark/>
          </w:tcPr>
          <w:p w14:paraId="1FCC7A49"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132</w:t>
            </w:r>
          </w:p>
        </w:tc>
        <w:tc>
          <w:tcPr>
            <w:tcW w:w="4140" w:type="dxa"/>
            <w:tcBorders>
              <w:top w:val="nil"/>
              <w:left w:val="nil"/>
              <w:bottom w:val="single" w:sz="4" w:space="0" w:color="BFBFBF"/>
              <w:right w:val="nil"/>
            </w:tcBorders>
            <w:shd w:val="clear" w:color="FFFFFF" w:fill="DA9694"/>
            <w:noWrap/>
            <w:vAlign w:val="center"/>
            <w:hideMark/>
          </w:tcPr>
          <w:p w14:paraId="027BFC98"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SHPENZIME KOMUNALE</w:t>
            </w:r>
          </w:p>
        </w:tc>
        <w:tc>
          <w:tcPr>
            <w:tcW w:w="1929" w:type="dxa"/>
            <w:gridSpan w:val="2"/>
            <w:tcBorders>
              <w:top w:val="nil"/>
              <w:left w:val="nil"/>
              <w:bottom w:val="single" w:sz="4" w:space="0" w:color="BFBFBF"/>
              <w:right w:val="single" w:sz="8" w:space="0" w:color="auto"/>
            </w:tcBorders>
            <w:shd w:val="clear" w:color="000000" w:fill="DA9694"/>
            <w:noWrap/>
            <w:vAlign w:val="center"/>
            <w:hideMark/>
          </w:tcPr>
          <w:p w14:paraId="6995FDE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600,000.00 </w:t>
            </w:r>
          </w:p>
        </w:tc>
        <w:tc>
          <w:tcPr>
            <w:tcW w:w="2018" w:type="dxa"/>
            <w:gridSpan w:val="2"/>
            <w:tcBorders>
              <w:top w:val="nil"/>
              <w:left w:val="nil"/>
              <w:bottom w:val="single" w:sz="4" w:space="0" w:color="BFBFBF"/>
              <w:right w:val="single" w:sz="8" w:space="0" w:color="auto"/>
            </w:tcBorders>
            <w:shd w:val="clear" w:color="000000" w:fill="DA9694"/>
            <w:noWrap/>
            <w:vAlign w:val="center"/>
            <w:hideMark/>
          </w:tcPr>
          <w:p w14:paraId="3A3B5B7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716,000.00 </w:t>
            </w:r>
          </w:p>
        </w:tc>
        <w:tc>
          <w:tcPr>
            <w:tcW w:w="2018" w:type="dxa"/>
            <w:gridSpan w:val="2"/>
            <w:tcBorders>
              <w:top w:val="nil"/>
              <w:left w:val="nil"/>
              <w:bottom w:val="single" w:sz="4" w:space="0" w:color="BFBFBF"/>
              <w:right w:val="single" w:sz="8" w:space="0" w:color="auto"/>
            </w:tcBorders>
            <w:shd w:val="clear" w:color="000000" w:fill="DA9694"/>
            <w:noWrap/>
            <w:vAlign w:val="center"/>
            <w:hideMark/>
          </w:tcPr>
          <w:p w14:paraId="1230EA6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879,372.00 </w:t>
            </w:r>
          </w:p>
        </w:tc>
      </w:tr>
      <w:tr w:rsidR="00793C1D" w:rsidRPr="00793C1D" w14:paraId="608D28F7"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6AFF247"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103</w:t>
            </w:r>
          </w:p>
        </w:tc>
        <w:tc>
          <w:tcPr>
            <w:tcW w:w="1000" w:type="dxa"/>
            <w:tcBorders>
              <w:top w:val="nil"/>
              <w:left w:val="nil"/>
              <w:bottom w:val="single" w:sz="4" w:space="0" w:color="BFBFBF"/>
              <w:right w:val="single" w:sz="4" w:space="0" w:color="BFBFBF"/>
            </w:tcBorders>
            <w:noWrap/>
            <w:vAlign w:val="center"/>
            <w:hideMark/>
          </w:tcPr>
          <w:p w14:paraId="66EE7A10"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13210</w:t>
            </w:r>
          </w:p>
        </w:tc>
        <w:tc>
          <w:tcPr>
            <w:tcW w:w="4140" w:type="dxa"/>
            <w:tcBorders>
              <w:top w:val="nil"/>
              <w:left w:val="nil"/>
              <w:bottom w:val="single" w:sz="4" w:space="0" w:color="BFBFBF"/>
              <w:right w:val="nil"/>
            </w:tcBorders>
            <w:noWrap/>
            <w:vAlign w:val="center"/>
            <w:hideMark/>
          </w:tcPr>
          <w:p w14:paraId="65CDA3B5"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RRYMA</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D0E462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411,000.00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7A6E3A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429,000.00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8780CB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537,372.00 </w:t>
            </w:r>
          </w:p>
        </w:tc>
      </w:tr>
      <w:tr w:rsidR="00793C1D" w:rsidRPr="00793C1D" w14:paraId="5B99A2F3"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2696D10"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104</w:t>
            </w:r>
          </w:p>
        </w:tc>
        <w:tc>
          <w:tcPr>
            <w:tcW w:w="1000" w:type="dxa"/>
            <w:tcBorders>
              <w:top w:val="nil"/>
              <w:left w:val="nil"/>
              <w:bottom w:val="single" w:sz="4" w:space="0" w:color="BFBFBF"/>
              <w:right w:val="single" w:sz="4" w:space="0" w:color="BFBFBF"/>
            </w:tcBorders>
            <w:noWrap/>
            <w:vAlign w:val="center"/>
            <w:hideMark/>
          </w:tcPr>
          <w:p w14:paraId="4189D6C7"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13220</w:t>
            </w:r>
          </w:p>
        </w:tc>
        <w:tc>
          <w:tcPr>
            <w:tcW w:w="4140" w:type="dxa"/>
            <w:tcBorders>
              <w:top w:val="nil"/>
              <w:left w:val="nil"/>
              <w:bottom w:val="single" w:sz="4" w:space="0" w:color="BFBFBF"/>
              <w:right w:val="nil"/>
            </w:tcBorders>
            <w:noWrap/>
            <w:vAlign w:val="center"/>
            <w:hideMark/>
          </w:tcPr>
          <w:p w14:paraId="60017392"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UJI</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2BB9BB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74,000.00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25219C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167,000.00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2B457D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182,000.00 </w:t>
            </w:r>
          </w:p>
        </w:tc>
      </w:tr>
      <w:tr w:rsidR="00793C1D" w:rsidRPr="00793C1D" w14:paraId="01B24EF5"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00D1CB2"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105</w:t>
            </w:r>
          </w:p>
        </w:tc>
        <w:tc>
          <w:tcPr>
            <w:tcW w:w="1000" w:type="dxa"/>
            <w:tcBorders>
              <w:top w:val="nil"/>
              <w:left w:val="nil"/>
              <w:bottom w:val="single" w:sz="4" w:space="0" w:color="BFBFBF"/>
              <w:right w:val="single" w:sz="4" w:space="0" w:color="BFBFBF"/>
            </w:tcBorders>
            <w:noWrap/>
            <w:vAlign w:val="center"/>
            <w:hideMark/>
          </w:tcPr>
          <w:p w14:paraId="0212B009"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13230</w:t>
            </w:r>
          </w:p>
        </w:tc>
        <w:tc>
          <w:tcPr>
            <w:tcW w:w="4140" w:type="dxa"/>
            <w:tcBorders>
              <w:top w:val="nil"/>
              <w:left w:val="nil"/>
              <w:bottom w:val="single" w:sz="4" w:space="0" w:color="BFBFBF"/>
              <w:right w:val="nil"/>
            </w:tcBorders>
            <w:noWrap/>
            <w:vAlign w:val="center"/>
            <w:hideMark/>
          </w:tcPr>
          <w:p w14:paraId="21F7F4CE"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MBETURINAT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0774AC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B7C406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65,000.00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8C0A62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85,000.00 </w:t>
            </w:r>
          </w:p>
        </w:tc>
      </w:tr>
      <w:tr w:rsidR="00793C1D" w:rsidRPr="00793C1D" w14:paraId="26D0E88F"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08BAFFF"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106</w:t>
            </w:r>
          </w:p>
        </w:tc>
        <w:tc>
          <w:tcPr>
            <w:tcW w:w="1000" w:type="dxa"/>
            <w:tcBorders>
              <w:top w:val="nil"/>
              <w:left w:val="nil"/>
              <w:bottom w:val="single" w:sz="4" w:space="0" w:color="BFBFBF"/>
              <w:right w:val="single" w:sz="4" w:space="0" w:color="BFBFBF"/>
            </w:tcBorders>
            <w:noWrap/>
            <w:vAlign w:val="center"/>
            <w:hideMark/>
          </w:tcPr>
          <w:p w14:paraId="79EB9CCE"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13240</w:t>
            </w:r>
          </w:p>
        </w:tc>
        <w:tc>
          <w:tcPr>
            <w:tcW w:w="4140" w:type="dxa"/>
            <w:tcBorders>
              <w:top w:val="nil"/>
              <w:left w:val="nil"/>
              <w:bottom w:val="single" w:sz="4" w:space="0" w:color="BFBFBF"/>
              <w:right w:val="nil"/>
            </w:tcBorders>
            <w:noWrap/>
            <w:vAlign w:val="center"/>
            <w:hideMark/>
          </w:tcPr>
          <w:p w14:paraId="5EEB9381"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NGROHJA QENDRORE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E86A1B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DF5D75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B5429B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20E82EA6"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7768DB1"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107</w:t>
            </w:r>
          </w:p>
        </w:tc>
        <w:tc>
          <w:tcPr>
            <w:tcW w:w="1000" w:type="dxa"/>
            <w:tcBorders>
              <w:top w:val="nil"/>
              <w:left w:val="nil"/>
              <w:bottom w:val="single" w:sz="4" w:space="0" w:color="BFBFBF"/>
              <w:right w:val="single" w:sz="4" w:space="0" w:color="BFBFBF"/>
            </w:tcBorders>
            <w:noWrap/>
            <w:vAlign w:val="center"/>
            <w:hideMark/>
          </w:tcPr>
          <w:p w14:paraId="5A268DAD"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13250</w:t>
            </w:r>
          </w:p>
        </w:tc>
        <w:tc>
          <w:tcPr>
            <w:tcW w:w="4140" w:type="dxa"/>
            <w:tcBorders>
              <w:top w:val="nil"/>
              <w:left w:val="nil"/>
              <w:bottom w:val="single" w:sz="4" w:space="0" w:color="BFBFBF"/>
              <w:right w:val="nil"/>
            </w:tcBorders>
            <w:noWrap/>
            <w:vAlign w:val="center"/>
            <w:hideMark/>
          </w:tcPr>
          <w:p w14:paraId="1415FF8A"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SHPENZIMET TELEFONIKE - TELEFONIA FIKSE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AF914D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55,000.00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0A26A4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55,000.00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1D419A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75,000.00 </w:t>
            </w:r>
          </w:p>
        </w:tc>
      </w:tr>
      <w:tr w:rsidR="00793C1D" w:rsidRPr="00793C1D" w14:paraId="574CB527" w14:textId="77777777" w:rsidTr="00793C1D">
        <w:trPr>
          <w:gridAfter w:val="1"/>
          <w:wAfter w:w="8" w:type="dxa"/>
          <w:trHeight w:val="300"/>
        </w:trPr>
        <w:tc>
          <w:tcPr>
            <w:tcW w:w="620" w:type="dxa"/>
            <w:tcBorders>
              <w:top w:val="nil"/>
              <w:left w:val="single" w:sz="8" w:space="0" w:color="auto"/>
              <w:bottom w:val="single" w:sz="4" w:space="0" w:color="BFBFBF"/>
              <w:right w:val="single" w:sz="4" w:space="0" w:color="BFBFBF"/>
            </w:tcBorders>
            <w:noWrap/>
            <w:vAlign w:val="center"/>
            <w:hideMark/>
          </w:tcPr>
          <w:p w14:paraId="06526522"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108</w:t>
            </w:r>
          </w:p>
        </w:tc>
        <w:tc>
          <w:tcPr>
            <w:tcW w:w="1000" w:type="dxa"/>
            <w:tcBorders>
              <w:top w:val="nil"/>
              <w:left w:val="nil"/>
              <w:bottom w:val="single" w:sz="4" w:space="0" w:color="BFBFBF"/>
              <w:right w:val="single" w:sz="4" w:space="0" w:color="BFBFBF"/>
            </w:tcBorders>
            <w:noWrap/>
            <w:vAlign w:val="center"/>
            <w:hideMark/>
          </w:tcPr>
          <w:p w14:paraId="21FE8020"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13260</w:t>
            </w:r>
          </w:p>
        </w:tc>
        <w:tc>
          <w:tcPr>
            <w:tcW w:w="4140" w:type="dxa"/>
            <w:tcBorders>
              <w:top w:val="nil"/>
              <w:left w:val="nil"/>
              <w:bottom w:val="single" w:sz="4" w:space="0" w:color="BFBFBF"/>
              <w:right w:val="nil"/>
            </w:tcBorders>
            <w:noWrap/>
            <w:vAlign w:val="center"/>
            <w:hideMark/>
          </w:tcPr>
          <w:p w14:paraId="3B861CFF"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PAGESA - VENDIME GJYQESORE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313468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58514A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D76880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288BCDE7" w14:textId="77777777" w:rsidTr="00793C1D">
        <w:trPr>
          <w:gridAfter w:val="1"/>
          <w:wAfter w:w="8" w:type="dxa"/>
          <w:trHeight w:val="360"/>
        </w:trPr>
        <w:tc>
          <w:tcPr>
            <w:tcW w:w="620" w:type="dxa"/>
            <w:tcBorders>
              <w:top w:val="nil"/>
              <w:left w:val="single" w:sz="8" w:space="0" w:color="auto"/>
              <w:bottom w:val="single" w:sz="4" w:space="0" w:color="BFBFBF"/>
              <w:right w:val="single" w:sz="4" w:space="0" w:color="BFBFBF"/>
            </w:tcBorders>
            <w:shd w:val="clear" w:color="000000" w:fill="DA9694"/>
            <w:noWrap/>
            <w:vAlign w:val="center"/>
            <w:hideMark/>
          </w:tcPr>
          <w:p w14:paraId="34CE7FBF"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 </w:t>
            </w:r>
          </w:p>
        </w:tc>
        <w:tc>
          <w:tcPr>
            <w:tcW w:w="1000" w:type="dxa"/>
            <w:tcBorders>
              <w:top w:val="nil"/>
              <w:left w:val="nil"/>
              <w:bottom w:val="single" w:sz="4" w:space="0" w:color="BFBFBF"/>
              <w:right w:val="single" w:sz="4" w:space="0" w:color="BFBFBF"/>
            </w:tcBorders>
            <w:shd w:val="clear" w:color="000000" w:fill="DA9694"/>
            <w:noWrap/>
            <w:vAlign w:val="center"/>
            <w:hideMark/>
          </w:tcPr>
          <w:p w14:paraId="71078F69"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200</w:t>
            </w:r>
          </w:p>
        </w:tc>
        <w:tc>
          <w:tcPr>
            <w:tcW w:w="4140" w:type="dxa"/>
            <w:tcBorders>
              <w:top w:val="nil"/>
              <w:left w:val="nil"/>
              <w:bottom w:val="single" w:sz="4" w:space="0" w:color="BFBFBF"/>
              <w:right w:val="nil"/>
            </w:tcBorders>
            <w:shd w:val="clear" w:color="FFFFFF" w:fill="DA9694"/>
            <w:noWrap/>
            <w:vAlign w:val="center"/>
            <w:hideMark/>
          </w:tcPr>
          <w:p w14:paraId="4A15A4DB"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SUBVENCIONE DHE TRANSFERE</w:t>
            </w:r>
          </w:p>
        </w:tc>
        <w:tc>
          <w:tcPr>
            <w:tcW w:w="1929" w:type="dxa"/>
            <w:gridSpan w:val="2"/>
            <w:tcBorders>
              <w:top w:val="nil"/>
              <w:left w:val="nil"/>
              <w:bottom w:val="single" w:sz="4" w:space="0" w:color="BFBFBF"/>
              <w:right w:val="single" w:sz="8" w:space="0" w:color="auto"/>
            </w:tcBorders>
            <w:shd w:val="clear" w:color="000000" w:fill="DA9694"/>
            <w:noWrap/>
            <w:vAlign w:val="center"/>
            <w:hideMark/>
          </w:tcPr>
          <w:p w14:paraId="3B624D2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1,209,150.00 </w:t>
            </w:r>
          </w:p>
        </w:tc>
        <w:tc>
          <w:tcPr>
            <w:tcW w:w="2018" w:type="dxa"/>
            <w:gridSpan w:val="2"/>
            <w:tcBorders>
              <w:top w:val="nil"/>
              <w:left w:val="nil"/>
              <w:bottom w:val="single" w:sz="4" w:space="0" w:color="BFBFBF"/>
              <w:right w:val="single" w:sz="8" w:space="0" w:color="auto"/>
            </w:tcBorders>
            <w:shd w:val="clear" w:color="000000" w:fill="DA9694"/>
            <w:noWrap/>
            <w:vAlign w:val="center"/>
            <w:hideMark/>
          </w:tcPr>
          <w:p w14:paraId="4537E5EE" w14:textId="77777777" w:rsidR="00793C1D" w:rsidRPr="00793C1D" w:rsidRDefault="00793C1D" w:rsidP="00793C1D">
            <w:pPr>
              <w:rPr>
                <w:rFonts w:ascii="Arial" w:hAnsi="Arial" w:cs="Arial"/>
                <w:b/>
                <w:bCs/>
                <w:sz w:val="18"/>
                <w:szCs w:val="18"/>
              </w:rPr>
            </w:pPr>
            <w:r w:rsidRPr="00793C1D">
              <w:rPr>
                <w:rFonts w:ascii="Arial" w:hAnsi="Arial" w:cs="Arial"/>
                <w:b/>
                <w:bCs/>
                <w:sz w:val="18"/>
                <w:szCs w:val="18"/>
              </w:rPr>
              <w:t xml:space="preserve">            1,344,150.00 </w:t>
            </w:r>
          </w:p>
        </w:tc>
        <w:tc>
          <w:tcPr>
            <w:tcW w:w="2018" w:type="dxa"/>
            <w:gridSpan w:val="2"/>
            <w:tcBorders>
              <w:top w:val="nil"/>
              <w:left w:val="nil"/>
              <w:bottom w:val="single" w:sz="4" w:space="0" w:color="BFBFBF"/>
              <w:right w:val="single" w:sz="8" w:space="0" w:color="auto"/>
            </w:tcBorders>
            <w:shd w:val="clear" w:color="000000" w:fill="DA9694"/>
            <w:noWrap/>
            <w:vAlign w:val="center"/>
            <w:hideMark/>
          </w:tcPr>
          <w:p w14:paraId="0C7CBDD8" w14:textId="77777777" w:rsidR="00793C1D" w:rsidRPr="00793C1D" w:rsidRDefault="00793C1D" w:rsidP="00793C1D">
            <w:pPr>
              <w:rPr>
                <w:rFonts w:ascii="Arial" w:hAnsi="Arial" w:cs="Arial"/>
                <w:b/>
                <w:bCs/>
                <w:sz w:val="18"/>
                <w:szCs w:val="18"/>
              </w:rPr>
            </w:pPr>
            <w:r w:rsidRPr="00793C1D">
              <w:rPr>
                <w:rFonts w:ascii="Arial" w:hAnsi="Arial" w:cs="Arial"/>
                <w:b/>
                <w:bCs/>
                <w:sz w:val="18"/>
                <w:szCs w:val="18"/>
              </w:rPr>
              <w:t xml:space="preserve">            1,694,150.00 </w:t>
            </w:r>
          </w:p>
        </w:tc>
      </w:tr>
      <w:tr w:rsidR="00793C1D" w:rsidRPr="00793C1D" w14:paraId="359516CE"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1666E6DF"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109</w:t>
            </w:r>
          </w:p>
        </w:tc>
        <w:tc>
          <w:tcPr>
            <w:tcW w:w="1000" w:type="dxa"/>
            <w:tcBorders>
              <w:top w:val="nil"/>
              <w:left w:val="nil"/>
              <w:bottom w:val="single" w:sz="4" w:space="0" w:color="BFBFBF"/>
              <w:right w:val="single" w:sz="4" w:space="0" w:color="BFBFBF"/>
            </w:tcBorders>
            <w:noWrap/>
            <w:vAlign w:val="center"/>
            <w:hideMark/>
          </w:tcPr>
          <w:p w14:paraId="04B3A539"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21110</w:t>
            </w:r>
          </w:p>
        </w:tc>
        <w:tc>
          <w:tcPr>
            <w:tcW w:w="4140" w:type="dxa"/>
            <w:tcBorders>
              <w:top w:val="nil"/>
              <w:left w:val="nil"/>
              <w:bottom w:val="single" w:sz="4" w:space="0" w:color="BFBFBF"/>
              <w:right w:val="nil"/>
            </w:tcBorders>
            <w:noWrap/>
            <w:vAlign w:val="center"/>
            <w:hideMark/>
          </w:tcPr>
          <w:p w14:paraId="7AD635A0"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SUBVENCIONE PËR ENTITET PUBLIKE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6D424A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180,175.00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38DDE6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100,000.00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498D0F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662F4CB3"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398A179"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110</w:t>
            </w:r>
          </w:p>
        </w:tc>
        <w:tc>
          <w:tcPr>
            <w:tcW w:w="1000" w:type="dxa"/>
            <w:tcBorders>
              <w:top w:val="nil"/>
              <w:left w:val="nil"/>
              <w:bottom w:val="single" w:sz="4" w:space="0" w:color="BFBFBF"/>
              <w:right w:val="single" w:sz="4" w:space="0" w:color="BFBFBF"/>
            </w:tcBorders>
            <w:noWrap/>
            <w:vAlign w:val="center"/>
            <w:hideMark/>
          </w:tcPr>
          <w:p w14:paraId="0177611F"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21120</w:t>
            </w:r>
          </w:p>
        </w:tc>
        <w:tc>
          <w:tcPr>
            <w:tcW w:w="4140" w:type="dxa"/>
            <w:tcBorders>
              <w:top w:val="nil"/>
              <w:left w:val="nil"/>
              <w:bottom w:val="single" w:sz="4" w:space="0" w:color="BFBFBF"/>
              <w:right w:val="nil"/>
            </w:tcBorders>
            <w:noWrap/>
            <w:vAlign w:val="center"/>
            <w:hideMark/>
          </w:tcPr>
          <w:p w14:paraId="5BD5A4A6"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SUBVENCIONE PËR ENT.PUBL.KULT(TEATRI BIBLOT)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E1A4B9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1D302F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725F4D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501DD98A"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F9E5262"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111</w:t>
            </w:r>
          </w:p>
        </w:tc>
        <w:tc>
          <w:tcPr>
            <w:tcW w:w="1000" w:type="dxa"/>
            <w:tcBorders>
              <w:top w:val="nil"/>
              <w:left w:val="nil"/>
              <w:bottom w:val="single" w:sz="4" w:space="0" w:color="BFBFBF"/>
              <w:right w:val="single" w:sz="4" w:space="0" w:color="BFBFBF"/>
            </w:tcBorders>
            <w:noWrap/>
            <w:vAlign w:val="center"/>
            <w:hideMark/>
          </w:tcPr>
          <w:p w14:paraId="37CB4DE6"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21200</w:t>
            </w:r>
          </w:p>
        </w:tc>
        <w:tc>
          <w:tcPr>
            <w:tcW w:w="4140" w:type="dxa"/>
            <w:tcBorders>
              <w:top w:val="nil"/>
              <w:left w:val="nil"/>
              <w:bottom w:val="single" w:sz="4" w:space="0" w:color="BFBFBF"/>
              <w:right w:val="nil"/>
            </w:tcBorders>
            <w:noWrap/>
            <w:vAlign w:val="center"/>
            <w:hideMark/>
          </w:tcPr>
          <w:p w14:paraId="0D78314C"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SUBVENCIONE PËR ENTIT.JOPUBLIKE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5707E1B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354,159.00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469F5C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264,159.00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007A3A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677,016.00 </w:t>
            </w:r>
          </w:p>
        </w:tc>
      </w:tr>
      <w:tr w:rsidR="00793C1D" w:rsidRPr="00793C1D" w14:paraId="4D0599AA"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42F72DA"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112</w:t>
            </w:r>
          </w:p>
        </w:tc>
        <w:tc>
          <w:tcPr>
            <w:tcW w:w="1000" w:type="dxa"/>
            <w:tcBorders>
              <w:top w:val="nil"/>
              <w:left w:val="nil"/>
              <w:bottom w:val="single" w:sz="4" w:space="0" w:color="BFBFBF"/>
              <w:right w:val="single" w:sz="4" w:space="0" w:color="BFBFBF"/>
            </w:tcBorders>
            <w:noWrap/>
            <w:vAlign w:val="center"/>
            <w:hideMark/>
          </w:tcPr>
          <w:p w14:paraId="4B55E85E"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22200</w:t>
            </w:r>
          </w:p>
        </w:tc>
        <w:tc>
          <w:tcPr>
            <w:tcW w:w="4140" w:type="dxa"/>
            <w:tcBorders>
              <w:top w:val="nil"/>
              <w:left w:val="nil"/>
              <w:bottom w:val="single" w:sz="4" w:space="0" w:color="BFBFBF"/>
              <w:right w:val="nil"/>
            </w:tcBorders>
            <w:shd w:val="clear" w:color="000000" w:fill="FFFFFF"/>
            <w:noWrap/>
            <w:vAlign w:val="center"/>
            <w:hideMark/>
          </w:tcPr>
          <w:p w14:paraId="39C02974"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TRANSFERET SOCIALE PËR INDIVIDË</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C030FA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45,000.00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C7D0CB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94,542.00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45E343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120,000.00 </w:t>
            </w:r>
          </w:p>
        </w:tc>
      </w:tr>
      <w:tr w:rsidR="00793C1D" w:rsidRPr="00793C1D" w14:paraId="7B8D99BC"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AE4E260"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113</w:t>
            </w:r>
          </w:p>
        </w:tc>
        <w:tc>
          <w:tcPr>
            <w:tcW w:w="1000" w:type="dxa"/>
            <w:tcBorders>
              <w:top w:val="single" w:sz="4" w:space="0" w:color="808080"/>
              <w:left w:val="single" w:sz="4" w:space="0" w:color="808080"/>
              <w:bottom w:val="single" w:sz="4" w:space="0" w:color="808080"/>
              <w:right w:val="single" w:sz="4" w:space="0" w:color="808080"/>
            </w:tcBorders>
            <w:noWrap/>
            <w:vAlign w:val="center"/>
            <w:hideMark/>
          </w:tcPr>
          <w:p w14:paraId="69CD71FC"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22202</w:t>
            </w:r>
          </w:p>
        </w:tc>
        <w:tc>
          <w:tcPr>
            <w:tcW w:w="4140" w:type="dxa"/>
            <w:tcBorders>
              <w:top w:val="single" w:sz="4" w:space="0" w:color="808080"/>
              <w:left w:val="nil"/>
              <w:bottom w:val="single" w:sz="4" w:space="0" w:color="808080"/>
              <w:right w:val="nil"/>
            </w:tcBorders>
            <w:noWrap/>
            <w:vAlign w:val="center"/>
            <w:hideMark/>
          </w:tcPr>
          <w:p w14:paraId="099ACD28"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TRANSFERET PËR PËRFITUES INDIVIDUAL TJERË</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2BD2DA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354,991.00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E8C58D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306,625.00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93A459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352,134.00 </w:t>
            </w:r>
          </w:p>
        </w:tc>
      </w:tr>
      <w:tr w:rsidR="00793C1D" w:rsidRPr="00793C1D" w14:paraId="7492B3EE"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24FAB40"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114</w:t>
            </w:r>
          </w:p>
        </w:tc>
        <w:tc>
          <w:tcPr>
            <w:tcW w:w="1000" w:type="dxa"/>
            <w:tcBorders>
              <w:top w:val="nil"/>
              <w:left w:val="single" w:sz="4" w:space="0" w:color="808080"/>
              <w:bottom w:val="single" w:sz="4" w:space="0" w:color="808080"/>
              <w:right w:val="single" w:sz="4" w:space="0" w:color="808080"/>
            </w:tcBorders>
            <w:noWrap/>
            <w:vAlign w:val="center"/>
            <w:hideMark/>
          </w:tcPr>
          <w:p w14:paraId="456963BB"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22298</w:t>
            </w:r>
          </w:p>
        </w:tc>
        <w:tc>
          <w:tcPr>
            <w:tcW w:w="4140" w:type="dxa"/>
            <w:tcBorders>
              <w:top w:val="nil"/>
              <w:left w:val="nil"/>
              <w:bottom w:val="single" w:sz="4" w:space="0" w:color="808080"/>
              <w:right w:val="nil"/>
            </w:tcBorders>
            <w:noWrap/>
            <w:vAlign w:val="center"/>
            <w:hideMark/>
          </w:tcPr>
          <w:p w14:paraId="7723E096"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PAGESA PER SHERBIMET E VARRIMIT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66BE1A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184,825.00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3BD044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378,824.00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55B247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345,000.00 </w:t>
            </w:r>
          </w:p>
        </w:tc>
      </w:tr>
      <w:tr w:rsidR="00793C1D" w:rsidRPr="00793C1D" w14:paraId="64CE496A"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B0DB556"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115</w:t>
            </w:r>
          </w:p>
        </w:tc>
        <w:tc>
          <w:tcPr>
            <w:tcW w:w="1000" w:type="dxa"/>
            <w:tcBorders>
              <w:top w:val="single" w:sz="4" w:space="0" w:color="BFBFBF"/>
              <w:left w:val="nil"/>
              <w:bottom w:val="single" w:sz="4" w:space="0" w:color="BFBFBF"/>
              <w:right w:val="single" w:sz="4" w:space="0" w:color="BFBFBF"/>
            </w:tcBorders>
            <w:noWrap/>
            <w:vAlign w:val="center"/>
            <w:hideMark/>
          </w:tcPr>
          <w:p w14:paraId="17F27218"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23110</w:t>
            </w:r>
          </w:p>
        </w:tc>
        <w:tc>
          <w:tcPr>
            <w:tcW w:w="4140" w:type="dxa"/>
            <w:tcBorders>
              <w:top w:val="single" w:sz="4" w:space="0" w:color="BFBFBF"/>
              <w:left w:val="nil"/>
              <w:bottom w:val="single" w:sz="4" w:space="0" w:color="BFBFBF"/>
              <w:right w:val="nil"/>
            </w:tcBorders>
            <w:noWrap/>
            <w:vAlign w:val="center"/>
            <w:hideMark/>
          </w:tcPr>
          <w:p w14:paraId="4B0FD1FE"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PAGESAT PER SEKTORINË E BLEGTOREISE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8F7DDD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806F99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100,000.00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EA115C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100,000.00 </w:t>
            </w:r>
          </w:p>
        </w:tc>
      </w:tr>
      <w:tr w:rsidR="00793C1D" w:rsidRPr="00793C1D" w14:paraId="37C05749"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8E34F95"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116</w:t>
            </w:r>
          </w:p>
        </w:tc>
        <w:tc>
          <w:tcPr>
            <w:tcW w:w="1000" w:type="dxa"/>
            <w:tcBorders>
              <w:top w:val="nil"/>
              <w:left w:val="nil"/>
              <w:bottom w:val="single" w:sz="4" w:space="0" w:color="BFBFBF"/>
              <w:right w:val="single" w:sz="4" w:space="0" w:color="BFBFBF"/>
            </w:tcBorders>
            <w:noWrap/>
            <w:vAlign w:val="center"/>
            <w:hideMark/>
          </w:tcPr>
          <w:p w14:paraId="2370EC6F"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23130</w:t>
            </w:r>
          </w:p>
        </w:tc>
        <w:tc>
          <w:tcPr>
            <w:tcW w:w="4140" w:type="dxa"/>
            <w:tcBorders>
              <w:top w:val="nil"/>
              <w:left w:val="nil"/>
              <w:bottom w:val="single" w:sz="4" w:space="0" w:color="BFBFBF"/>
              <w:right w:val="nil"/>
            </w:tcBorders>
            <w:noWrap/>
            <w:vAlign w:val="center"/>
            <w:hideMark/>
          </w:tcPr>
          <w:p w14:paraId="3E2B27FB"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PAGESAT PER KULTURAT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8A990D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C274F7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100,000.00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B20789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100,000.00 </w:t>
            </w:r>
          </w:p>
        </w:tc>
      </w:tr>
      <w:tr w:rsidR="00793C1D" w:rsidRPr="00793C1D" w14:paraId="6BA3D2E4"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8E15818"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117</w:t>
            </w:r>
          </w:p>
        </w:tc>
        <w:tc>
          <w:tcPr>
            <w:tcW w:w="1000" w:type="dxa"/>
            <w:tcBorders>
              <w:top w:val="nil"/>
              <w:left w:val="nil"/>
              <w:bottom w:val="single" w:sz="4" w:space="0" w:color="BFBFBF"/>
              <w:right w:val="single" w:sz="4" w:space="0" w:color="BFBFBF"/>
            </w:tcBorders>
            <w:noWrap/>
            <w:vAlign w:val="center"/>
            <w:hideMark/>
          </w:tcPr>
          <w:p w14:paraId="27FD82FC"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23220</w:t>
            </w:r>
          </w:p>
        </w:tc>
        <w:tc>
          <w:tcPr>
            <w:tcW w:w="4140" w:type="dxa"/>
            <w:tcBorders>
              <w:top w:val="nil"/>
              <w:left w:val="nil"/>
              <w:bottom w:val="single" w:sz="4" w:space="0" w:color="BFBFBF"/>
              <w:right w:val="nil"/>
            </w:tcBorders>
            <w:noWrap/>
            <w:vAlign w:val="center"/>
            <w:hideMark/>
          </w:tcPr>
          <w:p w14:paraId="4396D776"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MENAXHIMI BURIM. UJITJES BUJQESI</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CD4A28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46B2A7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E4A18B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62E7F1E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6DE5291"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118</w:t>
            </w:r>
          </w:p>
        </w:tc>
        <w:tc>
          <w:tcPr>
            <w:tcW w:w="1000" w:type="dxa"/>
            <w:tcBorders>
              <w:top w:val="nil"/>
              <w:left w:val="nil"/>
              <w:bottom w:val="single" w:sz="4" w:space="0" w:color="BFBFBF"/>
              <w:right w:val="single" w:sz="4" w:space="0" w:color="BFBFBF"/>
            </w:tcBorders>
            <w:noWrap/>
            <w:vAlign w:val="center"/>
            <w:hideMark/>
          </w:tcPr>
          <w:p w14:paraId="1A124125"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23230</w:t>
            </w:r>
          </w:p>
        </w:tc>
        <w:tc>
          <w:tcPr>
            <w:tcW w:w="4140" w:type="dxa"/>
            <w:tcBorders>
              <w:top w:val="nil"/>
              <w:left w:val="nil"/>
              <w:bottom w:val="single" w:sz="4" w:space="0" w:color="BFBFBF"/>
              <w:right w:val="nil"/>
            </w:tcBorders>
            <w:noWrap/>
            <w:vAlign w:val="center"/>
            <w:hideMark/>
          </w:tcPr>
          <w:p w14:paraId="4959F252"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PERMIRES. MENAXH. BURIM. NATYRORE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AB2116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C5164B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990CBD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293A172E"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77374696"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119</w:t>
            </w:r>
          </w:p>
        </w:tc>
        <w:tc>
          <w:tcPr>
            <w:tcW w:w="1000" w:type="dxa"/>
            <w:tcBorders>
              <w:top w:val="nil"/>
              <w:left w:val="nil"/>
              <w:bottom w:val="single" w:sz="4" w:space="0" w:color="BFBFBF"/>
              <w:right w:val="single" w:sz="4" w:space="0" w:color="BFBFBF"/>
            </w:tcBorders>
            <w:noWrap/>
            <w:vAlign w:val="center"/>
            <w:hideMark/>
          </w:tcPr>
          <w:p w14:paraId="1E9BE061"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23240</w:t>
            </w:r>
          </w:p>
        </w:tc>
        <w:tc>
          <w:tcPr>
            <w:tcW w:w="4140" w:type="dxa"/>
            <w:tcBorders>
              <w:top w:val="nil"/>
              <w:left w:val="nil"/>
              <w:bottom w:val="single" w:sz="4" w:space="0" w:color="BFBFBF"/>
              <w:right w:val="nil"/>
            </w:tcBorders>
            <w:noWrap/>
            <w:vAlign w:val="center"/>
            <w:hideMark/>
          </w:tcPr>
          <w:p w14:paraId="5CFBB4B1"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DIVERSIFIKIMI I FERMAVE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F4FC0C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1A3109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7BF841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58E24453" w14:textId="77777777" w:rsidTr="00793C1D">
        <w:trPr>
          <w:gridAfter w:val="1"/>
          <w:wAfter w:w="8" w:type="dxa"/>
          <w:trHeight w:val="300"/>
        </w:trPr>
        <w:tc>
          <w:tcPr>
            <w:tcW w:w="620" w:type="dxa"/>
            <w:tcBorders>
              <w:top w:val="nil"/>
              <w:left w:val="single" w:sz="8" w:space="0" w:color="auto"/>
              <w:bottom w:val="single" w:sz="4" w:space="0" w:color="BFBFBF"/>
              <w:right w:val="single" w:sz="4" w:space="0" w:color="BFBFBF"/>
            </w:tcBorders>
            <w:noWrap/>
            <w:vAlign w:val="center"/>
            <w:hideMark/>
          </w:tcPr>
          <w:p w14:paraId="3498107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120</w:t>
            </w:r>
          </w:p>
        </w:tc>
        <w:tc>
          <w:tcPr>
            <w:tcW w:w="1000" w:type="dxa"/>
            <w:tcBorders>
              <w:top w:val="nil"/>
              <w:left w:val="nil"/>
              <w:bottom w:val="single" w:sz="4" w:space="0" w:color="BFBFBF"/>
              <w:right w:val="single" w:sz="4" w:space="0" w:color="BFBFBF"/>
            </w:tcBorders>
            <w:noWrap/>
            <w:vAlign w:val="center"/>
            <w:hideMark/>
          </w:tcPr>
          <w:p w14:paraId="48BD378B"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23250</w:t>
            </w:r>
          </w:p>
        </w:tc>
        <w:tc>
          <w:tcPr>
            <w:tcW w:w="4140" w:type="dxa"/>
            <w:tcBorders>
              <w:top w:val="nil"/>
              <w:left w:val="nil"/>
              <w:bottom w:val="single" w:sz="4" w:space="0" w:color="BFBFBF"/>
              <w:right w:val="nil"/>
            </w:tcBorders>
            <w:noWrap/>
            <w:vAlign w:val="center"/>
            <w:hideMark/>
          </w:tcPr>
          <w:p w14:paraId="1E08A8D0"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AFTESIM - TRAJNIM PROFESIONAL PER FERMER</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D40FAD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0E31A2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36F88D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5B6044B" w14:textId="77777777" w:rsidTr="00793C1D">
        <w:trPr>
          <w:gridAfter w:val="1"/>
          <w:wAfter w:w="8" w:type="dxa"/>
          <w:trHeight w:val="360"/>
        </w:trPr>
        <w:tc>
          <w:tcPr>
            <w:tcW w:w="620" w:type="dxa"/>
            <w:tcBorders>
              <w:top w:val="nil"/>
              <w:left w:val="single" w:sz="8" w:space="0" w:color="auto"/>
              <w:bottom w:val="single" w:sz="4" w:space="0" w:color="BFBFBF"/>
              <w:right w:val="single" w:sz="4" w:space="0" w:color="BFBFBF"/>
            </w:tcBorders>
            <w:shd w:val="clear" w:color="000000" w:fill="DA9694"/>
            <w:noWrap/>
            <w:vAlign w:val="center"/>
            <w:hideMark/>
          </w:tcPr>
          <w:p w14:paraId="7B640D46"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 </w:t>
            </w:r>
          </w:p>
        </w:tc>
        <w:tc>
          <w:tcPr>
            <w:tcW w:w="1000" w:type="dxa"/>
            <w:tcBorders>
              <w:top w:val="nil"/>
              <w:left w:val="nil"/>
              <w:bottom w:val="single" w:sz="4" w:space="0" w:color="BFBFBF"/>
              <w:right w:val="single" w:sz="4" w:space="0" w:color="BFBFBF"/>
            </w:tcBorders>
            <w:shd w:val="clear" w:color="000000" w:fill="DA9694"/>
            <w:noWrap/>
            <w:vAlign w:val="center"/>
            <w:hideMark/>
          </w:tcPr>
          <w:p w14:paraId="485E3090" w14:textId="77777777" w:rsidR="00793C1D" w:rsidRPr="00793C1D" w:rsidRDefault="00793C1D" w:rsidP="00793C1D">
            <w:pPr>
              <w:jc w:val="center"/>
              <w:rPr>
                <w:rFonts w:ascii="Calibri" w:hAnsi="Calibri" w:cs="Calibri"/>
                <w:b/>
                <w:bCs/>
                <w:color w:val="000000"/>
                <w:sz w:val="18"/>
                <w:szCs w:val="18"/>
              </w:rPr>
            </w:pPr>
            <w:r w:rsidRPr="00793C1D">
              <w:rPr>
                <w:rFonts w:ascii="Calibri" w:hAnsi="Calibri" w:cs="Calibri"/>
                <w:b/>
                <w:bCs/>
                <w:color w:val="000000"/>
                <w:sz w:val="18"/>
                <w:szCs w:val="18"/>
              </w:rPr>
              <w:t>300</w:t>
            </w:r>
          </w:p>
        </w:tc>
        <w:tc>
          <w:tcPr>
            <w:tcW w:w="4140" w:type="dxa"/>
            <w:tcBorders>
              <w:top w:val="nil"/>
              <w:left w:val="nil"/>
              <w:bottom w:val="single" w:sz="4" w:space="0" w:color="BFBFBF"/>
              <w:right w:val="nil"/>
            </w:tcBorders>
            <w:shd w:val="clear" w:color="FFFFFF" w:fill="DA9694"/>
            <w:noWrap/>
            <w:vAlign w:val="center"/>
            <w:hideMark/>
          </w:tcPr>
          <w:p w14:paraId="6079E126"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 xml:space="preserve">SHPENZIME KAPITALE </w:t>
            </w:r>
          </w:p>
        </w:tc>
        <w:tc>
          <w:tcPr>
            <w:tcW w:w="1929" w:type="dxa"/>
            <w:gridSpan w:val="2"/>
            <w:tcBorders>
              <w:top w:val="nil"/>
              <w:left w:val="nil"/>
              <w:bottom w:val="single" w:sz="4" w:space="0" w:color="BFBFBF"/>
              <w:right w:val="single" w:sz="8" w:space="0" w:color="auto"/>
            </w:tcBorders>
            <w:shd w:val="clear" w:color="000000" w:fill="DA9694"/>
            <w:noWrap/>
            <w:vAlign w:val="center"/>
            <w:hideMark/>
          </w:tcPr>
          <w:p w14:paraId="3EBF4AA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7,714,892.00 </w:t>
            </w:r>
          </w:p>
        </w:tc>
        <w:tc>
          <w:tcPr>
            <w:tcW w:w="2018" w:type="dxa"/>
            <w:gridSpan w:val="2"/>
            <w:tcBorders>
              <w:top w:val="nil"/>
              <w:left w:val="nil"/>
              <w:bottom w:val="single" w:sz="4" w:space="0" w:color="BFBFBF"/>
              <w:right w:val="single" w:sz="8" w:space="0" w:color="auto"/>
            </w:tcBorders>
            <w:shd w:val="clear" w:color="000000" w:fill="DA9694"/>
            <w:noWrap/>
            <w:vAlign w:val="center"/>
            <w:hideMark/>
          </w:tcPr>
          <w:p w14:paraId="4BA0501F" w14:textId="77777777" w:rsidR="00793C1D" w:rsidRPr="00793C1D" w:rsidRDefault="00793C1D" w:rsidP="00793C1D">
            <w:pPr>
              <w:rPr>
                <w:rFonts w:ascii="Arial" w:hAnsi="Arial" w:cs="Arial"/>
                <w:b/>
                <w:bCs/>
                <w:sz w:val="18"/>
                <w:szCs w:val="18"/>
              </w:rPr>
            </w:pPr>
            <w:r w:rsidRPr="00793C1D">
              <w:rPr>
                <w:rFonts w:ascii="Arial" w:hAnsi="Arial" w:cs="Arial"/>
                <w:b/>
                <w:bCs/>
                <w:sz w:val="18"/>
                <w:szCs w:val="18"/>
              </w:rPr>
              <w:t xml:space="preserve">            8,444,313.00 </w:t>
            </w:r>
          </w:p>
        </w:tc>
        <w:tc>
          <w:tcPr>
            <w:tcW w:w="2018" w:type="dxa"/>
            <w:gridSpan w:val="2"/>
            <w:tcBorders>
              <w:top w:val="nil"/>
              <w:left w:val="nil"/>
              <w:bottom w:val="single" w:sz="4" w:space="0" w:color="BFBFBF"/>
              <w:right w:val="single" w:sz="8" w:space="0" w:color="auto"/>
            </w:tcBorders>
            <w:shd w:val="clear" w:color="000000" w:fill="DA9694"/>
            <w:noWrap/>
            <w:vAlign w:val="center"/>
            <w:hideMark/>
          </w:tcPr>
          <w:p w14:paraId="602E9279" w14:textId="77777777" w:rsidR="00793C1D" w:rsidRPr="00793C1D" w:rsidRDefault="00793C1D" w:rsidP="00793C1D">
            <w:pPr>
              <w:rPr>
                <w:rFonts w:ascii="Arial" w:hAnsi="Arial" w:cs="Arial"/>
                <w:b/>
                <w:bCs/>
                <w:sz w:val="18"/>
                <w:szCs w:val="18"/>
              </w:rPr>
            </w:pPr>
            <w:r w:rsidRPr="00793C1D">
              <w:rPr>
                <w:rFonts w:ascii="Arial" w:hAnsi="Arial" w:cs="Arial"/>
                <w:b/>
                <w:bCs/>
                <w:sz w:val="18"/>
                <w:szCs w:val="18"/>
              </w:rPr>
              <w:t xml:space="preserve">            9,216,302.00 </w:t>
            </w:r>
          </w:p>
        </w:tc>
      </w:tr>
      <w:tr w:rsidR="00793C1D" w:rsidRPr="00793C1D" w14:paraId="61820861"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2CFB75E"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121</w:t>
            </w:r>
          </w:p>
        </w:tc>
        <w:tc>
          <w:tcPr>
            <w:tcW w:w="1000" w:type="dxa"/>
            <w:tcBorders>
              <w:top w:val="nil"/>
              <w:left w:val="nil"/>
              <w:bottom w:val="single" w:sz="4" w:space="0" w:color="BFBFBF"/>
              <w:right w:val="single" w:sz="4" w:space="0" w:color="BFBFBF"/>
            </w:tcBorders>
            <w:noWrap/>
            <w:vAlign w:val="center"/>
            <w:hideMark/>
          </w:tcPr>
          <w:p w14:paraId="55BA7062"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31110</w:t>
            </w:r>
          </w:p>
        </w:tc>
        <w:tc>
          <w:tcPr>
            <w:tcW w:w="4140" w:type="dxa"/>
            <w:tcBorders>
              <w:top w:val="nil"/>
              <w:left w:val="nil"/>
              <w:bottom w:val="single" w:sz="4" w:space="0" w:color="BFBFBF"/>
              <w:right w:val="nil"/>
            </w:tcBorders>
            <w:noWrap/>
            <w:vAlign w:val="center"/>
            <w:hideMark/>
          </w:tcPr>
          <w:p w14:paraId="6C763445"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NDËRTESAT E BANIMIT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DC01EA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280,000.00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E64893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312,500.00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1F0E4B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312,500.00 </w:t>
            </w:r>
          </w:p>
        </w:tc>
      </w:tr>
      <w:tr w:rsidR="00793C1D" w:rsidRPr="00793C1D" w14:paraId="21F8D503"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4886646"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122</w:t>
            </w:r>
          </w:p>
        </w:tc>
        <w:tc>
          <w:tcPr>
            <w:tcW w:w="1000" w:type="dxa"/>
            <w:tcBorders>
              <w:top w:val="nil"/>
              <w:left w:val="nil"/>
              <w:bottom w:val="single" w:sz="4" w:space="0" w:color="BFBFBF"/>
              <w:right w:val="single" w:sz="4" w:space="0" w:color="BFBFBF"/>
            </w:tcBorders>
            <w:noWrap/>
            <w:vAlign w:val="center"/>
            <w:hideMark/>
          </w:tcPr>
          <w:p w14:paraId="0FC880FF"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31120</w:t>
            </w:r>
          </w:p>
        </w:tc>
        <w:tc>
          <w:tcPr>
            <w:tcW w:w="4140" w:type="dxa"/>
            <w:tcBorders>
              <w:top w:val="nil"/>
              <w:left w:val="nil"/>
              <w:bottom w:val="single" w:sz="4" w:space="0" w:color="BFBFBF"/>
              <w:right w:val="nil"/>
            </w:tcBorders>
            <w:noWrap/>
            <w:vAlign w:val="center"/>
            <w:hideMark/>
          </w:tcPr>
          <w:p w14:paraId="1A0969E4"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NDËRTESAT ADMINISTRATIVE AFARISTE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76300C9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458,389.00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C6008F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681,813.00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B4505B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3,473,802.00 </w:t>
            </w:r>
          </w:p>
        </w:tc>
      </w:tr>
      <w:tr w:rsidR="00793C1D" w:rsidRPr="00793C1D" w14:paraId="458CF85E"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2108910"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123</w:t>
            </w:r>
          </w:p>
        </w:tc>
        <w:tc>
          <w:tcPr>
            <w:tcW w:w="1000" w:type="dxa"/>
            <w:tcBorders>
              <w:top w:val="nil"/>
              <w:left w:val="nil"/>
              <w:bottom w:val="single" w:sz="4" w:space="0" w:color="BFBFBF"/>
              <w:right w:val="single" w:sz="4" w:space="0" w:color="BFBFBF"/>
            </w:tcBorders>
            <w:noWrap/>
            <w:vAlign w:val="center"/>
            <w:hideMark/>
          </w:tcPr>
          <w:p w14:paraId="2F6714C3"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31121</w:t>
            </w:r>
          </w:p>
        </w:tc>
        <w:tc>
          <w:tcPr>
            <w:tcW w:w="4140" w:type="dxa"/>
            <w:tcBorders>
              <w:top w:val="nil"/>
              <w:left w:val="nil"/>
              <w:bottom w:val="single" w:sz="4" w:space="0" w:color="BFBFBF"/>
              <w:right w:val="nil"/>
            </w:tcBorders>
            <w:noWrap/>
            <w:vAlign w:val="center"/>
            <w:hideMark/>
          </w:tcPr>
          <w:p w14:paraId="20945089"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OBJEKTET ARSIMORE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74E26D7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1,310,312.00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D8F267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1,850,000.00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7C32C7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1,100,000.00 </w:t>
            </w:r>
          </w:p>
        </w:tc>
      </w:tr>
      <w:tr w:rsidR="00793C1D" w:rsidRPr="00793C1D" w14:paraId="40DC9210"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C20F7A7"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124</w:t>
            </w:r>
          </w:p>
        </w:tc>
        <w:tc>
          <w:tcPr>
            <w:tcW w:w="1000" w:type="dxa"/>
            <w:tcBorders>
              <w:top w:val="nil"/>
              <w:left w:val="nil"/>
              <w:bottom w:val="single" w:sz="4" w:space="0" w:color="BFBFBF"/>
              <w:right w:val="single" w:sz="4" w:space="0" w:color="BFBFBF"/>
            </w:tcBorders>
            <w:noWrap/>
            <w:vAlign w:val="center"/>
            <w:hideMark/>
          </w:tcPr>
          <w:p w14:paraId="27C9A2C7"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31122</w:t>
            </w:r>
          </w:p>
        </w:tc>
        <w:tc>
          <w:tcPr>
            <w:tcW w:w="4140" w:type="dxa"/>
            <w:tcBorders>
              <w:top w:val="nil"/>
              <w:left w:val="nil"/>
              <w:bottom w:val="single" w:sz="4" w:space="0" w:color="BFBFBF"/>
              <w:right w:val="nil"/>
            </w:tcBorders>
            <w:noWrap/>
            <w:vAlign w:val="center"/>
            <w:hideMark/>
          </w:tcPr>
          <w:p w14:paraId="7D766F5A"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OBJEKTET SHËNDETËSORE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39ABF5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2AB38F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DB4EC5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556DA4C4"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8DC4754"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125</w:t>
            </w:r>
          </w:p>
        </w:tc>
        <w:tc>
          <w:tcPr>
            <w:tcW w:w="1000" w:type="dxa"/>
            <w:tcBorders>
              <w:top w:val="nil"/>
              <w:left w:val="nil"/>
              <w:bottom w:val="single" w:sz="4" w:space="0" w:color="BFBFBF"/>
              <w:right w:val="single" w:sz="4" w:space="0" w:color="BFBFBF"/>
            </w:tcBorders>
            <w:noWrap/>
            <w:vAlign w:val="center"/>
            <w:hideMark/>
          </w:tcPr>
          <w:p w14:paraId="65A94159"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31123</w:t>
            </w:r>
          </w:p>
        </w:tc>
        <w:tc>
          <w:tcPr>
            <w:tcW w:w="4140" w:type="dxa"/>
            <w:tcBorders>
              <w:top w:val="nil"/>
              <w:left w:val="nil"/>
              <w:bottom w:val="single" w:sz="4" w:space="0" w:color="BFBFBF"/>
              <w:right w:val="nil"/>
            </w:tcBorders>
            <w:noWrap/>
            <w:vAlign w:val="center"/>
            <w:hideMark/>
          </w:tcPr>
          <w:p w14:paraId="293CD963"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OBJEKTET KULTURORE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E6C6D9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500,000.00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0B48C9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550,000.00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982AE8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350,000.00 </w:t>
            </w:r>
          </w:p>
        </w:tc>
      </w:tr>
      <w:tr w:rsidR="00793C1D" w:rsidRPr="00793C1D" w14:paraId="59E45934"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A56D07D"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126</w:t>
            </w:r>
          </w:p>
        </w:tc>
        <w:tc>
          <w:tcPr>
            <w:tcW w:w="1000" w:type="dxa"/>
            <w:tcBorders>
              <w:top w:val="nil"/>
              <w:left w:val="nil"/>
              <w:bottom w:val="single" w:sz="4" w:space="0" w:color="BFBFBF"/>
              <w:right w:val="single" w:sz="4" w:space="0" w:color="BFBFBF"/>
            </w:tcBorders>
            <w:noWrap/>
            <w:vAlign w:val="center"/>
            <w:hideMark/>
          </w:tcPr>
          <w:p w14:paraId="1F892AB9"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31124</w:t>
            </w:r>
          </w:p>
        </w:tc>
        <w:tc>
          <w:tcPr>
            <w:tcW w:w="4140" w:type="dxa"/>
            <w:tcBorders>
              <w:top w:val="nil"/>
              <w:left w:val="nil"/>
              <w:bottom w:val="single" w:sz="4" w:space="0" w:color="BFBFBF"/>
              <w:right w:val="nil"/>
            </w:tcBorders>
            <w:noWrap/>
            <w:vAlign w:val="center"/>
            <w:hideMark/>
          </w:tcPr>
          <w:p w14:paraId="6C38B07B"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OBJEKTET SPORTIVE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55D73E2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D77D4C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92BA1A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9E35835"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83F172E"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127</w:t>
            </w:r>
          </w:p>
        </w:tc>
        <w:tc>
          <w:tcPr>
            <w:tcW w:w="1000" w:type="dxa"/>
            <w:tcBorders>
              <w:top w:val="nil"/>
              <w:left w:val="nil"/>
              <w:bottom w:val="single" w:sz="4" w:space="0" w:color="BFBFBF"/>
              <w:right w:val="single" w:sz="4" w:space="0" w:color="BFBFBF"/>
            </w:tcBorders>
            <w:noWrap/>
            <w:vAlign w:val="center"/>
            <w:hideMark/>
          </w:tcPr>
          <w:p w14:paraId="1768F9C8"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31125</w:t>
            </w:r>
          </w:p>
        </w:tc>
        <w:tc>
          <w:tcPr>
            <w:tcW w:w="4140" w:type="dxa"/>
            <w:tcBorders>
              <w:top w:val="nil"/>
              <w:left w:val="nil"/>
              <w:bottom w:val="single" w:sz="4" w:space="0" w:color="BFBFBF"/>
              <w:right w:val="nil"/>
            </w:tcBorders>
            <w:noWrap/>
            <w:vAlign w:val="center"/>
            <w:hideMark/>
          </w:tcPr>
          <w:p w14:paraId="31433EBB"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OBJEKTET MEMORIALE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7BCA53F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C030D6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C25315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DC1E861"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1BBD587"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128</w:t>
            </w:r>
          </w:p>
        </w:tc>
        <w:tc>
          <w:tcPr>
            <w:tcW w:w="1000" w:type="dxa"/>
            <w:tcBorders>
              <w:top w:val="nil"/>
              <w:left w:val="nil"/>
              <w:bottom w:val="single" w:sz="4" w:space="0" w:color="BFBFBF"/>
              <w:right w:val="single" w:sz="4" w:space="0" w:color="BFBFBF"/>
            </w:tcBorders>
            <w:noWrap/>
            <w:vAlign w:val="center"/>
            <w:hideMark/>
          </w:tcPr>
          <w:p w14:paraId="3DFB61A7"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31129</w:t>
            </w:r>
          </w:p>
        </w:tc>
        <w:tc>
          <w:tcPr>
            <w:tcW w:w="4140" w:type="dxa"/>
            <w:tcBorders>
              <w:top w:val="nil"/>
              <w:left w:val="nil"/>
              <w:bottom w:val="single" w:sz="4" w:space="0" w:color="BFBFBF"/>
              <w:right w:val="nil"/>
            </w:tcBorders>
            <w:shd w:val="clear" w:color="000000" w:fill="FFFFFF"/>
            <w:noWrap/>
            <w:vAlign w:val="center"/>
            <w:hideMark/>
          </w:tcPr>
          <w:p w14:paraId="6FDE13B0"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FUSHAT SPORTIVE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5A646D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6F8825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6AD347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33CC0D21"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12FCD1D1"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129</w:t>
            </w:r>
          </w:p>
        </w:tc>
        <w:tc>
          <w:tcPr>
            <w:tcW w:w="1000" w:type="dxa"/>
            <w:tcBorders>
              <w:top w:val="nil"/>
              <w:left w:val="nil"/>
              <w:bottom w:val="single" w:sz="4" w:space="0" w:color="BFBFBF"/>
              <w:right w:val="single" w:sz="4" w:space="0" w:color="BFBFBF"/>
            </w:tcBorders>
            <w:noWrap/>
            <w:vAlign w:val="center"/>
            <w:hideMark/>
          </w:tcPr>
          <w:p w14:paraId="080A0D14"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31210</w:t>
            </w:r>
          </w:p>
        </w:tc>
        <w:tc>
          <w:tcPr>
            <w:tcW w:w="4140" w:type="dxa"/>
            <w:tcBorders>
              <w:top w:val="nil"/>
              <w:left w:val="nil"/>
              <w:bottom w:val="single" w:sz="4" w:space="0" w:color="BFBFBF"/>
              <w:right w:val="nil"/>
            </w:tcBorders>
            <w:noWrap/>
            <w:vAlign w:val="center"/>
            <w:hideMark/>
          </w:tcPr>
          <w:p w14:paraId="04A47D0E"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NDËRTIMI I AUTO RRUGËVE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55E2BD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4,155,391.00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8C3F7C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4,210,000.00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106252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2,600,000.00 </w:t>
            </w:r>
          </w:p>
        </w:tc>
      </w:tr>
      <w:tr w:rsidR="00793C1D" w:rsidRPr="00793C1D" w14:paraId="4D9B6D19"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6207B2A"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130</w:t>
            </w:r>
          </w:p>
        </w:tc>
        <w:tc>
          <w:tcPr>
            <w:tcW w:w="1000" w:type="dxa"/>
            <w:tcBorders>
              <w:top w:val="nil"/>
              <w:left w:val="nil"/>
              <w:bottom w:val="single" w:sz="4" w:space="0" w:color="BFBFBF"/>
              <w:right w:val="single" w:sz="4" w:space="0" w:color="BFBFBF"/>
            </w:tcBorders>
            <w:noWrap/>
            <w:vAlign w:val="center"/>
            <w:hideMark/>
          </w:tcPr>
          <w:p w14:paraId="1721BB60"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31220</w:t>
            </w:r>
          </w:p>
        </w:tc>
        <w:tc>
          <w:tcPr>
            <w:tcW w:w="4140" w:type="dxa"/>
            <w:tcBorders>
              <w:top w:val="nil"/>
              <w:left w:val="nil"/>
              <w:bottom w:val="single" w:sz="4" w:space="0" w:color="BFBFBF"/>
              <w:right w:val="nil"/>
            </w:tcBorders>
            <w:noWrap/>
            <w:vAlign w:val="center"/>
            <w:hideMark/>
          </w:tcPr>
          <w:p w14:paraId="041DFF6F"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NDËRTIMI I RRUGËVE REGJIONALE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DDD099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3C5852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B92E65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243A3C60"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EB53BA9"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131</w:t>
            </w:r>
          </w:p>
        </w:tc>
        <w:tc>
          <w:tcPr>
            <w:tcW w:w="1000" w:type="dxa"/>
            <w:tcBorders>
              <w:top w:val="nil"/>
              <w:left w:val="nil"/>
              <w:bottom w:val="single" w:sz="4" w:space="0" w:color="BFBFBF"/>
              <w:right w:val="single" w:sz="4" w:space="0" w:color="BFBFBF"/>
            </w:tcBorders>
            <w:noWrap/>
            <w:vAlign w:val="center"/>
            <w:hideMark/>
          </w:tcPr>
          <w:p w14:paraId="69BEAB97"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31230</w:t>
            </w:r>
          </w:p>
        </w:tc>
        <w:tc>
          <w:tcPr>
            <w:tcW w:w="4140" w:type="dxa"/>
            <w:tcBorders>
              <w:top w:val="nil"/>
              <w:left w:val="nil"/>
              <w:bottom w:val="single" w:sz="4" w:space="0" w:color="BFBFBF"/>
              <w:right w:val="nil"/>
            </w:tcBorders>
            <w:noWrap/>
            <w:vAlign w:val="center"/>
            <w:hideMark/>
          </w:tcPr>
          <w:p w14:paraId="52C9C0F5"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NDËRTIMI I RRUGËVE LOKALE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0FC4F9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44,000.00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A85625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A1A765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32BA521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92AE9C4"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132</w:t>
            </w:r>
          </w:p>
        </w:tc>
        <w:tc>
          <w:tcPr>
            <w:tcW w:w="1000" w:type="dxa"/>
            <w:tcBorders>
              <w:top w:val="nil"/>
              <w:left w:val="nil"/>
              <w:bottom w:val="single" w:sz="4" w:space="0" w:color="BFBFBF"/>
              <w:right w:val="single" w:sz="4" w:space="0" w:color="BFBFBF"/>
            </w:tcBorders>
            <w:noWrap/>
            <w:vAlign w:val="center"/>
            <w:hideMark/>
          </w:tcPr>
          <w:p w14:paraId="2E56FB91"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31240</w:t>
            </w:r>
          </w:p>
        </w:tc>
        <w:tc>
          <w:tcPr>
            <w:tcW w:w="4140" w:type="dxa"/>
            <w:tcBorders>
              <w:top w:val="nil"/>
              <w:left w:val="nil"/>
              <w:bottom w:val="single" w:sz="4" w:space="0" w:color="BFBFBF"/>
              <w:right w:val="nil"/>
            </w:tcBorders>
            <w:noWrap/>
            <w:vAlign w:val="center"/>
            <w:hideMark/>
          </w:tcPr>
          <w:p w14:paraId="59FDAAB6"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TROTUARET</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738AFB6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5DC99B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B017A3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18A3095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0EB381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133</w:t>
            </w:r>
          </w:p>
        </w:tc>
        <w:tc>
          <w:tcPr>
            <w:tcW w:w="1000" w:type="dxa"/>
            <w:tcBorders>
              <w:top w:val="nil"/>
              <w:left w:val="nil"/>
              <w:bottom w:val="single" w:sz="4" w:space="0" w:color="BFBFBF"/>
              <w:right w:val="single" w:sz="4" w:space="0" w:color="BFBFBF"/>
            </w:tcBorders>
            <w:noWrap/>
            <w:vAlign w:val="center"/>
            <w:hideMark/>
          </w:tcPr>
          <w:p w14:paraId="4AD44D28"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31250</w:t>
            </w:r>
          </w:p>
        </w:tc>
        <w:tc>
          <w:tcPr>
            <w:tcW w:w="4140" w:type="dxa"/>
            <w:tcBorders>
              <w:top w:val="nil"/>
              <w:left w:val="nil"/>
              <w:bottom w:val="single" w:sz="4" w:space="0" w:color="BFBFBF"/>
              <w:right w:val="nil"/>
            </w:tcBorders>
            <w:noWrap/>
            <w:vAlign w:val="center"/>
            <w:hideMark/>
          </w:tcPr>
          <w:p w14:paraId="4DA0E035"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KANALIZIMI</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FC6219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160,000.00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F02F9D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300,000.00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036929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300,000.00 </w:t>
            </w:r>
          </w:p>
        </w:tc>
      </w:tr>
      <w:tr w:rsidR="00793C1D" w:rsidRPr="00793C1D" w14:paraId="5B9997F9"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1A94D6E"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134</w:t>
            </w:r>
          </w:p>
        </w:tc>
        <w:tc>
          <w:tcPr>
            <w:tcW w:w="1000" w:type="dxa"/>
            <w:tcBorders>
              <w:top w:val="nil"/>
              <w:left w:val="nil"/>
              <w:bottom w:val="single" w:sz="4" w:space="0" w:color="BFBFBF"/>
              <w:right w:val="single" w:sz="4" w:space="0" w:color="BFBFBF"/>
            </w:tcBorders>
            <w:noWrap/>
            <w:vAlign w:val="center"/>
            <w:hideMark/>
          </w:tcPr>
          <w:p w14:paraId="170C491C"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31260</w:t>
            </w:r>
          </w:p>
        </w:tc>
        <w:tc>
          <w:tcPr>
            <w:tcW w:w="4140" w:type="dxa"/>
            <w:tcBorders>
              <w:top w:val="nil"/>
              <w:left w:val="nil"/>
              <w:bottom w:val="single" w:sz="4" w:space="0" w:color="BFBFBF"/>
              <w:right w:val="nil"/>
            </w:tcBorders>
            <w:noWrap/>
            <w:vAlign w:val="center"/>
            <w:hideMark/>
          </w:tcPr>
          <w:p w14:paraId="4D5D69F9"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UJËSJELLËSI</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3B7552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B4A1E3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5752F0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100,000.00 </w:t>
            </w:r>
          </w:p>
        </w:tc>
      </w:tr>
      <w:tr w:rsidR="00793C1D" w:rsidRPr="00793C1D" w14:paraId="18ECC07D"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E681E66"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135</w:t>
            </w:r>
          </w:p>
        </w:tc>
        <w:tc>
          <w:tcPr>
            <w:tcW w:w="1000" w:type="dxa"/>
            <w:tcBorders>
              <w:top w:val="nil"/>
              <w:left w:val="nil"/>
              <w:bottom w:val="single" w:sz="4" w:space="0" w:color="BFBFBF"/>
              <w:right w:val="single" w:sz="4" w:space="0" w:color="BFBFBF"/>
            </w:tcBorders>
            <w:noWrap/>
            <w:vAlign w:val="center"/>
            <w:hideMark/>
          </w:tcPr>
          <w:p w14:paraId="6B62FAF4"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31270</w:t>
            </w:r>
          </w:p>
        </w:tc>
        <w:tc>
          <w:tcPr>
            <w:tcW w:w="4140" w:type="dxa"/>
            <w:tcBorders>
              <w:top w:val="nil"/>
              <w:left w:val="nil"/>
              <w:bottom w:val="single" w:sz="4" w:space="0" w:color="BFBFBF"/>
              <w:right w:val="nil"/>
            </w:tcBorders>
            <w:noWrap/>
            <w:vAlign w:val="center"/>
            <w:hideMark/>
          </w:tcPr>
          <w:p w14:paraId="4F4262EB"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MIRMBAJTJA INVESTIVE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0D9AA0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95C0A5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B063A0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2D58E2D0"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DA139C0"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136</w:t>
            </w:r>
          </w:p>
        </w:tc>
        <w:tc>
          <w:tcPr>
            <w:tcW w:w="1000" w:type="dxa"/>
            <w:tcBorders>
              <w:top w:val="nil"/>
              <w:left w:val="nil"/>
              <w:bottom w:val="single" w:sz="4" w:space="0" w:color="BFBFBF"/>
              <w:right w:val="single" w:sz="4" w:space="0" w:color="BFBFBF"/>
            </w:tcBorders>
            <w:noWrap/>
            <w:vAlign w:val="center"/>
            <w:hideMark/>
          </w:tcPr>
          <w:p w14:paraId="3D315963"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31510</w:t>
            </w:r>
          </w:p>
        </w:tc>
        <w:tc>
          <w:tcPr>
            <w:tcW w:w="4140" w:type="dxa"/>
            <w:tcBorders>
              <w:top w:val="nil"/>
              <w:left w:val="nil"/>
              <w:bottom w:val="single" w:sz="4" w:space="0" w:color="BFBFBF"/>
              <w:right w:val="nil"/>
            </w:tcBorders>
            <w:noWrap/>
            <w:vAlign w:val="center"/>
            <w:hideMark/>
          </w:tcPr>
          <w:p w14:paraId="293EEE41" w14:textId="08AB258D"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FURNIZIM ME RRYMË, GJENRIMI TRANSMISION</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E46EB6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176,800.00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1C2E78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60,000.00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D38F69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400,000.00 </w:t>
            </w:r>
          </w:p>
        </w:tc>
      </w:tr>
      <w:tr w:rsidR="00793C1D" w:rsidRPr="00793C1D" w14:paraId="6D5D29A0"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60204E0"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137</w:t>
            </w:r>
          </w:p>
        </w:tc>
        <w:tc>
          <w:tcPr>
            <w:tcW w:w="1000" w:type="dxa"/>
            <w:tcBorders>
              <w:top w:val="nil"/>
              <w:left w:val="nil"/>
              <w:bottom w:val="single" w:sz="4" w:space="0" w:color="BFBFBF"/>
              <w:right w:val="single" w:sz="4" w:space="0" w:color="BFBFBF"/>
            </w:tcBorders>
            <w:noWrap/>
            <w:vAlign w:val="center"/>
            <w:hideMark/>
          </w:tcPr>
          <w:p w14:paraId="5681F1DF"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31610</w:t>
            </w:r>
          </w:p>
        </w:tc>
        <w:tc>
          <w:tcPr>
            <w:tcW w:w="4140" w:type="dxa"/>
            <w:tcBorders>
              <w:top w:val="nil"/>
              <w:left w:val="nil"/>
              <w:bottom w:val="single" w:sz="4" w:space="0" w:color="BFBFBF"/>
              <w:right w:val="nil"/>
            </w:tcBorders>
            <w:noWrap/>
            <w:vAlign w:val="center"/>
            <w:hideMark/>
          </w:tcPr>
          <w:p w14:paraId="5228D273"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PAISJE TË TEKNOLOGJISË INFORMATIVE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31E68D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0A8922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DFC267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5289E2C5"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A12E360"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138</w:t>
            </w:r>
          </w:p>
        </w:tc>
        <w:tc>
          <w:tcPr>
            <w:tcW w:w="1000" w:type="dxa"/>
            <w:tcBorders>
              <w:top w:val="nil"/>
              <w:left w:val="nil"/>
              <w:bottom w:val="single" w:sz="4" w:space="0" w:color="BFBFBF"/>
              <w:right w:val="single" w:sz="4" w:space="0" w:color="BFBFBF"/>
            </w:tcBorders>
            <w:noWrap/>
            <w:vAlign w:val="center"/>
            <w:hideMark/>
          </w:tcPr>
          <w:p w14:paraId="31A9A448"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31620</w:t>
            </w:r>
          </w:p>
        </w:tc>
        <w:tc>
          <w:tcPr>
            <w:tcW w:w="4140" w:type="dxa"/>
            <w:tcBorders>
              <w:top w:val="nil"/>
              <w:left w:val="nil"/>
              <w:bottom w:val="single" w:sz="4" w:space="0" w:color="BFBFBF"/>
              <w:right w:val="nil"/>
            </w:tcBorders>
            <w:noWrap/>
            <w:vAlign w:val="center"/>
            <w:hideMark/>
          </w:tcPr>
          <w:p w14:paraId="54101FCB"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MOBILJE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9A08D1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F512C6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8215A1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05E2DC10"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ECD852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139</w:t>
            </w:r>
          </w:p>
        </w:tc>
        <w:tc>
          <w:tcPr>
            <w:tcW w:w="1000" w:type="dxa"/>
            <w:tcBorders>
              <w:top w:val="nil"/>
              <w:left w:val="nil"/>
              <w:bottom w:val="single" w:sz="4" w:space="0" w:color="BFBFBF"/>
              <w:right w:val="single" w:sz="4" w:space="0" w:color="BFBFBF"/>
            </w:tcBorders>
            <w:noWrap/>
            <w:vAlign w:val="center"/>
            <w:hideMark/>
          </w:tcPr>
          <w:p w14:paraId="7D7AA825"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31630</w:t>
            </w:r>
          </w:p>
        </w:tc>
        <w:tc>
          <w:tcPr>
            <w:tcW w:w="4140" w:type="dxa"/>
            <w:tcBorders>
              <w:top w:val="nil"/>
              <w:left w:val="nil"/>
              <w:bottom w:val="single" w:sz="4" w:space="0" w:color="BFBFBF"/>
              <w:right w:val="nil"/>
            </w:tcBorders>
            <w:noWrap/>
            <w:vAlign w:val="center"/>
            <w:hideMark/>
          </w:tcPr>
          <w:p w14:paraId="6591985D"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TELEFONA</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D8F0A9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397194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6B1966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F293CEF"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B20F69A"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140</w:t>
            </w:r>
          </w:p>
        </w:tc>
        <w:tc>
          <w:tcPr>
            <w:tcW w:w="1000" w:type="dxa"/>
            <w:tcBorders>
              <w:top w:val="nil"/>
              <w:left w:val="nil"/>
              <w:bottom w:val="single" w:sz="4" w:space="0" w:color="BFBFBF"/>
              <w:right w:val="single" w:sz="4" w:space="0" w:color="BFBFBF"/>
            </w:tcBorders>
            <w:noWrap/>
            <w:vAlign w:val="center"/>
            <w:hideMark/>
          </w:tcPr>
          <w:p w14:paraId="6AA152E6"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31640</w:t>
            </w:r>
          </w:p>
        </w:tc>
        <w:tc>
          <w:tcPr>
            <w:tcW w:w="4140" w:type="dxa"/>
            <w:tcBorders>
              <w:top w:val="nil"/>
              <w:left w:val="nil"/>
              <w:bottom w:val="single" w:sz="4" w:space="0" w:color="BFBFBF"/>
              <w:right w:val="nil"/>
            </w:tcBorders>
            <w:noWrap/>
            <w:vAlign w:val="center"/>
            <w:hideMark/>
          </w:tcPr>
          <w:p w14:paraId="49F6438E"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KOMPJUTER</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078A7E0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712559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569994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63EE972F"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C13935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lastRenderedPageBreak/>
              <w:t>141</w:t>
            </w:r>
          </w:p>
        </w:tc>
        <w:tc>
          <w:tcPr>
            <w:tcW w:w="1000" w:type="dxa"/>
            <w:tcBorders>
              <w:top w:val="nil"/>
              <w:left w:val="nil"/>
              <w:bottom w:val="single" w:sz="4" w:space="0" w:color="BFBFBF"/>
              <w:right w:val="single" w:sz="4" w:space="0" w:color="BFBFBF"/>
            </w:tcBorders>
            <w:noWrap/>
            <w:vAlign w:val="center"/>
            <w:hideMark/>
          </w:tcPr>
          <w:p w14:paraId="4609180C"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31650</w:t>
            </w:r>
          </w:p>
        </w:tc>
        <w:tc>
          <w:tcPr>
            <w:tcW w:w="4140" w:type="dxa"/>
            <w:tcBorders>
              <w:top w:val="nil"/>
              <w:left w:val="nil"/>
              <w:bottom w:val="single" w:sz="4" w:space="0" w:color="BFBFBF"/>
              <w:right w:val="nil"/>
            </w:tcBorders>
            <w:noWrap/>
            <w:vAlign w:val="center"/>
            <w:hideMark/>
          </w:tcPr>
          <w:p w14:paraId="65EC664A"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MAKINA FOTOKOPIJUSE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91D0E3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AB7D61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99DC07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EAE580F"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32AD81D"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142</w:t>
            </w:r>
          </w:p>
        </w:tc>
        <w:tc>
          <w:tcPr>
            <w:tcW w:w="1000" w:type="dxa"/>
            <w:tcBorders>
              <w:top w:val="nil"/>
              <w:left w:val="nil"/>
              <w:bottom w:val="single" w:sz="4" w:space="0" w:color="BFBFBF"/>
              <w:right w:val="single" w:sz="4" w:space="0" w:color="BFBFBF"/>
            </w:tcBorders>
            <w:noWrap/>
            <w:vAlign w:val="center"/>
            <w:hideMark/>
          </w:tcPr>
          <w:p w14:paraId="2DB1BBE9"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31660</w:t>
            </w:r>
          </w:p>
        </w:tc>
        <w:tc>
          <w:tcPr>
            <w:tcW w:w="4140" w:type="dxa"/>
            <w:tcBorders>
              <w:top w:val="nil"/>
              <w:left w:val="nil"/>
              <w:bottom w:val="single" w:sz="4" w:space="0" w:color="BFBFBF"/>
              <w:right w:val="nil"/>
            </w:tcBorders>
            <w:noWrap/>
            <w:vAlign w:val="center"/>
            <w:hideMark/>
          </w:tcPr>
          <w:p w14:paraId="1682984A"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PAISJE SPECIALE MJEKSORE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2B18FCA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300,000.00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8A1DEE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300,000.00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4F1E36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400,000.00 </w:t>
            </w:r>
          </w:p>
        </w:tc>
      </w:tr>
      <w:tr w:rsidR="00793C1D" w:rsidRPr="00793C1D" w14:paraId="1750F137"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1752FB7"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143</w:t>
            </w:r>
          </w:p>
        </w:tc>
        <w:tc>
          <w:tcPr>
            <w:tcW w:w="1000" w:type="dxa"/>
            <w:tcBorders>
              <w:top w:val="nil"/>
              <w:left w:val="nil"/>
              <w:bottom w:val="single" w:sz="4" w:space="0" w:color="BFBFBF"/>
              <w:right w:val="single" w:sz="4" w:space="0" w:color="BFBFBF"/>
            </w:tcBorders>
            <w:noWrap/>
            <w:vAlign w:val="center"/>
            <w:hideMark/>
          </w:tcPr>
          <w:p w14:paraId="07B42121"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31680</w:t>
            </w:r>
          </w:p>
        </w:tc>
        <w:tc>
          <w:tcPr>
            <w:tcW w:w="4140" w:type="dxa"/>
            <w:tcBorders>
              <w:top w:val="nil"/>
              <w:left w:val="nil"/>
              <w:bottom w:val="single" w:sz="4" w:space="0" w:color="BFBFBF"/>
              <w:right w:val="nil"/>
            </w:tcBorders>
            <w:noWrap/>
            <w:vAlign w:val="center"/>
            <w:hideMark/>
          </w:tcPr>
          <w:p w14:paraId="24679175"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SOFTWARE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44409C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1374E4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1C2C01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47DF2F47"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1742908E"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144</w:t>
            </w:r>
          </w:p>
        </w:tc>
        <w:tc>
          <w:tcPr>
            <w:tcW w:w="1000" w:type="dxa"/>
            <w:tcBorders>
              <w:top w:val="nil"/>
              <w:left w:val="nil"/>
              <w:bottom w:val="single" w:sz="4" w:space="0" w:color="BFBFBF"/>
              <w:right w:val="single" w:sz="4" w:space="0" w:color="BFBFBF"/>
            </w:tcBorders>
            <w:noWrap/>
            <w:vAlign w:val="center"/>
            <w:hideMark/>
          </w:tcPr>
          <w:p w14:paraId="6FB050F1"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31685</w:t>
            </w:r>
          </w:p>
        </w:tc>
        <w:tc>
          <w:tcPr>
            <w:tcW w:w="4140" w:type="dxa"/>
            <w:tcBorders>
              <w:top w:val="nil"/>
              <w:left w:val="nil"/>
              <w:bottom w:val="single" w:sz="4" w:space="0" w:color="BFBFBF"/>
              <w:right w:val="nil"/>
            </w:tcBorders>
            <w:noWrap/>
            <w:vAlign w:val="center"/>
            <w:hideMark/>
          </w:tcPr>
          <w:p w14:paraId="5A1E1C55"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PAISJET HARDWARE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5031C4F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05E1AA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530B01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3A253E7D"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8258BFC"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145</w:t>
            </w:r>
          </w:p>
        </w:tc>
        <w:tc>
          <w:tcPr>
            <w:tcW w:w="1000" w:type="dxa"/>
            <w:tcBorders>
              <w:top w:val="nil"/>
              <w:left w:val="nil"/>
              <w:bottom w:val="single" w:sz="4" w:space="0" w:color="BFBFBF"/>
              <w:right w:val="single" w:sz="4" w:space="0" w:color="BFBFBF"/>
            </w:tcBorders>
            <w:noWrap/>
            <w:vAlign w:val="center"/>
            <w:hideMark/>
          </w:tcPr>
          <w:p w14:paraId="3378308B"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31690</w:t>
            </w:r>
          </w:p>
        </w:tc>
        <w:tc>
          <w:tcPr>
            <w:tcW w:w="4140" w:type="dxa"/>
            <w:tcBorders>
              <w:top w:val="nil"/>
              <w:left w:val="nil"/>
              <w:bottom w:val="single" w:sz="4" w:space="0" w:color="BFBFBF"/>
              <w:right w:val="nil"/>
            </w:tcBorders>
            <w:noWrap/>
            <w:vAlign w:val="center"/>
            <w:hideMark/>
          </w:tcPr>
          <w:p w14:paraId="24EB10DA"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PAISJE TJERA</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8F2323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120,000.00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E7C6814"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5B19EC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21E7CAD4"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1DB278A"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146</w:t>
            </w:r>
          </w:p>
        </w:tc>
        <w:tc>
          <w:tcPr>
            <w:tcW w:w="1000" w:type="dxa"/>
            <w:tcBorders>
              <w:top w:val="nil"/>
              <w:left w:val="nil"/>
              <w:bottom w:val="single" w:sz="4" w:space="0" w:color="BFBFBF"/>
              <w:right w:val="single" w:sz="4" w:space="0" w:color="BFBFBF"/>
            </w:tcBorders>
            <w:noWrap/>
            <w:vAlign w:val="center"/>
            <w:hideMark/>
          </w:tcPr>
          <w:p w14:paraId="0F88A2B7"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31700</w:t>
            </w:r>
          </w:p>
        </w:tc>
        <w:tc>
          <w:tcPr>
            <w:tcW w:w="4140" w:type="dxa"/>
            <w:tcBorders>
              <w:top w:val="nil"/>
              <w:left w:val="nil"/>
              <w:bottom w:val="single" w:sz="4" w:space="0" w:color="BFBFBF"/>
              <w:right w:val="nil"/>
            </w:tcBorders>
            <w:noWrap/>
            <w:vAlign w:val="center"/>
            <w:hideMark/>
          </w:tcPr>
          <w:p w14:paraId="07D70832"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VETURA ZYRTARE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5F62251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336467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43A0BE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D46AD0A"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45CF10B"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147</w:t>
            </w:r>
          </w:p>
        </w:tc>
        <w:tc>
          <w:tcPr>
            <w:tcW w:w="1000" w:type="dxa"/>
            <w:tcBorders>
              <w:top w:val="nil"/>
              <w:left w:val="nil"/>
              <w:bottom w:val="single" w:sz="4" w:space="0" w:color="BFBFBF"/>
              <w:right w:val="single" w:sz="4" w:space="0" w:color="BFBFBF"/>
            </w:tcBorders>
            <w:noWrap/>
            <w:vAlign w:val="center"/>
            <w:hideMark/>
          </w:tcPr>
          <w:p w14:paraId="0C981E86"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31701</w:t>
            </w:r>
          </w:p>
        </w:tc>
        <w:tc>
          <w:tcPr>
            <w:tcW w:w="4140" w:type="dxa"/>
            <w:tcBorders>
              <w:top w:val="nil"/>
              <w:left w:val="nil"/>
              <w:bottom w:val="single" w:sz="4" w:space="0" w:color="BFBFBF"/>
              <w:right w:val="nil"/>
            </w:tcBorders>
            <w:noWrap/>
            <w:vAlign w:val="center"/>
            <w:hideMark/>
          </w:tcPr>
          <w:p w14:paraId="42D7A0E5"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KAMION</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5443D1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180,000.00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5E89BA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180,000.00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7A76E7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180,000.00 </w:t>
            </w:r>
          </w:p>
        </w:tc>
      </w:tr>
      <w:tr w:rsidR="00793C1D" w:rsidRPr="00793C1D" w14:paraId="38FF8AA5"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1B694D99"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148</w:t>
            </w:r>
          </w:p>
        </w:tc>
        <w:tc>
          <w:tcPr>
            <w:tcW w:w="1000" w:type="dxa"/>
            <w:tcBorders>
              <w:top w:val="nil"/>
              <w:left w:val="nil"/>
              <w:bottom w:val="single" w:sz="4" w:space="0" w:color="BFBFBF"/>
              <w:right w:val="single" w:sz="4" w:space="0" w:color="BFBFBF"/>
            </w:tcBorders>
            <w:noWrap/>
            <w:vAlign w:val="center"/>
            <w:hideMark/>
          </w:tcPr>
          <w:p w14:paraId="31D2AEE4"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31702</w:t>
            </w:r>
          </w:p>
        </w:tc>
        <w:tc>
          <w:tcPr>
            <w:tcW w:w="4140" w:type="dxa"/>
            <w:tcBorders>
              <w:top w:val="nil"/>
              <w:left w:val="nil"/>
              <w:bottom w:val="single" w:sz="4" w:space="0" w:color="BFBFBF"/>
              <w:right w:val="nil"/>
            </w:tcBorders>
            <w:noWrap/>
            <w:vAlign w:val="center"/>
            <w:hideMark/>
          </w:tcPr>
          <w:p w14:paraId="7A8C1F2A"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XHIP DHE KOMBIBUSË</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C94934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30,000.00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AE20E5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D4CDE7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58142E36"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E76A8E5"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149</w:t>
            </w:r>
          </w:p>
        </w:tc>
        <w:tc>
          <w:tcPr>
            <w:tcW w:w="1000" w:type="dxa"/>
            <w:tcBorders>
              <w:top w:val="nil"/>
              <w:left w:val="nil"/>
              <w:bottom w:val="single" w:sz="4" w:space="0" w:color="BFBFBF"/>
              <w:right w:val="single" w:sz="4" w:space="0" w:color="BFBFBF"/>
            </w:tcBorders>
            <w:noWrap/>
            <w:vAlign w:val="center"/>
            <w:hideMark/>
          </w:tcPr>
          <w:p w14:paraId="693A2192"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31703</w:t>
            </w:r>
          </w:p>
        </w:tc>
        <w:tc>
          <w:tcPr>
            <w:tcW w:w="4140" w:type="dxa"/>
            <w:tcBorders>
              <w:top w:val="nil"/>
              <w:left w:val="nil"/>
              <w:bottom w:val="single" w:sz="4" w:space="0" w:color="BFBFBF"/>
              <w:right w:val="nil"/>
            </w:tcBorders>
            <w:noWrap/>
            <w:vAlign w:val="center"/>
            <w:hideMark/>
          </w:tcPr>
          <w:p w14:paraId="7626C9B5"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VETURA TË NDIHMËS SË SHPEJTË</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91525A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B517B8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FFC2B4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6442C3C9"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193DA00A"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150</w:t>
            </w:r>
          </w:p>
        </w:tc>
        <w:tc>
          <w:tcPr>
            <w:tcW w:w="1000" w:type="dxa"/>
            <w:tcBorders>
              <w:top w:val="nil"/>
              <w:left w:val="nil"/>
              <w:bottom w:val="single" w:sz="4" w:space="0" w:color="BFBFBF"/>
              <w:right w:val="single" w:sz="4" w:space="0" w:color="BFBFBF"/>
            </w:tcBorders>
            <w:noWrap/>
            <w:vAlign w:val="center"/>
            <w:hideMark/>
          </w:tcPr>
          <w:p w14:paraId="6C3171FA"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31705</w:t>
            </w:r>
          </w:p>
        </w:tc>
        <w:tc>
          <w:tcPr>
            <w:tcW w:w="4140" w:type="dxa"/>
            <w:tcBorders>
              <w:top w:val="nil"/>
              <w:left w:val="nil"/>
              <w:bottom w:val="single" w:sz="4" w:space="0" w:color="BFBFBF"/>
              <w:right w:val="nil"/>
            </w:tcBorders>
            <w:noWrap/>
            <w:vAlign w:val="center"/>
            <w:hideMark/>
          </w:tcPr>
          <w:p w14:paraId="3FEE7590"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MOTOR</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A20E4F6"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AFC8E6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5F0DC5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1149CCBD"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705DD45A"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151</w:t>
            </w:r>
          </w:p>
        </w:tc>
        <w:tc>
          <w:tcPr>
            <w:tcW w:w="1000" w:type="dxa"/>
            <w:tcBorders>
              <w:top w:val="nil"/>
              <w:left w:val="nil"/>
              <w:bottom w:val="single" w:sz="4" w:space="0" w:color="BFBFBF"/>
              <w:right w:val="single" w:sz="4" w:space="0" w:color="BFBFBF"/>
            </w:tcBorders>
            <w:noWrap/>
            <w:vAlign w:val="center"/>
            <w:hideMark/>
          </w:tcPr>
          <w:p w14:paraId="5AA874D5"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31706</w:t>
            </w:r>
          </w:p>
        </w:tc>
        <w:tc>
          <w:tcPr>
            <w:tcW w:w="4140" w:type="dxa"/>
            <w:tcBorders>
              <w:top w:val="nil"/>
              <w:left w:val="nil"/>
              <w:bottom w:val="single" w:sz="4" w:space="0" w:color="BFBFBF"/>
              <w:right w:val="nil"/>
            </w:tcBorders>
            <w:noWrap/>
            <w:vAlign w:val="center"/>
            <w:hideMark/>
          </w:tcPr>
          <w:p w14:paraId="0B96FE34"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AUTOMJETE TRANSPORTI TJERA</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AA2B6C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F4BD33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AF3427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761E16E"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7402BBA"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152</w:t>
            </w:r>
          </w:p>
        </w:tc>
        <w:tc>
          <w:tcPr>
            <w:tcW w:w="1000" w:type="dxa"/>
            <w:tcBorders>
              <w:top w:val="nil"/>
              <w:left w:val="nil"/>
              <w:bottom w:val="single" w:sz="4" w:space="0" w:color="BFBFBF"/>
              <w:right w:val="single" w:sz="4" w:space="0" w:color="BFBFBF"/>
            </w:tcBorders>
            <w:noWrap/>
            <w:vAlign w:val="center"/>
            <w:hideMark/>
          </w:tcPr>
          <w:p w14:paraId="53DA59D5"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31800</w:t>
            </w:r>
          </w:p>
        </w:tc>
        <w:tc>
          <w:tcPr>
            <w:tcW w:w="4140" w:type="dxa"/>
            <w:tcBorders>
              <w:top w:val="nil"/>
              <w:left w:val="nil"/>
              <w:bottom w:val="single" w:sz="4" w:space="0" w:color="BFBFBF"/>
              <w:right w:val="nil"/>
            </w:tcBorders>
            <w:noWrap/>
            <w:vAlign w:val="center"/>
            <w:hideMark/>
          </w:tcPr>
          <w:p w14:paraId="7AB5235B"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MAKINERIA</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21A583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7B7F18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6B8B76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61BE2D57"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01123D70"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153</w:t>
            </w:r>
          </w:p>
        </w:tc>
        <w:tc>
          <w:tcPr>
            <w:tcW w:w="1000" w:type="dxa"/>
            <w:tcBorders>
              <w:top w:val="nil"/>
              <w:left w:val="nil"/>
              <w:bottom w:val="single" w:sz="4" w:space="0" w:color="BFBFBF"/>
              <w:right w:val="single" w:sz="4" w:space="0" w:color="BFBFBF"/>
            </w:tcBorders>
            <w:noWrap/>
            <w:vAlign w:val="center"/>
            <w:hideMark/>
          </w:tcPr>
          <w:p w14:paraId="33CBAA8F"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31900</w:t>
            </w:r>
          </w:p>
        </w:tc>
        <w:tc>
          <w:tcPr>
            <w:tcW w:w="4140" w:type="dxa"/>
            <w:tcBorders>
              <w:top w:val="nil"/>
              <w:left w:val="nil"/>
              <w:bottom w:val="single" w:sz="4" w:space="0" w:color="BFBFBF"/>
              <w:right w:val="nil"/>
            </w:tcBorders>
            <w:noWrap/>
            <w:vAlign w:val="center"/>
            <w:hideMark/>
          </w:tcPr>
          <w:p w14:paraId="275B049F"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KAPITAL TJETER</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9CD107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AFE102A"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FBF1CB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73AF7C4C"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7DE42BD"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154</w:t>
            </w:r>
          </w:p>
        </w:tc>
        <w:tc>
          <w:tcPr>
            <w:tcW w:w="1000" w:type="dxa"/>
            <w:tcBorders>
              <w:top w:val="nil"/>
              <w:left w:val="nil"/>
              <w:bottom w:val="single" w:sz="4" w:space="0" w:color="BFBFBF"/>
              <w:right w:val="single" w:sz="4" w:space="0" w:color="BFBFBF"/>
            </w:tcBorders>
            <w:noWrap/>
            <w:vAlign w:val="center"/>
            <w:hideMark/>
          </w:tcPr>
          <w:p w14:paraId="04B3283A"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31910</w:t>
            </w:r>
          </w:p>
        </w:tc>
        <w:tc>
          <w:tcPr>
            <w:tcW w:w="4140" w:type="dxa"/>
            <w:tcBorders>
              <w:top w:val="nil"/>
              <w:left w:val="nil"/>
              <w:bottom w:val="single" w:sz="4" w:space="0" w:color="BFBFBF"/>
              <w:right w:val="nil"/>
            </w:tcBorders>
            <w:noWrap/>
            <w:vAlign w:val="center"/>
            <w:hideMark/>
          </w:tcPr>
          <w:p w14:paraId="681AEB32"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AVANS PER INVESTIME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BBDCAD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B1C30C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38796C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10BA28D1"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E405810"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155</w:t>
            </w:r>
          </w:p>
        </w:tc>
        <w:tc>
          <w:tcPr>
            <w:tcW w:w="1000" w:type="dxa"/>
            <w:tcBorders>
              <w:top w:val="nil"/>
              <w:left w:val="nil"/>
              <w:bottom w:val="single" w:sz="4" w:space="0" w:color="BFBFBF"/>
              <w:right w:val="single" w:sz="4" w:space="0" w:color="BFBFBF"/>
            </w:tcBorders>
            <w:noWrap/>
            <w:vAlign w:val="center"/>
            <w:hideMark/>
          </w:tcPr>
          <w:p w14:paraId="757F1961"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31930</w:t>
            </w:r>
          </w:p>
        </w:tc>
        <w:tc>
          <w:tcPr>
            <w:tcW w:w="4140" w:type="dxa"/>
            <w:tcBorders>
              <w:top w:val="nil"/>
              <w:left w:val="nil"/>
              <w:bottom w:val="single" w:sz="4" w:space="0" w:color="BFBFBF"/>
              <w:right w:val="nil"/>
            </w:tcBorders>
            <w:noWrap/>
            <w:vAlign w:val="center"/>
            <w:hideMark/>
          </w:tcPr>
          <w:p w14:paraId="27FD8797"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 xml:space="preserve">DEPONI E MBETURINAVE </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4476E5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35FF7B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3ADE1B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1E48ED2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0BC97E4"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156</w:t>
            </w:r>
          </w:p>
        </w:tc>
        <w:tc>
          <w:tcPr>
            <w:tcW w:w="1000" w:type="dxa"/>
            <w:tcBorders>
              <w:top w:val="nil"/>
              <w:left w:val="nil"/>
              <w:bottom w:val="single" w:sz="4" w:space="0" w:color="BFBFBF"/>
              <w:right w:val="single" w:sz="4" w:space="0" w:color="BFBFBF"/>
            </w:tcBorders>
            <w:noWrap/>
            <w:vAlign w:val="center"/>
            <w:hideMark/>
          </w:tcPr>
          <w:p w14:paraId="6E1BE7FB"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32000</w:t>
            </w:r>
          </w:p>
        </w:tc>
        <w:tc>
          <w:tcPr>
            <w:tcW w:w="4140" w:type="dxa"/>
            <w:tcBorders>
              <w:top w:val="nil"/>
              <w:left w:val="nil"/>
              <w:bottom w:val="single" w:sz="4" w:space="0" w:color="BFBFBF"/>
              <w:right w:val="nil"/>
            </w:tcBorders>
            <w:noWrap/>
            <w:vAlign w:val="center"/>
            <w:hideMark/>
          </w:tcPr>
          <w:p w14:paraId="3F9F8670"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INVESTIMET NE VIJIM</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5F5531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F80D85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CF7822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0FAB496B"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6EBDF875"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157</w:t>
            </w:r>
          </w:p>
        </w:tc>
        <w:tc>
          <w:tcPr>
            <w:tcW w:w="1000" w:type="dxa"/>
            <w:tcBorders>
              <w:top w:val="nil"/>
              <w:left w:val="nil"/>
              <w:bottom w:val="single" w:sz="4" w:space="0" w:color="BFBFBF"/>
              <w:right w:val="single" w:sz="4" w:space="0" w:color="BFBFBF"/>
            </w:tcBorders>
            <w:noWrap/>
            <w:vAlign w:val="center"/>
            <w:hideMark/>
          </w:tcPr>
          <w:p w14:paraId="08F188CF"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32100</w:t>
            </w:r>
          </w:p>
        </w:tc>
        <w:tc>
          <w:tcPr>
            <w:tcW w:w="4140" w:type="dxa"/>
            <w:tcBorders>
              <w:top w:val="nil"/>
              <w:left w:val="nil"/>
              <w:bottom w:val="single" w:sz="4" w:space="0" w:color="BFBFBF"/>
              <w:right w:val="nil"/>
            </w:tcBorders>
            <w:noWrap/>
            <w:vAlign w:val="center"/>
            <w:hideMark/>
          </w:tcPr>
          <w:p w14:paraId="351A1AAF"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TOKA</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457E68D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D89D67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BF4F6C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1BB029FA"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392C58A6"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158</w:t>
            </w:r>
          </w:p>
        </w:tc>
        <w:tc>
          <w:tcPr>
            <w:tcW w:w="1000" w:type="dxa"/>
            <w:tcBorders>
              <w:top w:val="nil"/>
              <w:left w:val="nil"/>
              <w:bottom w:val="single" w:sz="4" w:space="0" w:color="BFBFBF"/>
              <w:right w:val="single" w:sz="4" w:space="0" w:color="BFBFBF"/>
            </w:tcBorders>
            <w:noWrap/>
            <w:vAlign w:val="center"/>
            <w:hideMark/>
          </w:tcPr>
          <w:p w14:paraId="7551BCC8"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32110</w:t>
            </w:r>
          </w:p>
        </w:tc>
        <w:tc>
          <w:tcPr>
            <w:tcW w:w="4140" w:type="dxa"/>
            <w:tcBorders>
              <w:top w:val="nil"/>
              <w:left w:val="nil"/>
              <w:bottom w:val="single" w:sz="4" w:space="0" w:color="BFBFBF"/>
              <w:right w:val="nil"/>
            </w:tcBorders>
            <w:noWrap/>
            <w:vAlign w:val="center"/>
            <w:hideMark/>
          </w:tcPr>
          <w:p w14:paraId="5BC434BF"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RREGULLIMI I LUMENJEVE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128796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8C61B1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430B184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1A8A5016"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04713CB"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159</w:t>
            </w:r>
          </w:p>
        </w:tc>
        <w:tc>
          <w:tcPr>
            <w:tcW w:w="1000" w:type="dxa"/>
            <w:tcBorders>
              <w:top w:val="nil"/>
              <w:left w:val="nil"/>
              <w:bottom w:val="single" w:sz="4" w:space="0" w:color="BFBFBF"/>
              <w:right w:val="single" w:sz="4" w:space="0" w:color="BFBFBF"/>
            </w:tcBorders>
            <w:noWrap/>
            <w:vAlign w:val="center"/>
            <w:hideMark/>
          </w:tcPr>
          <w:p w14:paraId="51CF2085"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32120</w:t>
            </w:r>
          </w:p>
        </w:tc>
        <w:tc>
          <w:tcPr>
            <w:tcW w:w="4140" w:type="dxa"/>
            <w:tcBorders>
              <w:top w:val="nil"/>
              <w:left w:val="nil"/>
              <w:bottom w:val="single" w:sz="4" w:space="0" w:color="BFBFBF"/>
              <w:right w:val="nil"/>
            </w:tcBorders>
            <w:noWrap/>
            <w:vAlign w:val="center"/>
            <w:hideMark/>
          </w:tcPr>
          <w:p w14:paraId="121F7CFD"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PARQET NACIONALE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5D0AB44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7EB1D9E2"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8009CC1"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46C8812E"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472F29C5"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160</w:t>
            </w:r>
          </w:p>
        </w:tc>
        <w:tc>
          <w:tcPr>
            <w:tcW w:w="1000" w:type="dxa"/>
            <w:tcBorders>
              <w:top w:val="nil"/>
              <w:left w:val="nil"/>
              <w:bottom w:val="single" w:sz="4" w:space="0" w:color="BFBFBF"/>
              <w:right w:val="single" w:sz="4" w:space="0" w:color="BFBFBF"/>
            </w:tcBorders>
            <w:noWrap/>
            <w:vAlign w:val="center"/>
            <w:hideMark/>
          </w:tcPr>
          <w:p w14:paraId="776232DF"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32200</w:t>
            </w:r>
          </w:p>
        </w:tc>
        <w:tc>
          <w:tcPr>
            <w:tcW w:w="4140" w:type="dxa"/>
            <w:tcBorders>
              <w:top w:val="nil"/>
              <w:left w:val="nil"/>
              <w:bottom w:val="single" w:sz="4" w:space="0" w:color="BFBFBF"/>
              <w:right w:val="nil"/>
            </w:tcBorders>
            <w:noWrap/>
            <w:vAlign w:val="center"/>
            <w:hideMark/>
          </w:tcPr>
          <w:p w14:paraId="0D4679B8"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PASURI E PAPREKSHME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63B8401D"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2E80822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30F2343"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470B95BC"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15109243"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161</w:t>
            </w:r>
          </w:p>
        </w:tc>
        <w:tc>
          <w:tcPr>
            <w:tcW w:w="1000" w:type="dxa"/>
            <w:tcBorders>
              <w:top w:val="nil"/>
              <w:left w:val="nil"/>
              <w:bottom w:val="single" w:sz="4" w:space="0" w:color="BFBFBF"/>
              <w:right w:val="single" w:sz="4" w:space="0" w:color="BFBFBF"/>
            </w:tcBorders>
            <w:noWrap/>
            <w:vAlign w:val="center"/>
            <w:hideMark/>
          </w:tcPr>
          <w:p w14:paraId="37C7D1EF"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33100</w:t>
            </w:r>
          </w:p>
        </w:tc>
        <w:tc>
          <w:tcPr>
            <w:tcW w:w="4140" w:type="dxa"/>
            <w:tcBorders>
              <w:top w:val="nil"/>
              <w:left w:val="nil"/>
              <w:bottom w:val="single" w:sz="4" w:space="0" w:color="BFBFBF"/>
              <w:right w:val="nil"/>
            </w:tcBorders>
            <w:noWrap/>
            <w:vAlign w:val="center"/>
            <w:hideMark/>
          </w:tcPr>
          <w:p w14:paraId="07CD7D24"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TRANS.KAP.-ENTITETET PUBLIKE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7146943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BB0B60E"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05451A3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6726B067"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227C1A66"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162</w:t>
            </w:r>
          </w:p>
        </w:tc>
        <w:tc>
          <w:tcPr>
            <w:tcW w:w="1000" w:type="dxa"/>
            <w:tcBorders>
              <w:top w:val="nil"/>
              <w:left w:val="nil"/>
              <w:bottom w:val="single" w:sz="4" w:space="0" w:color="BFBFBF"/>
              <w:right w:val="single" w:sz="4" w:space="0" w:color="BFBFBF"/>
            </w:tcBorders>
            <w:noWrap/>
            <w:vAlign w:val="center"/>
            <w:hideMark/>
          </w:tcPr>
          <w:p w14:paraId="0E0D9160"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33200</w:t>
            </w:r>
          </w:p>
        </w:tc>
        <w:tc>
          <w:tcPr>
            <w:tcW w:w="4140" w:type="dxa"/>
            <w:tcBorders>
              <w:top w:val="nil"/>
              <w:left w:val="nil"/>
              <w:bottom w:val="single" w:sz="4" w:space="0" w:color="BFBFBF"/>
              <w:right w:val="nil"/>
            </w:tcBorders>
            <w:noWrap/>
            <w:vAlign w:val="center"/>
            <w:hideMark/>
          </w:tcPr>
          <w:p w14:paraId="398ECCF1"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TRANS.KAP.-ENTITETE JOPUBLIKE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365914D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280528C"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5FEB764F"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1CC3C60C"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524A5B59"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163</w:t>
            </w:r>
          </w:p>
        </w:tc>
        <w:tc>
          <w:tcPr>
            <w:tcW w:w="1000" w:type="dxa"/>
            <w:tcBorders>
              <w:top w:val="nil"/>
              <w:left w:val="nil"/>
              <w:bottom w:val="single" w:sz="4" w:space="0" w:color="BFBFBF"/>
              <w:right w:val="single" w:sz="4" w:space="0" w:color="BFBFBF"/>
            </w:tcBorders>
            <w:noWrap/>
            <w:vAlign w:val="center"/>
            <w:hideMark/>
          </w:tcPr>
          <w:p w14:paraId="099F4FCF"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34000</w:t>
            </w:r>
          </w:p>
        </w:tc>
        <w:tc>
          <w:tcPr>
            <w:tcW w:w="4140" w:type="dxa"/>
            <w:tcBorders>
              <w:top w:val="nil"/>
              <w:left w:val="nil"/>
              <w:bottom w:val="single" w:sz="4" w:space="0" w:color="BFBFBF"/>
              <w:right w:val="nil"/>
            </w:tcBorders>
            <w:noWrap/>
            <w:vAlign w:val="center"/>
            <w:hideMark/>
          </w:tcPr>
          <w:p w14:paraId="3FC56FF2"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PAGESA-VENDIME GJYQESORE</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14647627"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D15647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68BC5989"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5293D282" w14:textId="77777777" w:rsidTr="00793C1D">
        <w:trPr>
          <w:gridAfter w:val="1"/>
          <w:wAfter w:w="8" w:type="dxa"/>
          <w:trHeight w:val="255"/>
        </w:trPr>
        <w:tc>
          <w:tcPr>
            <w:tcW w:w="620" w:type="dxa"/>
            <w:tcBorders>
              <w:top w:val="nil"/>
              <w:left w:val="single" w:sz="8" w:space="0" w:color="auto"/>
              <w:bottom w:val="single" w:sz="4" w:space="0" w:color="BFBFBF"/>
              <w:right w:val="single" w:sz="4" w:space="0" w:color="BFBFBF"/>
            </w:tcBorders>
            <w:noWrap/>
            <w:vAlign w:val="center"/>
            <w:hideMark/>
          </w:tcPr>
          <w:p w14:paraId="1D9175B4" w14:textId="77777777" w:rsidR="00793C1D" w:rsidRPr="00793C1D" w:rsidRDefault="00793C1D" w:rsidP="00793C1D">
            <w:pPr>
              <w:jc w:val="center"/>
              <w:rPr>
                <w:rFonts w:ascii="Calibri" w:hAnsi="Calibri" w:cs="Calibri"/>
                <w:sz w:val="18"/>
                <w:szCs w:val="18"/>
              </w:rPr>
            </w:pPr>
            <w:r w:rsidRPr="00793C1D">
              <w:rPr>
                <w:rFonts w:ascii="Calibri" w:hAnsi="Calibri" w:cs="Calibri"/>
                <w:sz w:val="18"/>
                <w:szCs w:val="18"/>
              </w:rPr>
              <w:t>164</w:t>
            </w:r>
          </w:p>
        </w:tc>
        <w:tc>
          <w:tcPr>
            <w:tcW w:w="1000" w:type="dxa"/>
            <w:tcBorders>
              <w:top w:val="nil"/>
              <w:left w:val="nil"/>
              <w:bottom w:val="single" w:sz="4" w:space="0" w:color="BFBFBF"/>
              <w:right w:val="single" w:sz="4" w:space="0" w:color="BFBFBF"/>
            </w:tcBorders>
            <w:noWrap/>
            <w:vAlign w:val="center"/>
            <w:hideMark/>
          </w:tcPr>
          <w:p w14:paraId="705D4ED5" w14:textId="77777777" w:rsidR="00793C1D" w:rsidRPr="00793C1D" w:rsidRDefault="00793C1D" w:rsidP="00793C1D">
            <w:pPr>
              <w:jc w:val="center"/>
              <w:rPr>
                <w:rFonts w:ascii="Calibri" w:hAnsi="Calibri" w:cs="Calibri"/>
                <w:color w:val="000000"/>
                <w:sz w:val="18"/>
                <w:szCs w:val="18"/>
              </w:rPr>
            </w:pPr>
            <w:r w:rsidRPr="00793C1D">
              <w:rPr>
                <w:rFonts w:ascii="Calibri" w:hAnsi="Calibri" w:cs="Calibri"/>
                <w:color w:val="000000"/>
                <w:sz w:val="18"/>
                <w:szCs w:val="18"/>
              </w:rPr>
              <w:t>34100</w:t>
            </w:r>
          </w:p>
        </w:tc>
        <w:tc>
          <w:tcPr>
            <w:tcW w:w="4140" w:type="dxa"/>
            <w:tcBorders>
              <w:top w:val="nil"/>
              <w:left w:val="nil"/>
              <w:bottom w:val="single" w:sz="4" w:space="0" w:color="BFBFBF"/>
              <w:right w:val="nil"/>
            </w:tcBorders>
            <w:noWrap/>
            <w:vAlign w:val="center"/>
            <w:hideMark/>
          </w:tcPr>
          <w:p w14:paraId="46A6366B" w14:textId="77777777" w:rsidR="00793C1D" w:rsidRPr="00793C1D" w:rsidRDefault="00793C1D" w:rsidP="00793C1D">
            <w:pPr>
              <w:rPr>
                <w:rFonts w:ascii="Calibri" w:hAnsi="Calibri" w:cs="Calibri"/>
                <w:color w:val="000000"/>
                <w:sz w:val="18"/>
                <w:szCs w:val="18"/>
              </w:rPr>
            </w:pPr>
            <w:r w:rsidRPr="00793C1D">
              <w:rPr>
                <w:rFonts w:ascii="Calibri" w:hAnsi="Calibri" w:cs="Calibri"/>
                <w:color w:val="000000"/>
                <w:sz w:val="18"/>
                <w:szCs w:val="18"/>
              </w:rPr>
              <w:t>PAGESA - NENI 39.2 LMFPP</w:t>
            </w:r>
          </w:p>
        </w:tc>
        <w:tc>
          <w:tcPr>
            <w:tcW w:w="1929" w:type="dxa"/>
            <w:gridSpan w:val="2"/>
            <w:tcBorders>
              <w:top w:val="nil"/>
              <w:left w:val="nil"/>
              <w:bottom w:val="single" w:sz="4" w:space="0" w:color="BFBFBF"/>
              <w:right w:val="single" w:sz="8" w:space="0" w:color="auto"/>
            </w:tcBorders>
            <w:shd w:val="clear" w:color="000000" w:fill="F2F2F2"/>
            <w:noWrap/>
            <w:vAlign w:val="center"/>
            <w:hideMark/>
          </w:tcPr>
          <w:p w14:paraId="71827638"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34FE29E5"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c>
          <w:tcPr>
            <w:tcW w:w="2018" w:type="dxa"/>
            <w:gridSpan w:val="2"/>
            <w:tcBorders>
              <w:top w:val="nil"/>
              <w:left w:val="nil"/>
              <w:bottom w:val="single" w:sz="4" w:space="0" w:color="BFBFBF"/>
              <w:right w:val="single" w:sz="8" w:space="0" w:color="auto"/>
            </w:tcBorders>
            <w:shd w:val="clear" w:color="000000" w:fill="F2F2F2"/>
            <w:noWrap/>
            <w:vAlign w:val="center"/>
            <w:hideMark/>
          </w:tcPr>
          <w:p w14:paraId="159A113B"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   </w:t>
            </w:r>
          </w:p>
        </w:tc>
      </w:tr>
      <w:tr w:rsidR="00793C1D" w:rsidRPr="00793C1D" w14:paraId="5A591BA6" w14:textId="77777777" w:rsidTr="00793C1D">
        <w:trPr>
          <w:trHeight w:val="450"/>
        </w:trPr>
        <w:tc>
          <w:tcPr>
            <w:tcW w:w="5768" w:type="dxa"/>
            <w:gridSpan w:val="4"/>
            <w:tcBorders>
              <w:top w:val="single" w:sz="4" w:space="0" w:color="BFBFBF"/>
              <w:left w:val="single" w:sz="8" w:space="0" w:color="auto"/>
              <w:bottom w:val="single" w:sz="8" w:space="0" w:color="auto"/>
              <w:right w:val="single" w:sz="4" w:space="0" w:color="BFBFBF"/>
            </w:tcBorders>
            <w:shd w:val="clear" w:color="000000" w:fill="FABF8F"/>
            <w:noWrap/>
            <w:vAlign w:val="center"/>
            <w:hideMark/>
          </w:tcPr>
          <w:p w14:paraId="0BFFA969" w14:textId="77777777" w:rsidR="00793C1D" w:rsidRPr="00793C1D" w:rsidRDefault="00793C1D" w:rsidP="00793C1D">
            <w:pPr>
              <w:jc w:val="center"/>
              <w:rPr>
                <w:rFonts w:ascii="Calibri" w:hAnsi="Calibri" w:cs="Calibri"/>
                <w:b/>
                <w:bCs/>
                <w:sz w:val="18"/>
                <w:szCs w:val="18"/>
              </w:rPr>
            </w:pPr>
            <w:r w:rsidRPr="00793C1D">
              <w:rPr>
                <w:rFonts w:ascii="Calibri" w:hAnsi="Calibri" w:cs="Calibri"/>
                <w:b/>
                <w:bCs/>
                <w:sz w:val="18"/>
                <w:szCs w:val="18"/>
              </w:rPr>
              <w:t>TOTALI</w:t>
            </w:r>
          </w:p>
        </w:tc>
        <w:tc>
          <w:tcPr>
            <w:tcW w:w="1929" w:type="dxa"/>
            <w:gridSpan w:val="2"/>
            <w:tcBorders>
              <w:top w:val="nil"/>
              <w:left w:val="nil"/>
              <w:bottom w:val="single" w:sz="8" w:space="0" w:color="auto"/>
              <w:right w:val="single" w:sz="8" w:space="0" w:color="auto"/>
            </w:tcBorders>
            <w:shd w:val="clear" w:color="000000" w:fill="FABF8F"/>
            <w:noWrap/>
            <w:vAlign w:val="center"/>
            <w:hideMark/>
          </w:tcPr>
          <w:p w14:paraId="6A12CF00" w14:textId="77777777" w:rsidR="00793C1D" w:rsidRPr="00793C1D" w:rsidRDefault="00793C1D" w:rsidP="00793C1D">
            <w:pPr>
              <w:rPr>
                <w:rFonts w:ascii="Arial" w:hAnsi="Arial" w:cs="Arial"/>
                <w:b/>
                <w:bCs/>
                <w:i/>
                <w:iCs/>
                <w:sz w:val="18"/>
                <w:szCs w:val="18"/>
              </w:rPr>
            </w:pPr>
            <w:r w:rsidRPr="00793C1D">
              <w:rPr>
                <w:rFonts w:ascii="Arial" w:hAnsi="Arial" w:cs="Arial"/>
                <w:b/>
                <w:bCs/>
                <w:i/>
                <w:iCs/>
                <w:sz w:val="18"/>
                <w:szCs w:val="18"/>
              </w:rPr>
              <w:t xml:space="preserve">    32,418,756.00 </w:t>
            </w:r>
          </w:p>
        </w:tc>
        <w:tc>
          <w:tcPr>
            <w:tcW w:w="2018" w:type="dxa"/>
            <w:gridSpan w:val="2"/>
            <w:tcBorders>
              <w:top w:val="nil"/>
              <w:left w:val="nil"/>
              <w:bottom w:val="single" w:sz="8" w:space="0" w:color="auto"/>
              <w:right w:val="single" w:sz="8" w:space="0" w:color="auto"/>
            </w:tcBorders>
            <w:shd w:val="clear" w:color="000000" w:fill="FABF8F"/>
            <w:noWrap/>
            <w:vAlign w:val="center"/>
            <w:hideMark/>
          </w:tcPr>
          <w:p w14:paraId="6E9C1321" w14:textId="77777777" w:rsidR="00793C1D" w:rsidRPr="00793C1D" w:rsidRDefault="00793C1D" w:rsidP="00793C1D">
            <w:pPr>
              <w:rPr>
                <w:rFonts w:ascii="Arial" w:hAnsi="Arial" w:cs="Arial"/>
                <w:b/>
                <w:bCs/>
                <w:sz w:val="18"/>
                <w:szCs w:val="18"/>
              </w:rPr>
            </w:pPr>
            <w:r w:rsidRPr="00793C1D">
              <w:rPr>
                <w:rFonts w:ascii="Arial" w:hAnsi="Arial" w:cs="Arial"/>
                <w:b/>
                <w:bCs/>
                <w:sz w:val="18"/>
                <w:szCs w:val="18"/>
              </w:rPr>
              <w:t xml:space="preserve">     33,959,511.00 </w:t>
            </w:r>
          </w:p>
        </w:tc>
        <w:tc>
          <w:tcPr>
            <w:tcW w:w="2018" w:type="dxa"/>
            <w:gridSpan w:val="2"/>
            <w:tcBorders>
              <w:top w:val="nil"/>
              <w:left w:val="nil"/>
              <w:bottom w:val="single" w:sz="8" w:space="0" w:color="auto"/>
              <w:right w:val="single" w:sz="8" w:space="0" w:color="auto"/>
            </w:tcBorders>
            <w:shd w:val="clear" w:color="000000" w:fill="FABF8F"/>
            <w:noWrap/>
            <w:vAlign w:val="center"/>
            <w:hideMark/>
          </w:tcPr>
          <w:p w14:paraId="7496DAE9" w14:textId="77777777" w:rsidR="00793C1D" w:rsidRPr="00793C1D" w:rsidRDefault="00793C1D" w:rsidP="00793C1D">
            <w:pPr>
              <w:rPr>
                <w:rFonts w:ascii="Arial" w:hAnsi="Arial" w:cs="Arial"/>
                <w:b/>
                <w:bCs/>
                <w:sz w:val="18"/>
                <w:szCs w:val="18"/>
              </w:rPr>
            </w:pPr>
            <w:r w:rsidRPr="00793C1D">
              <w:rPr>
                <w:rFonts w:ascii="Arial" w:hAnsi="Arial" w:cs="Arial"/>
                <w:b/>
                <w:bCs/>
                <w:sz w:val="18"/>
                <w:szCs w:val="18"/>
              </w:rPr>
              <w:t xml:space="preserve">     35,772,753.00 </w:t>
            </w:r>
          </w:p>
        </w:tc>
      </w:tr>
    </w:tbl>
    <w:p w14:paraId="1E687E23" w14:textId="77777777" w:rsidR="009C6E8B" w:rsidRDefault="009C6E8B" w:rsidP="002B734D">
      <w:pPr>
        <w:rPr>
          <w:b/>
          <w:color w:val="000000" w:themeColor="text1"/>
        </w:rPr>
      </w:pPr>
    </w:p>
    <w:p w14:paraId="52569B76" w14:textId="77777777" w:rsidR="001778AD" w:rsidRDefault="001778AD" w:rsidP="001778AD">
      <w:pPr>
        <w:ind w:left="-990" w:right="90"/>
        <w:jc w:val="right"/>
        <w:rPr>
          <w:i/>
          <w:iCs/>
          <w:sz w:val="20"/>
          <w:szCs w:val="20"/>
          <w:lang w:val="it-IT"/>
        </w:rPr>
      </w:pPr>
    </w:p>
    <w:p w14:paraId="14154F03" w14:textId="3BCADAB3" w:rsidR="001778AD" w:rsidRPr="00E35A87" w:rsidRDefault="001778AD" w:rsidP="001778AD">
      <w:pPr>
        <w:ind w:left="-990" w:right="90"/>
        <w:jc w:val="right"/>
        <w:rPr>
          <w:i/>
          <w:iCs/>
          <w:sz w:val="20"/>
          <w:szCs w:val="20"/>
          <w:lang w:val="it-IT"/>
        </w:rPr>
      </w:pPr>
      <w:r w:rsidRPr="00E35A87">
        <w:rPr>
          <w:i/>
          <w:iCs/>
          <w:sz w:val="20"/>
          <w:szCs w:val="20"/>
          <w:lang w:val="it-IT"/>
        </w:rPr>
        <w:t xml:space="preserve">Tabela </w:t>
      </w:r>
      <w:r>
        <w:rPr>
          <w:i/>
          <w:iCs/>
          <w:sz w:val="20"/>
          <w:szCs w:val="20"/>
          <w:lang w:val="it-IT"/>
        </w:rPr>
        <w:t>5</w:t>
      </w:r>
      <w:r w:rsidRPr="00E35A87">
        <w:rPr>
          <w:i/>
          <w:iCs/>
          <w:sz w:val="20"/>
          <w:szCs w:val="20"/>
          <w:lang w:val="it-IT"/>
        </w:rPr>
        <w:t xml:space="preserve"> </w:t>
      </w:r>
    </w:p>
    <w:p w14:paraId="3E191539" w14:textId="77777777" w:rsidR="005E1A3D" w:rsidRDefault="005E1A3D" w:rsidP="00A531EA">
      <w:pPr>
        <w:tabs>
          <w:tab w:val="left" w:pos="7761"/>
        </w:tabs>
        <w:ind w:right="-360"/>
        <w:sectPr w:rsidR="005E1A3D" w:rsidSect="001C000B">
          <w:pgSz w:w="12240" w:h="15840"/>
          <w:pgMar w:top="1260" w:right="1440" w:bottom="1440" w:left="1440" w:header="720" w:footer="720" w:gutter="0"/>
          <w:cols w:space="720"/>
          <w:docGrid w:linePitch="360"/>
        </w:sectPr>
      </w:pPr>
    </w:p>
    <w:p w14:paraId="5B2A1B7E" w14:textId="77777777" w:rsidR="00113932" w:rsidRDefault="00113932" w:rsidP="00FB2510">
      <w:pPr>
        <w:ind w:right="180"/>
      </w:pPr>
    </w:p>
    <w:sectPr w:rsidR="00113932" w:rsidSect="004428C7">
      <w:pgSz w:w="15840" w:h="12240" w:orient="landscape"/>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08891" w14:textId="77777777" w:rsidR="00B0116C" w:rsidRDefault="00B0116C" w:rsidP="008B42DD">
      <w:r>
        <w:separator/>
      </w:r>
    </w:p>
  </w:endnote>
  <w:endnote w:type="continuationSeparator" w:id="0">
    <w:p w14:paraId="009BB8B6" w14:textId="77777777" w:rsidR="00B0116C" w:rsidRDefault="00B0116C" w:rsidP="008B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Aquiline Book">
    <w:altName w:val="Times New Roman"/>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C07CA" w14:textId="132FF01F" w:rsidR="00F421DA" w:rsidRDefault="00F421DA">
    <w:pPr>
      <w:pStyle w:val="Footer"/>
      <w:jc w:val="right"/>
    </w:pPr>
    <w:r>
      <w:tab/>
    </w:r>
    <w:r>
      <w:fldChar w:fldCharType="begin"/>
    </w:r>
    <w:r>
      <w:instrText xml:space="preserve"> PAGE   \* MERGEFORMAT </w:instrText>
    </w:r>
    <w:r>
      <w:fldChar w:fldCharType="separate"/>
    </w:r>
    <w:r w:rsidR="002A3108">
      <w:rPr>
        <w:noProof/>
      </w:rPr>
      <w:t>2</w:t>
    </w:r>
    <w:r>
      <w:rPr>
        <w:noProof/>
      </w:rPr>
      <w:fldChar w:fldCharType="end"/>
    </w:r>
  </w:p>
  <w:p w14:paraId="3D23982A" w14:textId="77777777" w:rsidR="00F421DA" w:rsidRDefault="00F421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5F531" w14:textId="77777777" w:rsidR="00B0116C" w:rsidRDefault="00B0116C" w:rsidP="008B42DD">
      <w:r>
        <w:separator/>
      </w:r>
    </w:p>
  </w:footnote>
  <w:footnote w:type="continuationSeparator" w:id="0">
    <w:p w14:paraId="4F0683D0" w14:textId="77777777" w:rsidR="00B0116C" w:rsidRDefault="00B0116C" w:rsidP="008B42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60ECA8BA"/>
    <w:lvl w:ilvl="0" w:tplc="86BAFE10">
      <w:start w:val="1"/>
      <w:numFmt w:val="decimal"/>
      <w:lvlText w:val="%1."/>
      <w:lvlJc w:val="left"/>
      <w:pPr>
        <w:tabs>
          <w:tab w:val="num" w:pos="2070"/>
        </w:tabs>
        <w:ind w:left="2070" w:hanging="360"/>
      </w:pPr>
      <w:rPr>
        <w:rFonts w:cs="Times New Roman"/>
        <w:b/>
        <w:color w:val="auto"/>
      </w:rPr>
    </w:lvl>
    <w:lvl w:ilvl="1" w:tplc="00006784">
      <w:start w:val="1"/>
      <w:numFmt w:val="bullet"/>
      <w:lvlText w:val=""/>
      <w:lvlJc w:val="left"/>
      <w:pPr>
        <w:tabs>
          <w:tab w:val="num" w:pos="360"/>
        </w:tabs>
        <w:ind w:left="36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EA6"/>
    <w:multiLevelType w:val="hybridMultilevel"/>
    <w:tmpl w:val="000012DB"/>
    <w:lvl w:ilvl="0" w:tplc="0000153C">
      <w:start w:val="1"/>
      <w:numFmt w:val="decimal"/>
      <w:lvlText w:val="%1."/>
      <w:lvlJc w:val="left"/>
      <w:pPr>
        <w:tabs>
          <w:tab w:val="num" w:pos="720"/>
        </w:tabs>
        <w:ind w:left="720" w:hanging="360"/>
      </w:pPr>
      <w:rPr>
        <w:rFonts w:cs="Times New Roman"/>
      </w:rPr>
    </w:lvl>
    <w:lvl w:ilvl="1" w:tplc="00007E87">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1BB"/>
    <w:multiLevelType w:val="hybridMultilevel"/>
    <w:tmpl w:val="000026E9"/>
    <w:lvl w:ilvl="0" w:tplc="000001EB">
      <w:start w:val="1"/>
      <w:numFmt w:val="decimal"/>
      <w:lvlText w:val="%1"/>
      <w:lvlJc w:val="left"/>
      <w:pPr>
        <w:tabs>
          <w:tab w:val="num" w:pos="720"/>
        </w:tabs>
        <w:ind w:left="720" w:hanging="360"/>
      </w:pPr>
      <w:rPr>
        <w:rFonts w:cs="Times New Roman"/>
      </w:rPr>
    </w:lvl>
    <w:lvl w:ilvl="1" w:tplc="00000BB3">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D2538"/>
    <w:multiLevelType w:val="hybridMultilevel"/>
    <w:tmpl w:val="205E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5563A"/>
    <w:multiLevelType w:val="hybridMultilevel"/>
    <w:tmpl w:val="2E48FCAA"/>
    <w:lvl w:ilvl="0" w:tplc="C9D692F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72398C"/>
    <w:multiLevelType w:val="hybridMultilevel"/>
    <w:tmpl w:val="E6FE5A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84917"/>
    <w:multiLevelType w:val="hybridMultilevel"/>
    <w:tmpl w:val="D25A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C6139"/>
    <w:multiLevelType w:val="hybridMultilevel"/>
    <w:tmpl w:val="141E3218"/>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02B3AD2"/>
    <w:multiLevelType w:val="hybridMultilevel"/>
    <w:tmpl w:val="854AE9E0"/>
    <w:lvl w:ilvl="0" w:tplc="04090001">
      <w:start w:val="1"/>
      <w:numFmt w:val="bullet"/>
      <w:lvlText w:val=""/>
      <w:lvlJc w:val="left"/>
      <w:pPr>
        <w:ind w:left="3769" w:hanging="360"/>
      </w:pPr>
      <w:rPr>
        <w:rFonts w:ascii="Symbol" w:hAnsi="Symbol" w:hint="default"/>
      </w:rPr>
    </w:lvl>
    <w:lvl w:ilvl="1" w:tplc="04090003" w:tentative="1">
      <w:start w:val="1"/>
      <w:numFmt w:val="bullet"/>
      <w:lvlText w:val="o"/>
      <w:lvlJc w:val="left"/>
      <w:pPr>
        <w:ind w:left="4489" w:hanging="360"/>
      </w:pPr>
      <w:rPr>
        <w:rFonts w:ascii="Courier New" w:hAnsi="Courier New" w:cs="Courier New" w:hint="default"/>
      </w:rPr>
    </w:lvl>
    <w:lvl w:ilvl="2" w:tplc="04090005" w:tentative="1">
      <w:start w:val="1"/>
      <w:numFmt w:val="bullet"/>
      <w:lvlText w:val=""/>
      <w:lvlJc w:val="left"/>
      <w:pPr>
        <w:ind w:left="5209" w:hanging="360"/>
      </w:pPr>
      <w:rPr>
        <w:rFonts w:ascii="Wingdings" w:hAnsi="Wingdings" w:hint="default"/>
      </w:rPr>
    </w:lvl>
    <w:lvl w:ilvl="3" w:tplc="04090001" w:tentative="1">
      <w:start w:val="1"/>
      <w:numFmt w:val="bullet"/>
      <w:lvlText w:val=""/>
      <w:lvlJc w:val="left"/>
      <w:pPr>
        <w:ind w:left="5929" w:hanging="360"/>
      </w:pPr>
      <w:rPr>
        <w:rFonts w:ascii="Symbol" w:hAnsi="Symbol" w:hint="default"/>
      </w:rPr>
    </w:lvl>
    <w:lvl w:ilvl="4" w:tplc="04090003" w:tentative="1">
      <w:start w:val="1"/>
      <w:numFmt w:val="bullet"/>
      <w:lvlText w:val="o"/>
      <w:lvlJc w:val="left"/>
      <w:pPr>
        <w:ind w:left="6649" w:hanging="360"/>
      </w:pPr>
      <w:rPr>
        <w:rFonts w:ascii="Courier New" w:hAnsi="Courier New" w:cs="Courier New" w:hint="default"/>
      </w:rPr>
    </w:lvl>
    <w:lvl w:ilvl="5" w:tplc="04090005" w:tentative="1">
      <w:start w:val="1"/>
      <w:numFmt w:val="bullet"/>
      <w:lvlText w:val=""/>
      <w:lvlJc w:val="left"/>
      <w:pPr>
        <w:ind w:left="7369" w:hanging="360"/>
      </w:pPr>
      <w:rPr>
        <w:rFonts w:ascii="Wingdings" w:hAnsi="Wingdings" w:hint="default"/>
      </w:rPr>
    </w:lvl>
    <w:lvl w:ilvl="6" w:tplc="04090001" w:tentative="1">
      <w:start w:val="1"/>
      <w:numFmt w:val="bullet"/>
      <w:lvlText w:val=""/>
      <w:lvlJc w:val="left"/>
      <w:pPr>
        <w:ind w:left="8089" w:hanging="360"/>
      </w:pPr>
      <w:rPr>
        <w:rFonts w:ascii="Symbol" w:hAnsi="Symbol" w:hint="default"/>
      </w:rPr>
    </w:lvl>
    <w:lvl w:ilvl="7" w:tplc="04090003" w:tentative="1">
      <w:start w:val="1"/>
      <w:numFmt w:val="bullet"/>
      <w:lvlText w:val="o"/>
      <w:lvlJc w:val="left"/>
      <w:pPr>
        <w:ind w:left="8809" w:hanging="360"/>
      </w:pPr>
      <w:rPr>
        <w:rFonts w:ascii="Courier New" w:hAnsi="Courier New" w:cs="Courier New" w:hint="default"/>
      </w:rPr>
    </w:lvl>
    <w:lvl w:ilvl="8" w:tplc="04090005" w:tentative="1">
      <w:start w:val="1"/>
      <w:numFmt w:val="bullet"/>
      <w:lvlText w:val=""/>
      <w:lvlJc w:val="left"/>
      <w:pPr>
        <w:ind w:left="9529" w:hanging="360"/>
      </w:pPr>
      <w:rPr>
        <w:rFonts w:ascii="Wingdings" w:hAnsi="Wingdings" w:hint="default"/>
      </w:rPr>
    </w:lvl>
  </w:abstractNum>
  <w:abstractNum w:abstractNumId="9" w15:restartNumberingAfterBreak="0">
    <w:nsid w:val="26717C63"/>
    <w:multiLevelType w:val="multilevel"/>
    <w:tmpl w:val="2160D5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30032329"/>
    <w:multiLevelType w:val="hybridMultilevel"/>
    <w:tmpl w:val="17D215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43D6F"/>
    <w:multiLevelType w:val="hybridMultilevel"/>
    <w:tmpl w:val="33080D88"/>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12" w15:restartNumberingAfterBreak="0">
    <w:nsid w:val="39302E3B"/>
    <w:multiLevelType w:val="hybridMultilevel"/>
    <w:tmpl w:val="24645DC0"/>
    <w:lvl w:ilvl="0" w:tplc="C2ACE4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F7A5D7F"/>
    <w:multiLevelType w:val="hybridMultilevel"/>
    <w:tmpl w:val="536CDE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0280C"/>
    <w:multiLevelType w:val="hybridMultilevel"/>
    <w:tmpl w:val="3F946B1C"/>
    <w:lvl w:ilvl="0" w:tplc="2E78F712">
      <w:numFmt w:val="bullet"/>
      <w:lvlText w:val="-"/>
      <w:lvlJc w:val="left"/>
      <w:pPr>
        <w:tabs>
          <w:tab w:val="num" w:pos="1080"/>
        </w:tabs>
        <w:ind w:left="1080" w:hanging="360"/>
      </w:pPr>
      <w:rPr>
        <w:rFonts w:ascii="Times New Roman" w:eastAsia="Times New Roman" w:hAnsi="Times New Roman" w:cs="Times New Roman" w:hint="default"/>
      </w:rPr>
    </w:lvl>
    <w:lvl w:ilvl="1" w:tplc="0A5AA1B6">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3FC686F"/>
    <w:multiLevelType w:val="hybridMultilevel"/>
    <w:tmpl w:val="83DE74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404F6"/>
    <w:multiLevelType w:val="hybridMultilevel"/>
    <w:tmpl w:val="C682E89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446E7A76"/>
    <w:multiLevelType w:val="hybridMultilevel"/>
    <w:tmpl w:val="F6E8BA3C"/>
    <w:lvl w:ilvl="0" w:tplc="6EFC13E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6A56FE4"/>
    <w:multiLevelType w:val="hybridMultilevel"/>
    <w:tmpl w:val="ABEE7C68"/>
    <w:lvl w:ilvl="0" w:tplc="04090001">
      <w:start w:val="1"/>
      <w:numFmt w:val="bullet"/>
      <w:lvlText w:val=""/>
      <w:lvlJc w:val="left"/>
      <w:pPr>
        <w:ind w:left="1762" w:hanging="360"/>
      </w:pPr>
      <w:rPr>
        <w:rFonts w:ascii="Symbol" w:hAnsi="Symbol" w:hint="default"/>
      </w:rPr>
    </w:lvl>
    <w:lvl w:ilvl="1" w:tplc="04090003" w:tentative="1">
      <w:start w:val="1"/>
      <w:numFmt w:val="bullet"/>
      <w:lvlText w:val="o"/>
      <w:lvlJc w:val="left"/>
      <w:pPr>
        <w:ind w:left="2482" w:hanging="360"/>
      </w:pPr>
      <w:rPr>
        <w:rFonts w:ascii="Courier New" w:hAnsi="Courier New" w:cs="Courier New" w:hint="default"/>
      </w:rPr>
    </w:lvl>
    <w:lvl w:ilvl="2" w:tplc="04090005" w:tentative="1">
      <w:start w:val="1"/>
      <w:numFmt w:val="bullet"/>
      <w:lvlText w:val=""/>
      <w:lvlJc w:val="left"/>
      <w:pPr>
        <w:ind w:left="3202" w:hanging="360"/>
      </w:pPr>
      <w:rPr>
        <w:rFonts w:ascii="Wingdings" w:hAnsi="Wingdings" w:hint="default"/>
      </w:rPr>
    </w:lvl>
    <w:lvl w:ilvl="3" w:tplc="04090001" w:tentative="1">
      <w:start w:val="1"/>
      <w:numFmt w:val="bullet"/>
      <w:lvlText w:val=""/>
      <w:lvlJc w:val="left"/>
      <w:pPr>
        <w:ind w:left="3922" w:hanging="360"/>
      </w:pPr>
      <w:rPr>
        <w:rFonts w:ascii="Symbol" w:hAnsi="Symbol" w:hint="default"/>
      </w:rPr>
    </w:lvl>
    <w:lvl w:ilvl="4" w:tplc="04090003" w:tentative="1">
      <w:start w:val="1"/>
      <w:numFmt w:val="bullet"/>
      <w:lvlText w:val="o"/>
      <w:lvlJc w:val="left"/>
      <w:pPr>
        <w:ind w:left="4642" w:hanging="360"/>
      </w:pPr>
      <w:rPr>
        <w:rFonts w:ascii="Courier New" w:hAnsi="Courier New" w:cs="Courier New" w:hint="default"/>
      </w:rPr>
    </w:lvl>
    <w:lvl w:ilvl="5" w:tplc="04090005" w:tentative="1">
      <w:start w:val="1"/>
      <w:numFmt w:val="bullet"/>
      <w:lvlText w:val=""/>
      <w:lvlJc w:val="left"/>
      <w:pPr>
        <w:ind w:left="5362" w:hanging="360"/>
      </w:pPr>
      <w:rPr>
        <w:rFonts w:ascii="Wingdings" w:hAnsi="Wingdings" w:hint="default"/>
      </w:rPr>
    </w:lvl>
    <w:lvl w:ilvl="6" w:tplc="04090001" w:tentative="1">
      <w:start w:val="1"/>
      <w:numFmt w:val="bullet"/>
      <w:lvlText w:val=""/>
      <w:lvlJc w:val="left"/>
      <w:pPr>
        <w:ind w:left="6082" w:hanging="360"/>
      </w:pPr>
      <w:rPr>
        <w:rFonts w:ascii="Symbol" w:hAnsi="Symbol" w:hint="default"/>
      </w:rPr>
    </w:lvl>
    <w:lvl w:ilvl="7" w:tplc="04090003" w:tentative="1">
      <w:start w:val="1"/>
      <w:numFmt w:val="bullet"/>
      <w:lvlText w:val="o"/>
      <w:lvlJc w:val="left"/>
      <w:pPr>
        <w:ind w:left="6802" w:hanging="360"/>
      </w:pPr>
      <w:rPr>
        <w:rFonts w:ascii="Courier New" w:hAnsi="Courier New" w:cs="Courier New" w:hint="default"/>
      </w:rPr>
    </w:lvl>
    <w:lvl w:ilvl="8" w:tplc="04090005" w:tentative="1">
      <w:start w:val="1"/>
      <w:numFmt w:val="bullet"/>
      <w:lvlText w:val=""/>
      <w:lvlJc w:val="left"/>
      <w:pPr>
        <w:ind w:left="7522" w:hanging="360"/>
      </w:pPr>
      <w:rPr>
        <w:rFonts w:ascii="Wingdings" w:hAnsi="Wingdings" w:hint="default"/>
      </w:rPr>
    </w:lvl>
  </w:abstractNum>
  <w:abstractNum w:abstractNumId="19" w15:restartNumberingAfterBreak="0">
    <w:nsid w:val="491A3925"/>
    <w:multiLevelType w:val="hybridMultilevel"/>
    <w:tmpl w:val="5ADC1F66"/>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B12B88"/>
    <w:multiLevelType w:val="hybridMultilevel"/>
    <w:tmpl w:val="1A5CBC2C"/>
    <w:lvl w:ilvl="0" w:tplc="0409000B">
      <w:start w:val="1"/>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F2A47C4"/>
    <w:multiLevelType w:val="hybridMultilevel"/>
    <w:tmpl w:val="5BF8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48563E"/>
    <w:multiLevelType w:val="multilevel"/>
    <w:tmpl w:val="E56C1590"/>
    <w:lvl w:ilvl="0">
      <w:start w:val="1"/>
      <w:numFmt w:val="decimal"/>
      <w:lvlText w:val="%1."/>
      <w:lvlJc w:val="left"/>
      <w:pPr>
        <w:ind w:left="360" w:hanging="360"/>
      </w:pPr>
      <w:rPr>
        <w:rFonts w:hint="default"/>
        <w:b w:val="0"/>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0E471C"/>
    <w:multiLevelType w:val="hybridMultilevel"/>
    <w:tmpl w:val="7130BA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B12E72"/>
    <w:multiLevelType w:val="hybridMultilevel"/>
    <w:tmpl w:val="1458BD6E"/>
    <w:lvl w:ilvl="0" w:tplc="8318C06A">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562E88"/>
    <w:multiLevelType w:val="hybridMultilevel"/>
    <w:tmpl w:val="FA043354"/>
    <w:lvl w:ilvl="0" w:tplc="843A0E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E7794F"/>
    <w:multiLevelType w:val="hybridMultilevel"/>
    <w:tmpl w:val="6444FCAC"/>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5F162B4E"/>
    <w:multiLevelType w:val="hybridMultilevel"/>
    <w:tmpl w:val="2C6A267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8" w15:restartNumberingAfterBreak="0">
    <w:nsid w:val="5FC31593"/>
    <w:multiLevelType w:val="hybridMultilevel"/>
    <w:tmpl w:val="9F1090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65681A65"/>
    <w:multiLevelType w:val="hybridMultilevel"/>
    <w:tmpl w:val="8B76B7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B7652"/>
    <w:multiLevelType w:val="hybridMultilevel"/>
    <w:tmpl w:val="F7AC3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487D83"/>
    <w:multiLevelType w:val="hybridMultilevel"/>
    <w:tmpl w:val="AA50571E"/>
    <w:lvl w:ilvl="0" w:tplc="04090001">
      <w:start w:val="1"/>
      <w:numFmt w:val="bullet"/>
      <w:lvlText w:val=""/>
      <w:lvlJc w:val="left"/>
      <w:pPr>
        <w:ind w:left="3186" w:hanging="360"/>
      </w:pPr>
      <w:rPr>
        <w:rFonts w:ascii="Symbol" w:hAnsi="Symbol" w:hint="default"/>
      </w:rPr>
    </w:lvl>
    <w:lvl w:ilvl="1" w:tplc="04090003" w:tentative="1">
      <w:start w:val="1"/>
      <w:numFmt w:val="bullet"/>
      <w:lvlText w:val="o"/>
      <w:lvlJc w:val="left"/>
      <w:pPr>
        <w:ind w:left="3906" w:hanging="360"/>
      </w:pPr>
      <w:rPr>
        <w:rFonts w:ascii="Courier New" w:hAnsi="Courier New" w:cs="Courier New" w:hint="default"/>
      </w:rPr>
    </w:lvl>
    <w:lvl w:ilvl="2" w:tplc="04090005" w:tentative="1">
      <w:start w:val="1"/>
      <w:numFmt w:val="bullet"/>
      <w:lvlText w:val=""/>
      <w:lvlJc w:val="left"/>
      <w:pPr>
        <w:ind w:left="4626" w:hanging="360"/>
      </w:pPr>
      <w:rPr>
        <w:rFonts w:ascii="Wingdings" w:hAnsi="Wingdings" w:hint="default"/>
      </w:rPr>
    </w:lvl>
    <w:lvl w:ilvl="3" w:tplc="04090001" w:tentative="1">
      <w:start w:val="1"/>
      <w:numFmt w:val="bullet"/>
      <w:lvlText w:val=""/>
      <w:lvlJc w:val="left"/>
      <w:pPr>
        <w:ind w:left="5346" w:hanging="360"/>
      </w:pPr>
      <w:rPr>
        <w:rFonts w:ascii="Symbol" w:hAnsi="Symbol" w:hint="default"/>
      </w:rPr>
    </w:lvl>
    <w:lvl w:ilvl="4" w:tplc="04090003" w:tentative="1">
      <w:start w:val="1"/>
      <w:numFmt w:val="bullet"/>
      <w:lvlText w:val="o"/>
      <w:lvlJc w:val="left"/>
      <w:pPr>
        <w:ind w:left="6066" w:hanging="360"/>
      </w:pPr>
      <w:rPr>
        <w:rFonts w:ascii="Courier New" w:hAnsi="Courier New" w:cs="Courier New" w:hint="default"/>
      </w:rPr>
    </w:lvl>
    <w:lvl w:ilvl="5" w:tplc="04090005" w:tentative="1">
      <w:start w:val="1"/>
      <w:numFmt w:val="bullet"/>
      <w:lvlText w:val=""/>
      <w:lvlJc w:val="left"/>
      <w:pPr>
        <w:ind w:left="6786" w:hanging="360"/>
      </w:pPr>
      <w:rPr>
        <w:rFonts w:ascii="Wingdings" w:hAnsi="Wingdings" w:hint="default"/>
      </w:rPr>
    </w:lvl>
    <w:lvl w:ilvl="6" w:tplc="04090001" w:tentative="1">
      <w:start w:val="1"/>
      <w:numFmt w:val="bullet"/>
      <w:lvlText w:val=""/>
      <w:lvlJc w:val="left"/>
      <w:pPr>
        <w:ind w:left="7506" w:hanging="360"/>
      </w:pPr>
      <w:rPr>
        <w:rFonts w:ascii="Symbol" w:hAnsi="Symbol" w:hint="default"/>
      </w:rPr>
    </w:lvl>
    <w:lvl w:ilvl="7" w:tplc="04090003" w:tentative="1">
      <w:start w:val="1"/>
      <w:numFmt w:val="bullet"/>
      <w:lvlText w:val="o"/>
      <w:lvlJc w:val="left"/>
      <w:pPr>
        <w:ind w:left="8226" w:hanging="360"/>
      </w:pPr>
      <w:rPr>
        <w:rFonts w:ascii="Courier New" w:hAnsi="Courier New" w:cs="Courier New" w:hint="default"/>
      </w:rPr>
    </w:lvl>
    <w:lvl w:ilvl="8" w:tplc="04090005" w:tentative="1">
      <w:start w:val="1"/>
      <w:numFmt w:val="bullet"/>
      <w:lvlText w:val=""/>
      <w:lvlJc w:val="left"/>
      <w:pPr>
        <w:ind w:left="8946" w:hanging="360"/>
      </w:pPr>
      <w:rPr>
        <w:rFonts w:ascii="Wingdings" w:hAnsi="Wingdings" w:hint="default"/>
      </w:rPr>
    </w:lvl>
  </w:abstractNum>
  <w:abstractNum w:abstractNumId="32" w15:restartNumberingAfterBreak="0">
    <w:nsid w:val="731C5B7B"/>
    <w:multiLevelType w:val="hybridMultilevel"/>
    <w:tmpl w:val="869A256C"/>
    <w:lvl w:ilvl="0" w:tplc="04090001">
      <w:start w:val="1"/>
      <w:numFmt w:val="bullet"/>
      <w:lvlText w:val=""/>
      <w:lvlJc w:val="left"/>
      <w:pPr>
        <w:ind w:left="315" w:hanging="360"/>
      </w:pPr>
      <w:rPr>
        <w:rFonts w:ascii="Symbol" w:hAnsi="Symbol"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33" w15:restartNumberingAfterBreak="0">
    <w:nsid w:val="7ADF1BE2"/>
    <w:multiLevelType w:val="hybridMultilevel"/>
    <w:tmpl w:val="9998EC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D0A4C56"/>
    <w:multiLevelType w:val="hybridMultilevel"/>
    <w:tmpl w:val="4E2426FE"/>
    <w:lvl w:ilvl="0" w:tplc="E51C28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FD3098F"/>
    <w:multiLevelType w:val="hybridMultilevel"/>
    <w:tmpl w:val="5B0661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7"/>
  </w:num>
  <w:num w:numId="3">
    <w:abstractNumId w:val="34"/>
  </w:num>
  <w:num w:numId="4">
    <w:abstractNumId w:val="4"/>
  </w:num>
  <w:num w:numId="5">
    <w:abstractNumId w:val="14"/>
  </w:num>
  <w:num w:numId="6">
    <w:abstractNumId w:val="33"/>
  </w:num>
  <w:num w:numId="7">
    <w:abstractNumId w:val="20"/>
  </w:num>
  <w:num w:numId="8">
    <w:abstractNumId w:val="19"/>
  </w:num>
  <w:num w:numId="9">
    <w:abstractNumId w:val="29"/>
  </w:num>
  <w:num w:numId="10">
    <w:abstractNumId w:val="7"/>
  </w:num>
  <w:num w:numId="11">
    <w:abstractNumId w:val="13"/>
  </w:num>
  <w:num w:numId="12">
    <w:abstractNumId w:val="10"/>
  </w:num>
  <w:num w:numId="13">
    <w:abstractNumId w:val="5"/>
  </w:num>
  <w:num w:numId="14">
    <w:abstractNumId w:val="35"/>
  </w:num>
  <w:num w:numId="15">
    <w:abstractNumId w:val="23"/>
  </w:num>
  <w:num w:numId="16">
    <w:abstractNumId w:val="25"/>
  </w:num>
  <w:num w:numId="17">
    <w:abstractNumId w:val="3"/>
  </w:num>
  <w:num w:numId="18">
    <w:abstractNumId w:val="0"/>
  </w:num>
  <w:num w:numId="19">
    <w:abstractNumId w:val="2"/>
  </w:num>
  <w:num w:numId="20">
    <w:abstractNumId w:val="1"/>
  </w:num>
  <w:num w:numId="21">
    <w:abstractNumId w:val="15"/>
  </w:num>
  <w:num w:numId="22">
    <w:abstractNumId w:val="18"/>
  </w:num>
  <w:num w:numId="23">
    <w:abstractNumId w:val="6"/>
  </w:num>
  <w:num w:numId="24">
    <w:abstractNumId w:val="26"/>
  </w:num>
  <w:num w:numId="25">
    <w:abstractNumId w:val="27"/>
  </w:num>
  <w:num w:numId="26">
    <w:abstractNumId w:val="21"/>
  </w:num>
  <w:num w:numId="27">
    <w:abstractNumId w:val="30"/>
  </w:num>
  <w:num w:numId="28">
    <w:abstractNumId w:val="11"/>
  </w:num>
  <w:num w:numId="29">
    <w:abstractNumId w:val="28"/>
  </w:num>
  <w:num w:numId="30">
    <w:abstractNumId w:val="8"/>
  </w:num>
  <w:num w:numId="31">
    <w:abstractNumId w:val="31"/>
  </w:num>
  <w:num w:numId="32">
    <w:abstractNumId w:val="24"/>
  </w:num>
  <w:num w:numId="33">
    <w:abstractNumId w:val="32"/>
  </w:num>
  <w:num w:numId="34">
    <w:abstractNumId w:val="16"/>
  </w:num>
  <w:num w:numId="35">
    <w:abstractNumId w:val="9"/>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2D5"/>
    <w:rsid w:val="00000B34"/>
    <w:rsid w:val="000010AF"/>
    <w:rsid w:val="00001382"/>
    <w:rsid w:val="000023CC"/>
    <w:rsid w:val="000034E9"/>
    <w:rsid w:val="000036A9"/>
    <w:rsid w:val="00004AB8"/>
    <w:rsid w:val="00010399"/>
    <w:rsid w:val="00012CC0"/>
    <w:rsid w:val="00013CDE"/>
    <w:rsid w:val="00013E1B"/>
    <w:rsid w:val="00014868"/>
    <w:rsid w:val="00015392"/>
    <w:rsid w:val="000171F0"/>
    <w:rsid w:val="00020159"/>
    <w:rsid w:val="00022ACF"/>
    <w:rsid w:val="00024142"/>
    <w:rsid w:val="00026D0B"/>
    <w:rsid w:val="00030AB9"/>
    <w:rsid w:val="0003160F"/>
    <w:rsid w:val="00034744"/>
    <w:rsid w:val="0003502F"/>
    <w:rsid w:val="00044079"/>
    <w:rsid w:val="00051668"/>
    <w:rsid w:val="00053958"/>
    <w:rsid w:val="000604CA"/>
    <w:rsid w:val="00061AD7"/>
    <w:rsid w:val="00064741"/>
    <w:rsid w:val="00064B9B"/>
    <w:rsid w:val="00065AAE"/>
    <w:rsid w:val="00065B8A"/>
    <w:rsid w:val="000668EC"/>
    <w:rsid w:val="00080CD4"/>
    <w:rsid w:val="00081DCB"/>
    <w:rsid w:val="00082CAE"/>
    <w:rsid w:val="00082F87"/>
    <w:rsid w:val="00083344"/>
    <w:rsid w:val="00083558"/>
    <w:rsid w:val="000868AD"/>
    <w:rsid w:val="00086BAD"/>
    <w:rsid w:val="000915C3"/>
    <w:rsid w:val="00094B50"/>
    <w:rsid w:val="00096E7D"/>
    <w:rsid w:val="00097161"/>
    <w:rsid w:val="000A135F"/>
    <w:rsid w:val="000A1AC3"/>
    <w:rsid w:val="000A26EC"/>
    <w:rsid w:val="000A2BE0"/>
    <w:rsid w:val="000A67CF"/>
    <w:rsid w:val="000A7CD1"/>
    <w:rsid w:val="000B694A"/>
    <w:rsid w:val="000B69F0"/>
    <w:rsid w:val="000B7553"/>
    <w:rsid w:val="000C269F"/>
    <w:rsid w:val="000C3DC3"/>
    <w:rsid w:val="000C453D"/>
    <w:rsid w:val="000D0536"/>
    <w:rsid w:val="000D6976"/>
    <w:rsid w:val="000D6E86"/>
    <w:rsid w:val="000D73C1"/>
    <w:rsid w:val="000E1F68"/>
    <w:rsid w:val="000E368B"/>
    <w:rsid w:val="000E5BB6"/>
    <w:rsid w:val="000E5FB2"/>
    <w:rsid w:val="000E6936"/>
    <w:rsid w:val="000E774C"/>
    <w:rsid w:val="000F1E0F"/>
    <w:rsid w:val="000F1E1F"/>
    <w:rsid w:val="000F361F"/>
    <w:rsid w:val="000F4DDE"/>
    <w:rsid w:val="000F5F61"/>
    <w:rsid w:val="000F6479"/>
    <w:rsid w:val="000F6C08"/>
    <w:rsid w:val="0010705A"/>
    <w:rsid w:val="00107BFD"/>
    <w:rsid w:val="001110DB"/>
    <w:rsid w:val="0011129E"/>
    <w:rsid w:val="00111F1B"/>
    <w:rsid w:val="00113151"/>
    <w:rsid w:val="00113932"/>
    <w:rsid w:val="00116916"/>
    <w:rsid w:val="00117BB5"/>
    <w:rsid w:val="00121434"/>
    <w:rsid w:val="00124A37"/>
    <w:rsid w:val="00124BC9"/>
    <w:rsid w:val="001251AB"/>
    <w:rsid w:val="00130A77"/>
    <w:rsid w:val="00132348"/>
    <w:rsid w:val="00133E33"/>
    <w:rsid w:val="0013464D"/>
    <w:rsid w:val="00135668"/>
    <w:rsid w:val="001364DC"/>
    <w:rsid w:val="00142761"/>
    <w:rsid w:val="0014463E"/>
    <w:rsid w:val="0015007B"/>
    <w:rsid w:val="00150964"/>
    <w:rsid w:val="00150DDD"/>
    <w:rsid w:val="0015133D"/>
    <w:rsid w:val="0015593E"/>
    <w:rsid w:val="00160745"/>
    <w:rsid w:val="00162CC1"/>
    <w:rsid w:val="001664D0"/>
    <w:rsid w:val="00167982"/>
    <w:rsid w:val="00171672"/>
    <w:rsid w:val="0017308E"/>
    <w:rsid w:val="001767F0"/>
    <w:rsid w:val="00176EF2"/>
    <w:rsid w:val="001778AD"/>
    <w:rsid w:val="001842E6"/>
    <w:rsid w:val="0018471B"/>
    <w:rsid w:val="00186CC8"/>
    <w:rsid w:val="00186D6A"/>
    <w:rsid w:val="00190FA8"/>
    <w:rsid w:val="00191602"/>
    <w:rsid w:val="001961AC"/>
    <w:rsid w:val="001A37C2"/>
    <w:rsid w:val="001A468B"/>
    <w:rsid w:val="001A7C92"/>
    <w:rsid w:val="001B179B"/>
    <w:rsid w:val="001B2CB2"/>
    <w:rsid w:val="001B5027"/>
    <w:rsid w:val="001B5B02"/>
    <w:rsid w:val="001B66C8"/>
    <w:rsid w:val="001B6E0A"/>
    <w:rsid w:val="001B6E13"/>
    <w:rsid w:val="001B739C"/>
    <w:rsid w:val="001C000B"/>
    <w:rsid w:val="001C0D6F"/>
    <w:rsid w:val="001C1057"/>
    <w:rsid w:val="001C1B06"/>
    <w:rsid w:val="001C1E41"/>
    <w:rsid w:val="001C2C56"/>
    <w:rsid w:val="001D3E30"/>
    <w:rsid w:val="001D4E52"/>
    <w:rsid w:val="001D635E"/>
    <w:rsid w:val="001D683D"/>
    <w:rsid w:val="001E220A"/>
    <w:rsid w:val="001E3267"/>
    <w:rsid w:val="001E3F1C"/>
    <w:rsid w:val="001E5707"/>
    <w:rsid w:val="001E637F"/>
    <w:rsid w:val="001E7420"/>
    <w:rsid w:val="001F36DD"/>
    <w:rsid w:val="001F3A8C"/>
    <w:rsid w:val="00200B55"/>
    <w:rsid w:val="002047D4"/>
    <w:rsid w:val="00207D8A"/>
    <w:rsid w:val="00211117"/>
    <w:rsid w:val="00212D22"/>
    <w:rsid w:val="00214148"/>
    <w:rsid w:val="00215306"/>
    <w:rsid w:val="002155BE"/>
    <w:rsid w:val="00222EB4"/>
    <w:rsid w:val="00223155"/>
    <w:rsid w:val="002402EC"/>
    <w:rsid w:val="002409D4"/>
    <w:rsid w:val="00241B89"/>
    <w:rsid w:val="002421DF"/>
    <w:rsid w:val="002442E1"/>
    <w:rsid w:val="00246E24"/>
    <w:rsid w:val="002479BD"/>
    <w:rsid w:val="00247B6D"/>
    <w:rsid w:val="00250C23"/>
    <w:rsid w:val="00250EB9"/>
    <w:rsid w:val="00251B2A"/>
    <w:rsid w:val="00252209"/>
    <w:rsid w:val="002550CE"/>
    <w:rsid w:val="00256000"/>
    <w:rsid w:val="0025717E"/>
    <w:rsid w:val="00260A71"/>
    <w:rsid w:val="002611A2"/>
    <w:rsid w:val="002613D1"/>
    <w:rsid w:val="00261595"/>
    <w:rsid w:val="00261CCF"/>
    <w:rsid w:val="00264C46"/>
    <w:rsid w:val="0026525D"/>
    <w:rsid w:val="00266138"/>
    <w:rsid w:val="002674F4"/>
    <w:rsid w:val="002724BE"/>
    <w:rsid w:val="0027264C"/>
    <w:rsid w:val="00272E1E"/>
    <w:rsid w:val="00275844"/>
    <w:rsid w:val="00275DF5"/>
    <w:rsid w:val="00276B32"/>
    <w:rsid w:val="00276CAD"/>
    <w:rsid w:val="00280825"/>
    <w:rsid w:val="00284C65"/>
    <w:rsid w:val="00286D68"/>
    <w:rsid w:val="00291EE8"/>
    <w:rsid w:val="002924A7"/>
    <w:rsid w:val="002973B0"/>
    <w:rsid w:val="002A1C93"/>
    <w:rsid w:val="002A1E99"/>
    <w:rsid w:val="002A2078"/>
    <w:rsid w:val="002A29AA"/>
    <w:rsid w:val="002A2D79"/>
    <w:rsid w:val="002A3108"/>
    <w:rsid w:val="002A37FC"/>
    <w:rsid w:val="002A5BA1"/>
    <w:rsid w:val="002A720F"/>
    <w:rsid w:val="002A7DA2"/>
    <w:rsid w:val="002B38DD"/>
    <w:rsid w:val="002B50E5"/>
    <w:rsid w:val="002B734D"/>
    <w:rsid w:val="002C460B"/>
    <w:rsid w:val="002C4E2D"/>
    <w:rsid w:val="002C53F3"/>
    <w:rsid w:val="002D012B"/>
    <w:rsid w:val="002D70A8"/>
    <w:rsid w:val="002E61CA"/>
    <w:rsid w:val="002E653C"/>
    <w:rsid w:val="002E72D8"/>
    <w:rsid w:val="002E7A21"/>
    <w:rsid w:val="002E7B32"/>
    <w:rsid w:val="002F0B7E"/>
    <w:rsid w:val="002F11A2"/>
    <w:rsid w:val="002F21D8"/>
    <w:rsid w:val="002F4D58"/>
    <w:rsid w:val="002F662E"/>
    <w:rsid w:val="002F7C34"/>
    <w:rsid w:val="003010B6"/>
    <w:rsid w:val="0030140F"/>
    <w:rsid w:val="003042C0"/>
    <w:rsid w:val="00311FE7"/>
    <w:rsid w:val="00312CC6"/>
    <w:rsid w:val="00314753"/>
    <w:rsid w:val="0032059D"/>
    <w:rsid w:val="00324570"/>
    <w:rsid w:val="003245E3"/>
    <w:rsid w:val="00325B26"/>
    <w:rsid w:val="00325CAA"/>
    <w:rsid w:val="0032752D"/>
    <w:rsid w:val="00327713"/>
    <w:rsid w:val="00330240"/>
    <w:rsid w:val="00331D9D"/>
    <w:rsid w:val="003338B8"/>
    <w:rsid w:val="00334212"/>
    <w:rsid w:val="00334946"/>
    <w:rsid w:val="0033535E"/>
    <w:rsid w:val="00335645"/>
    <w:rsid w:val="00335D02"/>
    <w:rsid w:val="00335F10"/>
    <w:rsid w:val="0033701E"/>
    <w:rsid w:val="00341226"/>
    <w:rsid w:val="00342579"/>
    <w:rsid w:val="00342A62"/>
    <w:rsid w:val="00343782"/>
    <w:rsid w:val="00345DB2"/>
    <w:rsid w:val="003472F6"/>
    <w:rsid w:val="003477B4"/>
    <w:rsid w:val="003477F4"/>
    <w:rsid w:val="003509BC"/>
    <w:rsid w:val="0036107F"/>
    <w:rsid w:val="00362D9D"/>
    <w:rsid w:val="0036368E"/>
    <w:rsid w:val="00364DC2"/>
    <w:rsid w:val="00365424"/>
    <w:rsid w:val="003679D2"/>
    <w:rsid w:val="00367BA0"/>
    <w:rsid w:val="00370C27"/>
    <w:rsid w:val="00371D9E"/>
    <w:rsid w:val="003723CE"/>
    <w:rsid w:val="0037343D"/>
    <w:rsid w:val="00373619"/>
    <w:rsid w:val="003741B8"/>
    <w:rsid w:val="0037521C"/>
    <w:rsid w:val="003820A3"/>
    <w:rsid w:val="00383671"/>
    <w:rsid w:val="00384A97"/>
    <w:rsid w:val="00392086"/>
    <w:rsid w:val="00392995"/>
    <w:rsid w:val="00394D97"/>
    <w:rsid w:val="003964E3"/>
    <w:rsid w:val="00397D6C"/>
    <w:rsid w:val="003A1364"/>
    <w:rsid w:val="003A2D27"/>
    <w:rsid w:val="003A50FC"/>
    <w:rsid w:val="003B0078"/>
    <w:rsid w:val="003B0CEE"/>
    <w:rsid w:val="003B31E7"/>
    <w:rsid w:val="003B535D"/>
    <w:rsid w:val="003B5423"/>
    <w:rsid w:val="003B6CC0"/>
    <w:rsid w:val="003B78C5"/>
    <w:rsid w:val="003B7D1D"/>
    <w:rsid w:val="003C01FF"/>
    <w:rsid w:val="003C08BB"/>
    <w:rsid w:val="003C0E69"/>
    <w:rsid w:val="003C7D04"/>
    <w:rsid w:val="003D0A05"/>
    <w:rsid w:val="003D267B"/>
    <w:rsid w:val="003D4036"/>
    <w:rsid w:val="003D565A"/>
    <w:rsid w:val="003D73C7"/>
    <w:rsid w:val="003E4FA4"/>
    <w:rsid w:val="003F2CF6"/>
    <w:rsid w:val="003F322D"/>
    <w:rsid w:val="003F50D9"/>
    <w:rsid w:val="003F762F"/>
    <w:rsid w:val="003F76DC"/>
    <w:rsid w:val="00400091"/>
    <w:rsid w:val="00400953"/>
    <w:rsid w:val="00410366"/>
    <w:rsid w:val="00410551"/>
    <w:rsid w:val="004128C3"/>
    <w:rsid w:val="00415F44"/>
    <w:rsid w:val="004175A5"/>
    <w:rsid w:val="00425718"/>
    <w:rsid w:val="004269C1"/>
    <w:rsid w:val="0043093F"/>
    <w:rsid w:val="004428C7"/>
    <w:rsid w:val="00443932"/>
    <w:rsid w:val="00444568"/>
    <w:rsid w:val="0044503C"/>
    <w:rsid w:val="00446D44"/>
    <w:rsid w:val="0045083A"/>
    <w:rsid w:val="00453B6E"/>
    <w:rsid w:val="00460D35"/>
    <w:rsid w:val="00463127"/>
    <w:rsid w:val="00463AF4"/>
    <w:rsid w:val="00464772"/>
    <w:rsid w:val="0047173E"/>
    <w:rsid w:val="00474D50"/>
    <w:rsid w:val="004755ED"/>
    <w:rsid w:val="00475C33"/>
    <w:rsid w:val="00481A69"/>
    <w:rsid w:val="00483D09"/>
    <w:rsid w:val="00484623"/>
    <w:rsid w:val="0048572C"/>
    <w:rsid w:val="0048642E"/>
    <w:rsid w:val="00486599"/>
    <w:rsid w:val="00487D18"/>
    <w:rsid w:val="0049255F"/>
    <w:rsid w:val="00493EEF"/>
    <w:rsid w:val="004977E0"/>
    <w:rsid w:val="004A10DC"/>
    <w:rsid w:val="004A318F"/>
    <w:rsid w:val="004A52CD"/>
    <w:rsid w:val="004A5820"/>
    <w:rsid w:val="004A5BE3"/>
    <w:rsid w:val="004A676C"/>
    <w:rsid w:val="004B4592"/>
    <w:rsid w:val="004B50E5"/>
    <w:rsid w:val="004B54FA"/>
    <w:rsid w:val="004B602B"/>
    <w:rsid w:val="004B6DB6"/>
    <w:rsid w:val="004C21E7"/>
    <w:rsid w:val="004C365D"/>
    <w:rsid w:val="004C523B"/>
    <w:rsid w:val="004C5AE0"/>
    <w:rsid w:val="004C6819"/>
    <w:rsid w:val="004D24BD"/>
    <w:rsid w:val="004D5777"/>
    <w:rsid w:val="004D5DB4"/>
    <w:rsid w:val="004D65FA"/>
    <w:rsid w:val="004E08F5"/>
    <w:rsid w:val="004E0B81"/>
    <w:rsid w:val="004E7167"/>
    <w:rsid w:val="004E725F"/>
    <w:rsid w:val="004E793C"/>
    <w:rsid w:val="004F77F1"/>
    <w:rsid w:val="004F787C"/>
    <w:rsid w:val="00500FE8"/>
    <w:rsid w:val="00503E0D"/>
    <w:rsid w:val="00505263"/>
    <w:rsid w:val="00506515"/>
    <w:rsid w:val="0051115A"/>
    <w:rsid w:val="00512438"/>
    <w:rsid w:val="00512575"/>
    <w:rsid w:val="00514BB4"/>
    <w:rsid w:val="00516BDB"/>
    <w:rsid w:val="00521829"/>
    <w:rsid w:val="00521853"/>
    <w:rsid w:val="005241CD"/>
    <w:rsid w:val="005245F3"/>
    <w:rsid w:val="00524A48"/>
    <w:rsid w:val="00524D01"/>
    <w:rsid w:val="0052591A"/>
    <w:rsid w:val="00525BE0"/>
    <w:rsid w:val="00527AC6"/>
    <w:rsid w:val="005310CD"/>
    <w:rsid w:val="00531F22"/>
    <w:rsid w:val="00532C21"/>
    <w:rsid w:val="00533D6D"/>
    <w:rsid w:val="005346BB"/>
    <w:rsid w:val="005439DD"/>
    <w:rsid w:val="00544EFA"/>
    <w:rsid w:val="00545FF1"/>
    <w:rsid w:val="005514E9"/>
    <w:rsid w:val="00552170"/>
    <w:rsid w:val="005527F1"/>
    <w:rsid w:val="0055555E"/>
    <w:rsid w:val="00557782"/>
    <w:rsid w:val="00557A2B"/>
    <w:rsid w:val="00560127"/>
    <w:rsid w:val="005604DE"/>
    <w:rsid w:val="005610E6"/>
    <w:rsid w:val="00565BD8"/>
    <w:rsid w:val="005662E2"/>
    <w:rsid w:val="00573EDC"/>
    <w:rsid w:val="00574944"/>
    <w:rsid w:val="00575354"/>
    <w:rsid w:val="005801DC"/>
    <w:rsid w:val="0058086B"/>
    <w:rsid w:val="00580A32"/>
    <w:rsid w:val="005839FC"/>
    <w:rsid w:val="00583D29"/>
    <w:rsid w:val="005868CE"/>
    <w:rsid w:val="0058752D"/>
    <w:rsid w:val="005917EC"/>
    <w:rsid w:val="0059490C"/>
    <w:rsid w:val="00595AE5"/>
    <w:rsid w:val="005964D3"/>
    <w:rsid w:val="005A0413"/>
    <w:rsid w:val="005A242C"/>
    <w:rsid w:val="005A2C43"/>
    <w:rsid w:val="005A4BA7"/>
    <w:rsid w:val="005A571B"/>
    <w:rsid w:val="005A5AB4"/>
    <w:rsid w:val="005A6D08"/>
    <w:rsid w:val="005B0148"/>
    <w:rsid w:val="005B1FB8"/>
    <w:rsid w:val="005B3877"/>
    <w:rsid w:val="005B3F3D"/>
    <w:rsid w:val="005B5FBF"/>
    <w:rsid w:val="005B6FC4"/>
    <w:rsid w:val="005B7BC9"/>
    <w:rsid w:val="005C0BA6"/>
    <w:rsid w:val="005C15AF"/>
    <w:rsid w:val="005C7AE5"/>
    <w:rsid w:val="005D0000"/>
    <w:rsid w:val="005D0A66"/>
    <w:rsid w:val="005D27B6"/>
    <w:rsid w:val="005D3189"/>
    <w:rsid w:val="005D4363"/>
    <w:rsid w:val="005D4DDC"/>
    <w:rsid w:val="005D5329"/>
    <w:rsid w:val="005D7A30"/>
    <w:rsid w:val="005E17DC"/>
    <w:rsid w:val="005E1A3D"/>
    <w:rsid w:val="005E2131"/>
    <w:rsid w:val="005E273C"/>
    <w:rsid w:val="005E52AF"/>
    <w:rsid w:val="005F0615"/>
    <w:rsid w:val="005F2ACE"/>
    <w:rsid w:val="005F514A"/>
    <w:rsid w:val="005F5D99"/>
    <w:rsid w:val="005F62F2"/>
    <w:rsid w:val="005F6A07"/>
    <w:rsid w:val="006017C3"/>
    <w:rsid w:val="0060296C"/>
    <w:rsid w:val="00602C35"/>
    <w:rsid w:val="00604238"/>
    <w:rsid w:val="00605984"/>
    <w:rsid w:val="00614201"/>
    <w:rsid w:val="006210A1"/>
    <w:rsid w:val="00622B78"/>
    <w:rsid w:val="00623CDF"/>
    <w:rsid w:val="00624658"/>
    <w:rsid w:val="006246D1"/>
    <w:rsid w:val="00624F6B"/>
    <w:rsid w:val="00626756"/>
    <w:rsid w:val="00626F83"/>
    <w:rsid w:val="006277E7"/>
    <w:rsid w:val="006278E5"/>
    <w:rsid w:val="00630D2A"/>
    <w:rsid w:val="006327E4"/>
    <w:rsid w:val="00632E7C"/>
    <w:rsid w:val="0063300C"/>
    <w:rsid w:val="0063651F"/>
    <w:rsid w:val="0064082B"/>
    <w:rsid w:val="006408E5"/>
    <w:rsid w:val="00641414"/>
    <w:rsid w:val="00642029"/>
    <w:rsid w:val="00642695"/>
    <w:rsid w:val="006427B9"/>
    <w:rsid w:val="00646064"/>
    <w:rsid w:val="00647AFB"/>
    <w:rsid w:val="006506EB"/>
    <w:rsid w:val="00650E4A"/>
    <w:rsid w:val="00651591"/>
    <w:rsid w:val="006516B9"/>
    <w:rsid w:val="00653693"/>
    <w:rsid w:val="00653943"/>
    <w:rsid w:val="00655018"/>
    <w:rsid w:val="0065678E"/>
    <w:rsid w:val="006663A0"/>
    <w:rsid w:val="00666446"/>
    <w:rsid w:val="00667375"/>
    <w:rsid w:val="00670F95"/>
    <w:rsid w:val="006713E1"/>
    <w:rsid w:val="006714B9"/>
    <w:rsid w:val="006714FA"/>
    <w:rsid w:val="00671E96"/>
    <w:rsid w:val="00673361"/>
    <w:rsid w:val="006753A2"/>
    <w:rsid w:val="006822C8"/>
    <w:rsid w:val="00682EAF"/>
    <w:rsid w:val="0068375D"/>
    <w:rsid w:val="00684539"/>
    <w:rsid w:val="00685518"/>
    <w:rsid w:val="006879FA"/>
    <w:rsid w:val="006925A3"/>
    <w:rsid w:val="00692EB6"/>
    <w:rsid w:val="00693FAB"/>
    <w:rsid w:val="00693FB2"/>
    <w:rsid w:val="006940AD"/>
    <w:rsid w:val="00694CD8"/>
    <w:rsid w:val="00695D53"/>
    <w:rsid w:val="006970C7"/>
    <w:rsid w:val="00697553"/>
    <w:rsid w:val="006977CF"/>
    <w:rsid w:val="00697A17"/>
    <w:rsid w:val="006A08BF"/>
    <w:rsid w:val="006A2775"/>
    <w:rsid w:val="006A606C"/>
    <w:rsid w:val="006A7F40"/>
    <w:rsid w:val="006B3B67"/>
    <w:rsid w:val="006B5A0B"/>
    <w:rsid w:val="006B6B25"/>
    <w:rsid w:val="006C1D31"/>
    <w:rsid w:val="006C52CB"/>
    <w:rsid w:val="006C5C0C"/>
    <w:rsid w:val="006C74A3"/>
    <w:rsid w:val="006D09CB"/>
    <w:rsid w:val="006D1B8D"/>
    <w:rsid w:val="006D2FD3"/>
    <w:rsid w:val="006D39E3"/>
    <w:rsid w:val="006D5B7E"/>
    <w:rsid w:val="006E0D80"/>
    <w:rsid w:val="006E1475"/>
    <w:rsid w:val="006F1D4B"/>
    <w:rsid w:val="006F31EF"/>
    <w:rsid w:val="006F4CFC"/>
    <w:rsid w:val="006F65DB"/>
    <w:rsid w:val="006F71ED"/>
    <w:rsid w:val="006F7A0F"/>
    <w:rsid w:val="006F7E80"/>
    <w:rsid w:val="00702FDA"/>
    <w:rsid w:val="00703411"/>
    <w:rsid w:val="00706547"/>
    <w:rsid w:val="007113DD"/>
    <w:rsid w:val="0071176E"/>
    <w:rsid w:val="00712864"/>
    <w:rsid w:val="00713BAA"/>
    <w:rsid w:val="0071437B"/>
    <w:rsid w:val="00716633"/>
    <w:rsid w:val="00723C63"/>
    <w:rsid w:val="00723D93"/>
    <w:rsid w:val="0072617C"/>
    <w:rsid w:val="00727CAB"/>
    <w:rsid w:val="00727FF9"/>
    <w:rsid w:val="0073047F"/>
    <w:rsid w:val="00730846"/>
    <w:rsid w:val="00731379"/>
    <w:rsid w:val="00733659"/>
    <w:rsid w:val="007366C1"/>
    <w:rsid w:val="007411E6"/>
    <w:rsid w:val="00742238"/>
    <w:rsid w:val="00743746"/>
    <w:rsid w:val="00743F49"/>
    <w:rsid w:val="007444FA"/>
    <w:rsid w:val="00751E3F"/>
    <w:rsid w:val="0075468F"/>
    <w:rsid w:val="007552DB"/>
    <w:rsid w:val="00755BC0"/>
    <w:rsid w:val="00755F41"/>
    <w:rsid w:val="007562FC"/>
    <w:rsid w:val="007573CB"/>
    <w:rsid w:val="00761A05"/>
    <w:rsid w:val="00762176"/>
    <w:rsid w:val="0076510A"/>
    <w:rsid w:val="00775281"/>
    <w:rsid w:val="00781924"/>
    <w:rsid w:val="0078246E"/>
    <w:rsid w:val="007836DD"/>
    <w:rsid w:val="0078399A"/>
    <w:rsid w:val="0078488F"/>
    <w:rsid w:val="00786227"/>
    <w:rsid w:val="00791C67"/>
    <w:rsid w:val="00793C1D"/>
    <w:rsid w:val="00795149"/>
    <w:rsid w:val="00795AAB"/>
    <w:rsid w:val="007B3023"/>
    <w:rsid w:val="007B481E"/>
    <w:rsid w:val="007B61CD"/>
    <w:rsid w:val="007B6B54"/>
    <w:rsid w:val="007B6BAC"/>
    <w:rsid w:val="007B7343"/>
    <w:rsid w:val="007C005F"/>
    <w:rsid w:val="007C0B78"/>
    <w:rsid w:val="007C1BF2"/>
    <w:rsid w:val="007C3C54"/>
    <w:rsid w:val="007C4507"/>
    <w:rsid w:val="007C72A5"/>
    <w:rsid w:val="007C7492"/>
    <w:rsid w:val="007D07B5"/>
    <w:rsid w:val="007D2F03"/>
    <w:rsid w:val="007D34D0"/>
    <w:rsid w:val="007D4EA7"/>
    <w:rsid w:val="007E097C"/>
    <w:rsid w:val="007E2CC0"/>
    <w:rsid w:val="007E2DD5"/>
    <w:rsid w:val="007E34FE"/>
    <w:rsid w:val="007E579C"/>
    <w:rsid w:val="007E6C1A"/>
    <w:rsid w:val="007E7912"/>
    <w:rsid w:val="007F06A2"/>
    <w:rsid w:val="007F1275"/>
    <w:rsid w:val="007F20E7"/>
    <w:rsid w:val="007F3E58"/>
    <w:rsid w:val="007F7EEB"/>
    <w:rsid w:val="0080028E"/>
    <w:rsid w:val="008029D2"/>
    <w:rsid w:val="00803B8F"/>
    <w:rsid w:val="00803D39"/>
    <w:rsid w:val="008045DE"/>
    <w:rsid w:val="008064B5"/>
    <w:rsid w:val="008079FB"/>
    <w:rsid w:val="00807EB6"/>
    <w:rsid w:val="0081121C"/>
    <w:rsid w:val="0081125D"/>
    <w:rsid w:val="00815368"/>
    <w:rsid w:val="008157A7"/>
    <w:rsid w:val="00815BE0"/>
    <w:rsid w:val="008179B4"/>
    <w:rsid w:val="008226ED"/>
    <w:rsid w:val="00826E78"/>
    <w:rsid w:val="008304AD"/>
    <w:rsid w:val="00830A1C"/>
    <w:rsid w:val="00831168"/>
    <w:rsid w:val="00832C6A"/>
    <w:rsid w:val="00834966"/>
    <w:rsid w:val="00834C55"/>
    <w:rsid w:val="0083598A"/>
    <w:rsid w:val="0084262A"/>
    <w:rsid w:val="00846292"/>
    <w:rsid w:val="00846F38"/>
    <w:rsid w:val="0084738A"/>
    <w:rsid w:val="008511BA"/>
    <w:rsid w:val="008529D7"/>
    <w:rsid w:val="00852C34"/>
    <w:rsid w:val="008548B7"/>
    <w:rsid w:val="00854C66"/>
    <w:rsid w:val="00857E1B"/>
    <w:rsid w:val="00867ECF"/>
    <w:rsid w:val="00870138"/>
    <w:rsid w:val="00872E14"/>
    <w:rsid w:val="00876808"/>
    <w:rsid w:val="00877E66"/>
    <w:rsid w:val="00881324"/>
    <w:rsid w:val="008866C4"/>
    <w:rsid w:val="0088768F"/>
    <w:rsid w:val="008878BB"/>
    <w:rsid w:val="008919D4"/>
    <w:rsid w:val="008972D2"/>
    <w:rsid w:val="00897D6A"/>
    <w:rsid w:val="008A03AF"/>
    <w:rsid w:val="008A2680"/>
    <w:rsid w:val="008A2D86"/>
    <w:rsid w:val="008A3306"/>
    <w:rsid w:val="008A48EF"/>
    <w:rsid w:val="008A5CAD"/>
    <w:rsid w:val="008A5FC0"/>
    <w:rsid w:val="008A6F9A"/>
    <w:rsid w:val="008A7FCB"/>
    <w:rsid w:val="008B3BAB"/>
    <w:rsid w:val="008B3F2A"/>
    <w:rsid w:val="008B4222"/>
    <w:rsid w:val="008B42DD"/>
    <w:rsid w:val="008B662C"/>
    <w:rsid w:val="008C0216"/>
    <w:rsid w:val="008C161E"/>
    <w:rsid w:val="008C2530"/>
    <w:rsid w:val="008C38B6"/>
    <w:rsid w:val="008C6035"/>
    <w:rsid w:val="008D49A5"/>
    <w:rsid w:val="008D49AF"/>
    <w:rsid w:val="008D49C5"/>
    <w:rsid w:val="008D6548"/>
    <w:rsid w:val="008E27CA"/>
    <w:rsid w:val="008E34A9"/>
    <w:rsid w:val="008E4F70"/>
    <w:rsid w:val="008E587F"/>
    <w:rsid w:val="008E6F74"/>
    <w:rsid w:val="008E798E"/>
    <w:rsid w:val="008F0E0D"/>
    <w:rsid w:val="008F23C5"/>
    <w:rsid w:val="008F5B73"/>
    <w:rsid w:val="008F7C5C"/>
    <w:rsid w:val="00901B36"/>
    <w:rsid w:val="0090224B"/>
    <w:rsid w:val="00903B68"/>
    <w:rsid w:val="009061A5"/>
    <w:rsid w:val="00910034"/>
    <w:rsid w:val="00910D1C"/>
    <w:rsid w:val="00914C9C"/>
    <w:rsid w:val="00916AB8"/>
    <w:rsid w:val="009238A2"/>
    <w:rsid w:val="009244E7"/>
    <w:rsid w:val="00925417"/>
    <w:rsid w:val="0092764C"/>
    <w:rsid w:val="00927732"/>
    <w:rsid w:val="009300C0"/>
    <w:rsid w:val="0093075F"/>
    <w:rsid w:val="00931024"/>
    <w:rsid w:val="00936ACB"/>
    <w:rsid w:val="00940253"/>
    <w:rsid w:val="0094291C"/>
    <w:rsid w:val="0094327D"/>
    <w:rsid w:val="00944DC6"/>
    <w:rsid w:val="00944E46"/>
    <w:rsid w:val="00945A59"/>
    <w:rsid w:val="00947F20"/>
    <w:rsid w:val="0095239E"/>
    <w:rsid w:val="00955869"/>
    <w:rsid w:val="009579B2"/>
    <w:rsid w:val="00960482"/>
    <w:rsid w:val="00962147"/>
    <w:rsid w:val="00962F6B"/>
    <w:rsid w:val="009657F4"/>
    <w:rsid w:val="00966D79"/>
    <w:rsid w:val="009670E8"/>
    <w:rsid w:val="0097337B"/>
    <w:rsid w:val="00974EFD"/>
    <w:rsid w:val="00976F48"/>
    <w:rsid w:val="009773FC"/>
    <w:rsid w:val="00980021"/>
    <w:rsid w:val="009851B4"/>
    <w:rsid w:val="00991391"/>
    <w:rsid w:val="00996900"/>
    <w:rsid w:val="009A02E0"/>
    <w:rsid w:val="009A0605"/>
    <w:rsid w:val="009A09A4"/>
    <w:rsid w:val="009A2F69"/>
    <w:rsid w:val="009A2F85"/>
    <w:rsid w:val="009A3384"/>
    <w:rsid w:val="009B2787"/>
    <w:rsid w:val="009B407D"/>
    <w:rsid w:val="009C18C3"/>
    <w:rsid w:val="009C4DF0"/>
    <w:rsid w:val="009C5B62"/>
    <w:rsid w:val="009C6958"/>
    <w:rsid w:val="009C6E8B"/>
    <w:rsid w:val="009D0EEF"/>
    <w:rsid w:val="009D170E"/>
    <w:rsid w:val="009D17EC"/>
    <w:rsid w:val="009D25D6"/>
    <w:rsid w:val="009D45E1"/>
    <w:rsid w:val="009D6DB1"/>
    <w:rsid w:val="009F125C"/>
    <w:rsid w:val="009F3995"/>
    <w:rsid w:val="009F54CF"/>
    <w:rsid w:val="009F5D1B"/>
    <w:rsid w:val="009F64F3"/>
    <w:rsid w:val="00A019A6"/>
    <w:rsid w:val="00A02FDB"/>
    <w:rsid w:val="00A05442"/>
    <w:rsid w:val="00A10F1E"/>
    <w:rsid w:val="00A1110F"/>
    <w:rsid w:val="00A127EF"/>
    <w:rsid w:val="00A20150"/>
    <w:rsid w:val="00A21FA1"/>
    <w:rsid w:val="00A22D5C"/>
    <w:rsid w:val="00A245D6"/>
    <w:rsid w:val="00A2468F"/>
    <w:rsid w:val="00A26E2D"/>
    <w:rsid w:val="00A2739F"/>
    <w:rsid w:val="00A31456"/>
    <w:rsid w:val="00A3244C"/>
    <w:rsid w:val="00A34E7A"/>
    <w:rsid w:val="00A374B7"/>
    <w:rsid w:val="00A37C9C"/>
    <w:rsid w:val="00A40312"/>
    <w:rsid w:val="00A408CB"/>
    <w:rsid w:val="00A427D2"/>
    <w:rsid w:val="00A43784"/>
    <w:rsid w:val="00A43785"/>
    <w:rsid w:val="00A44E3B"/>
    <w:rsid w:val="00A4762A"/>
    <w:rsid w:val="00A47CEF"/>
    <w:rsid w:val="00A51C23"/>
    <w:rsid w:val="00A5201A"/>
    <w:rsid w:val="00A520FA"/>
    <w:rsid w:val="00A531EA"/>
    <w:rsid w:val="00A54325"/>
    <w:rsid w:val="00A54F2D"/>
    <w:rsid w:val="00A60F24"/>
    <w:rsid w:val="00A61154"/>
    <w:rsid w:val="00A64096"/>
    <w:rsid w:val="00A7188F"/>
    <w:rsid w:val="00A7329D"/>
    <w:rsid w:val="00A76B74"/>
    <w:rsid w:val="00A7786B"/>
    <w:rsid w:val="00A803CF"/>
    <w:rsid w:val="00A81014"/>
    <w:rsid w:val="00A832E8"/>
    <w:rsid w:val="00A907A8"/>
    <w:rsid w:val="00A90A70"/>
    <w:rsid w:val="00A90CF8"/>
    <w:rsid w:val="00A9112E"/>
    <w:rsid w:val="00A91B2A"/>
    <w:rsid w:val="00A91F05"/>
    <w:rsid w:val="00A94BA3"/>
    <w:rsid w:val="00A95088"/>
    <w:rsid w:val="00A95DB8"/>
    <w:rsid w:val="00A97B8C"/>
    <w:rsid w:val="00AA048E"/>
    <w:rsid w:val="00AA098A"/>
    <w:rsid w:val="00AA1263"/>
    <w:rsid w:val="00AA21C2"/>
    <w:rsid w:val="00AA236E"/>
    <w:rsid w:val="00AA32FE"/>
    <w:rsid w:val="00AA4A12"/>
    <w:rsid w:val="00AA7003"/>
    <w:rsid w:val="00AB4D44"/>
    <w:rsid w:val="00AB708F"/>
    <w:rsid w:val="00AC1750"/>
    <w:rsid w:val="00AC331D"/>
    <w:rsid w:val="00AC524E"/>
    <w:rsid w:val="00AC5F37"/>
    <w:rsid w:val="00AC6F2C"/>
    <w:rsid w:val="00AC7864"/>
    <w:rsid w:val="00AC78ED"/>
    <w:rsid w:val="00AD2E90"/>
    <w:rsid w:val="00AE12DD"/>
    <w:rsid w:val="00AE33BE"/>
    <w:rsid w:val="00AE4CF4"/>
    <w:rsid w:val="00AE56B2"/>
    <w:rsid w:val="00AF1427"/>
    <w:rsid w:val="00AF15C2"/>
    <w:rsid w:val="00AF43C4"/>
    <w:rsid w:val="00AF54C7"/>
    <w:rsid w:val="00AF5EA2"/>
    <w:rsid w:val="00AF6105"/>
    <w:rsid w:val="00AF7524"/>
    <w:rsid w:val="00B0116C"/>
    <w:rsid w:val="00B011DE"/>
    <w:rsid w:val="00B01233"/>
    <w:rsid w:val="00B026A9"/>
    <w:rsid w:val="00B02EF2"/>
    <w:rsid w:val="00B03772"/>
    <w:rsid w:val="00B03DE1"/>
    <w:rsid w:val="00B04114"/>
    <w:rsid w:val="00B04F32"/>
    <w:rsid w:val="00B055E2"/>
    <w:rsid w:val="00B05AAE"/>
    <w:rsid w:val="00B076F1"/>
    <w:rsid w:val="00B10503"/>
    <w:rsid w:val="00B12D48"/>
    <w:rsid w:val="00B1307B"/>
    <w:rsid w:val="00B13346"/>
    <w:rsid w:val="00B13522"/>
    <w:rsid w:val="00B15C58"/>
    <w:rsid w:val="00B17B74"/>
    <w:rsid w:val="00B22441"/>
    <w:rsid w:val="00B22514"/>
    <w:rsid w:val="00B236C5"/>
    <w:rsid w:val="00B23EC2"/>
    <w:rsid w:val="00B267EB"/>
    <w:rsid w:val="00B274A7"/>
    <w:rsid w:val="00B27C88"/>
    <w:rsid w:val="00B27DA5"/>
    <w:rsid w:val="00B33A61"/>
    <w:rsid w:val="00B34894"/>
    <w:rsid w:val="00B348D3"/>
    <w:rsid w:val="00B34E5B"/>
    <w:rsid w:val="00B35530"/>
    <w:rsid w:val="00B35FBA"/>
    <w:rsid w:val="00B3697A"/>
    <w:rsid w:val="00B407BE"/>
    <w:rsid w:val="00B41A95"/>
    <w:rsid w:val="00B41F0A"/>
    <w:rsid w:val="00B424FC"/>
    <w:rsid w:val="00B42B9D"/>
    <w:rsid w:val="00B433C9"/>
    <w:rsid w:val="00B43747"/>
    <w:rsid w:val="00B43C7C"/>
    <w:rsid w:val="00B45B97"/>
    <w:rsid w:val="00B50D2E"/>
    <w:rsid w:val="00B513F6"/>
    <w:rsid w:val="00B52987"/>
    <w:rsid w:val="00B52EEC"/>
    <w:rsid w:val="00B53B2B"/>
    <w:rsid w:val="00B60892"/>
    <w:rsid w:val="00B614F5"/>
    <w:rsid w:val="00B62DDE"/>
    <w:rsid w:val="00B63CE8"/>
    <w:rsid w:val="00B64E4D"/>
    <w:rsid w:val="00B65BC9"/>
    <w:rsid w:val="00B6689F"/>
    <w:rsid w:val="00B71E17"/>
    <w:rsid w:val="00B73905"/>
    <w:rsid w:val="00B73B3C"/>
    <w:rsid w:val="00B7660A"/>
    <w:rsid w:val="00B76AC4"/>
    <w:rsid w:val="00B77BC5"/>
    <w:rsid w:val="00B801EE"/>
    <w:rsid w:val="00B8399C"/>
    <w:rsid w:val="00B85843"/>
    <w:rsid w:val="00B870EC"/>
    <w:rsid w:val="00B87968"/>
    <w:rsid w:val="00B94451"/>
    <w:rsid w:val="00B97C4C"/>
    <w:rsid w:val="00BA18DD"/>
    <w:rsid w:val="00BA3B96"/>
    <w:rsid w:val="00BA4E02"/>
    <w:rsid w:val="00BA5B28"/>
    <w:rsid w:val="00BA7F15"/>
    <w:rsid w:val="00BB222A"/>
    <w:rsid w:val="00BB2DCB"/>
    <w:rsid w:val="00BB2EED"/>
    <w:rsid w:val="00BB3533"/>
    <w:rsid w:val="00BB3AA6"/>
    <w:rsid w:val="00BC000F"/>
    <w:rsid w:val="00BC0C7A"/>
    <w:rsid w:val="00BC2C47"/>
    <w:rsid w:val="00BD0F4D"/>
    <w:rsid w:val="00BD11BC"/>
    <w:rsid w:val="00BD33D9"/>
    <w:rsid w:val="00BD623C"/>
    <w:rsid w:val="00BD7C58"/>
    <w:rsid w:val="00BE032F"/>
    <w:rsid w:val="00BE1089"/>
    <w:rsid w:val="00BE400C"/>
    <w:rsid w:val="00BE4D44"/>
    <w:rsid w:val="00BE5FA1"/>
    <w:rsid w:val="00BE6D77"/>
    <w:rsid w:val="00BE77C0"/>
    <w:rsid w:val="00BF0660"/>
    <w:rsid w:val="00BF104F"/>
    <w:rsid w:val="00BF1369"/>
    <w:rsid w:val="00BF1B8E"/>
    <w:rsid w:val="00BF50BF"/>
    <w:rsid w:val="00C000D6"/>
    <w:rsid w:val="00C01AC1"/>
    <w:rsid w:val="00C03B8F"/>
    <w:rsid w:val="00C03E65"/>
    <w:rsid w:val="00C04D34"/>
    <w:rsid w:val="00C0576F"/>
    <w:rsid w:val="00C07E13"/>
    <w:rsid w:val="00C1136C"/>
    <w:rsid w:val="00C11DA7"/>
    <w:rsid w:val="00C21628"/>
    <w:rsid w:val="00C24BD7"/>
    <w:rsid w:val="00C269C4"/>
    <w:rsid w:val="00C26D14"/>
    <w:rsid w:val="00C27EEE"/>
    <w:rsid w:val="00C31601"/>
    <w:rsid w:val="00C31D47"/>
    <w:rsid w:val="00C3308D"/>
    <w:rsid w:val="00C33F3F"/>
    <w:rsid w:val="00C35F75"/>
    <w:rsid w:val="00C3791F"/>
    <w:rsid w:val="00C43200"/>
    <w:rsid w:val="00C5444A"/>
    <w:rsid w:val="00C55232"/>
    <w:rsid w:val="00C624D9"/>
    <w:rsid w:val="00C63043"/>
    <w:rsid w:val="00C6323A"/>
    <w:rsid w:val="00C66D38"/>
    <w:rsid w:val="00C674CC"/>
    <w:rsid w:val="00C67741"/>
    <w:rsid w:val="00C72422"/>
    <w:rsid w:val="00C75325"/>
    <w:rsid w:val="00C77C86"/>
    <w:rsid w:val="00C77C8B"/>
    <w:rsid w:val="00C814F7"/>
    <w:rsid w:val="00C83DB4"/>
    <w:rsid w:val="00C84560"/>
    <w:rsid w:val="00C84B7C"/>
    <w:rsid w:val="00C86EAE"/>
    <w:rsid w:val="00C90272"/>
    <w:rsid w:val="00C90979"/>
    <w:rsid w:val="00C94247"/>
    <w:rsid w:val="00CA0A6A"/>
    <w:rsid w:val="00CA1333"/>
    <w:rsid w:val="00CA42E2"/>
    <w:rsid w:val="00CA4692"/>
    <w:rsid w:val="00CB2286"/>
    <w:rsid w:val="00CB251D"/>
    <w:rsid w:val="00CB2D74"/>
    <w:rsid w:val="00CB3DF1"/>
    <w:rsid w:val="00CB5E67"/>
    <w:rsid w:val="00CB6C02"/>
    <w:rsid w:val="00CC1B6A"/>
    <w:rsid w:val="00CC42D1"/>
    <w:rsid w:val="00CC50E3"/>
    <w:rsid w:val="00CC77B1"/>
    <w:rsid w:val="00CD097A"/>
    <w:rsid w:val="00CD4B9F"/>
    <w:rsid w:val="00CD581A"/>
    <w:rsid w:val="00CD6ED2"/>
    <w:rsid w:val="00CD74D4"/>
    <w:rsid w:val="00CE20FA"/>
    <w:rsid w:val="00CE30EE"/>
    <w:rsid w:val="00CE3C7D"/>
    <w:rsid w:val="00CF0E66"/>
    <w:rsid w:val="00CF24FC"/>
    <w:rsid w:val="00CF2822"/>
    <w:rsid w:val="00CF4F3E"/>
    <w:rsid w:val="00CF6097"/>
    <w:rsid w:val="00CF69C9"/>
    <w:rsid w:val="00CF6D6F"/>
    <w:rsid w:val="00CF74E8"/>
    <w:rsid w:val="00CF7B79"/>
    <w:rsid w:val="00D010E3"/>
    <w:rsid w:val="00D0214D"/>
    <w:rsid w:val="00D037B0"/>
    <w:rsid w:val="00D06386"/>
    <w:rsid w:val="00D06AFE"/>
    <w:rsid w:val="00D07CBD"/>
    <w:rsid w:val="00D12A92"/>
    <w:rsid w:val="00D13710"/>
    <w:rsid w:val="00D142D6"/>
    <w:rsid w:val="00D167E4"/>
    <w:rsid w:val="00D178FD"/>
    <w:rsid w:val="00D17DEA"/>
    <w:rsid w:val="00D216BC"/>
    <w:rsid w:val="00D217E2"/>
    <w:rsid w:val="00D22673"/>
    <w:rsid w:val="00D2287F"/>
    <w:rsid w:val="00D22E79"/>
    <w:rsid w:val="00D2574A"/>
    <w:rsid w:val="00D30862"/>
    <w:rsid w:val="00D30DCC"/>
    <w:rsid w:val="00D30DDA"/>
    <w:rsid w:val="00D3171C"/>
    <w:rsid w:val="00D31D10"/>
    <w:rsid w:val="00D3338C"/>
    <w:rsid w:val="00D35337"/>
    <w:rsid w:val="00D358D3"/>
    <w:rsid w:val="00D36532"/>
    <w:rsid w:val="00D369E6"/>
    <w:rsid w:val="00D36FB7"/>
    <w:rsid w:val="00D41C53"/>
    <w:rsid w:val="00D44693"/>
    <w:rsid w:val="00D44A2B"/>
    <w:rsid w:val="00D50FDA"/>
    <w:rsid w:val="00D51C01"/>
    <w:rsid w:val="00D52777"/>
    <w:rsid w:val="00D5296D"/>
    <w:rsid w:val="00D55634"/>
    <w:rsid w:val="00D57750"/>
    <w:rsid w:val="00D57CC7"/>
    <w:rsid w:val="00D62338"/>
    <w:rsid w:val="00D62550"/>
    <w:rsid w:val="00D63E38"/>
    <w:rsid w:val="00D6446E"/>
    <w:rsid w:val="00D64874"/>
    <w:rsid w:val="00D70A8A"/>
    <w:rsid w:val="00D73051"/>
    <w:rsid w:val="00D74882"/>
    <w:rsid w:val="00D752B0"/>
    <w:rsid w:val="00D7586E"/>
    <w:rsid w:val="00D76D8A"/>
    <w:rsid w:val="00D771B9"/>
    <w:rsid w:val="00D8127E"/>
    <w:rsid w:val="00D81868"/>
    <w:rsid w:val="00D82E2C"/>
    <w:rsid w:val="00D841ED"/>
    <w:rsid w:val="00D86CDC"/>
    <w:rsid w:val="00D873C9"/>
    <w:rsid w:val="00D87877"/>
    <w:rsid w:val="00D90512"/>
    <w:rsid w:val="00D943E8"/>
    <w:rsid w:val="00DA1939"/>
    <w:rsid w:val="00DA3012"/>
    <w:rsid w:val="00DA31C0"/>
    <w:rsid w:val="00DA339E"/>
    <w:rsid w:val="00DA4653"/>
    <w:rsid w:val="00DA58F7"/>
    <w:rsid w:val="00DA6141"/>
    <w:rsid w:val="00DA7B6D"/>
    <w:rsid w:val="00DB238E"/>
    <w:rsid w:val="00DB24F1"/>
    <w:rsid w:val="00DB27FF"/>
    <w:rsid w:val="00DB6602"/>
    <w:rsid w:val="00DB7CB5"/>
    <w:rsid w:val="00DC137F"/>
    <w:rsid w:val="00DC13AF"/>
    <w:rsid w:val="00DC284E"/>
    <w:rsid w:val="00DC2A4A"/>
    <w:rsid w:val="00DC2B05"/>
    <w:rsid w:val="00DC2D98"/>
    <w:rsid w:val="00DC2F06"/>
    <w:rsid w:val="00DC314C"/>
    <w:rsid w:val="00DC34A8"/>
    <w:rsid w:val="00DC3850"/>
    <w:rsid w:val="00DC49EC"/>
    <w:rsid w:val="00DD0C84"/>
    <w:rsid w:val="00DD52D5"/>
    <w:rsid w:val="00DE0406"/>
    <w:rsid w:val="00DE16BC"/>
    <w:rsid w:val="00DE2EAB"/>
    <w:rsid w:val="00DE403F"/>
    <w:rsid w:val="00DE481E"/>
    <w:rsid w:val="00DE4F94"/>
    <w:rsid w:val="00DF0776"/>
    <w:rsid w:val="00DF0E88"/>
    <w:rsid w:val="00DF1809"/>
    <w:rsid w:val="00DF2DF1"/>
    <w:rsid w:val="00DF35BF"/>
    <w:rsid w:val="00DF73CD"/>
    <w:rsid w:val="00E035C2"/>
    <w:rsid w:val="00E03999"/>
    <w:rsid w:val="00E06A1B"/>
    <w:rsid w:val="00E10FF4"/>
    <w:rsid w:val="00E11869"/>
    <w:rsid w:val="00E1291F"/>
    <w:rsid w:val="00E14D3A"/>
    <w:rsid w:val="00E174A3"/>
    <w:rsid w:val="00E214F2"/>
    <w:rsid w:val="00E2182F"/>
    <w:rsid w:val="00E2294A"/>
    <w:rsid w:val="00E30B6B"/>
    <w:rsid w:val="00E31084"/>
    <w:rsid w:val="00E32AFF"/>
    <w:rsid w:val="00E35A87"/>
    <w:rsid w:val="00E37C5E"/>
    <w:rsid w:val="00E42547"/>
    <w:rsid w:val="00E42F56"/>
    <w:rsid w:val="00E43FBB"/>
    <w:rsid w:val="00E44079"/>
    <w:rsid w:val="00E45142"/>
    <w:rsid w:val="00E4613C"/>
    <w:rsid w:val="00E462CE"/>
    <w:rsid w:val="00E472B7"/>
    <w:rsid w:val="00E47858"/>
    <w:rsid w:val="00E52B92"/>
    <w:rsid w:val="00E53BF4"/>
    <w:rsid w:val="00E5475F"/>
    <w:rsid w:val="00E55023"/>
    <w:rsid w:val="00E55F72"/>
    <w:rsid w:val="00E6176A"/>
    <w:rsid w:val="00E61C18"/>
    <w:rsid w:val="00E64AFE"/>
    <w:rsid w:val="00E64BD0"/>
    <w:rsid w:val="00E655CF"/>
    <w:rsid w:val="00E70C89"/>
    <w:rsid w:val="00E735F1"/>
    <w:rsid w:val="00E749C0"/>
    <w:rsid w:val="00E74E82"/>
    <w:rsid w:val="00E7582C"/>
    <w:rsid w:val="00E80740"/>
    <w:rsid w:val="00E81790"/>
    <w:rsid w:val="00E84E07"/>
    <w:rsid w:val="00E91065"/>
    <w:rsid w:val="00E96FAD"/>
    <w:rsid w:val="00E96FFF"/>
    <w:rsid w:val="00EA138F"/>
    <w:rsid w:val="00EA28C2"/>
    <w:rsid w:val="00EA315E"/>
    <w:rsid w:val="00EA3DA7"/>
    <w:rsid w:val="00EA4791"/>
    <w:rsid w:val="00EA4D3B"/>
    <w:rsid w:val="00EA5B0D"/>
    <w:rsid w:val="00EA5F1C"/>
    <w:rsid w:val="00EB3F2A"/>
    <w:rsid w:val="00EB4697"/>
    <w:rsid w:val="00EB582D"/>
    <w:rsid w:val="00EB6C8F"/>
    <w:rsid w:val="00EC1466"/>
    <w:rsid w:val="00EC1FE2"/>
    <w:rsid w:val="00EC27E9"/>
    <w:rsid w:val="00EC2A06"/>
    <w:rsid w:val="00EC2C24"/>
    <w:rsid w:val="00EC662F"/>
    <w:rsid w:val="00EC7DB9"/>
    <w:rsid w:val="00EE08CC"/>
    <w:rsid w:val="00EE303C"/>
    <w:rsid w:val="00EE3D14"/>
    <w:rsid w:val="00EF02E0"/>
    <w:rsid w:val="00EF0D55"/>
    <w:rsid w:val="00EF0F86"/>
    <w:rsid w:val="00EF16C9"/>
    <w:rsid w:val="00EF37DD"/>
    <w:rsid w:val="00EF4282"/>
    <w:rsid w:val="00EF574B"/>
    <w:rsid w:val="00EF59D6"/>
    <w:rsid w:val="00EF637C"/>
    <w:rsid w:val="00EF6A18"/>
    <w:rsid w:val="00F01C37"/>
    <w:rsid w:val="00F060CE"/>
    <w:rsid w:val="00F062E8"/>
    <w:rsid w:val="00F07E54"/>
    <w:rsid w:val="00F1441B"/>
    <w:rsid w:val="00F174B0"/>
    <w:rsid w:val="00F1769D"/>
    <w:rsid w:val="00F17E61"/>
    <w:rsid w:val="00F21234"/>
    <w:rsid w:val="00F22CD8"/>
    <w:rsid w:val="00F22D7E"/>
    <w:rsid w:val="00F247E0"/>
    <w:rsid w:val="00F26113"/>
    <w:rsid w:val="00F30101"/>
    <w:rsid w:val="00F3041F"/>
    <w:rsid w:val="00F33502"/>
    <w:rsid w:val="00F35422"/>
    <w:rsid w:val="00F36A29"/>
    <w:rsid w:val="00F36D52"/>
    <w:rsid w:val="00F37BBC"/>
    <w:rsid w:val="00F421DA"/>
    <w:rsid w:val="00F43CDB"/>
    <w:rsid w:val="00F515DD"/>
    <w:rsid w:val="00F53971"/>
    <w:rsid w:val="00F5627F"/>
    <w:rsid w:val="00F56EC7"/>
    <w:rsid w:val="00F57E59"/>
    <w:rsid w:val="00F61DE7"/>
    <w:rsid w:val="00F6572D"/>
    <w:rsid w:val="00F659D5"/>
    <w:rsid w:val="00F73684"/>
    <w:rsid w:val="00F8328F"/>
    <w:rsid w:val="00F83855"/>
    <w:rsid w:val="00F858D1"/>
    <w:rsid w:val="00F90A2E"/>
    <w:rsid w:val="00F92DF2"/>
    <w:rsid w:val="00FA066E"/>
    <w:rsid w:val="00FA1742"/>
    <w:rsid w:val="00FA1F47"/>
    <w:rsid w:val="00FA2097"/>
    <w:rsid w:val="00FA5614"/>
    <w:rsid w:val="00FB082E"/>
    <w:rsid w:val="00FB0E85"/>
    <w:rsid w:val="00FB2510"/>
    <w:rsid w:val="00FB3DFE"/>
    <w:rsid w:val="00FB62D8"/>
    <w:rsid w:val="00FB719E"/>
    <w:rsid w:val="00FD1CA9"/>
    <w:rsid w:val="00FD42A9"/>
    <w:rsid w:val="00FD56C2"/>
    <w:rsid w:val="00FD6A61"/>
    <w:rsid w:val="00FE068C"/>
    <w:rsid w:val="00FE449B"/>
    <w:rsid w:val="00FE527D"/>
    <w:rsid w:val="00FE52E2"/>
    <w:rsid w:val="00FE5368"/>
    <w:rsid w:val="00FE65DE"/>
    <w:rsid w:val="00FE66F8"/>
    <w:rsid w:val="00FF1F29"/>
    <w:rsid w:val="00FF1F52"/>
    <w:rsid w:val="00FF2E49"/>
    <w:rsid w:val="00FF4286"/>
    <w:rsid w:val="00FF78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C720"/>
  <w15:docId w15:val="{28FA549E-D0D5-4EFB-AC6F-383ECF2C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2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52D5"/>
    <w:pPr>
      <w:keepNext/>
      <w:outlineLvl w:val="0"/>
    </w:pPr>
    <w:rPr>
      <w:sz w:val="32"/>
    </w:rPr>
  </w:style>
  <w:style w:type="paragraph" w:styleId="Heading2">
    <w:name w:val="heading 2"/>
    <w:basedOn w:val="Normal"/>
    <w:next w:val="Normal"/>
    <w:link w:val="Heading2Char"/>
    <w:qFormat/>
    <w:rsid w:val="00DD52D5"/>
    <w:pPr>
      <w:keepNext/>
      <w:jc w:val="right"/>
      <w:outlineLvl w:val="1"/>
    </w:pPr>
    <w:rPr>
      <w:b/>
      <w:bCs/>
    </w:rPr>
  </w:style>
  <w:style w:type="paragraph" w:styleId="Heading3">
    <w:name w:val="heading 3"/>
    <w:basedOn w:val="Normal"/>
    <w:next w:val="Normal"/>
    <w:link w:val="Heading3Char"/>
    <w:qFormat/>
    <w:rsid w:val="00DD52D5"/>
    <w:pPr>
      <w:keepNext/>
      <w:jc w:val="center"/>
      <w:outlineLvl w:val="2"/>
    </w:pPr>
    <w:rPr>
      <w:sz w:val="28"/>
    </w:rPr>
  </w:style>
  <w:style w:type="paragraph" w:styleId="Heading4">
    <w:name w:val="heading 4"/>
    <w:basedOn w:val="Normal"/>
    <w:next w:val="Normal"/>
    <w:link w:val="Heading4Char"/>
    <w:qFormat/>
    <w:rsid w:val="00DD52D5"/>
    <w:pPr>
      <w:keepNext/>
      <w:jc w:val="center"/>
      <w:outlineLvl w:val="3"/>
    </w:pPr>
    <w:rPr>
      <w:b/>
      <w:bCs/>
      <w:sz w:val="32"/>
    </w:rPr>
  </w:style>
  <w:style w:type="paragraph" w:styleId="Heading5">
    <w:name w:val="heading 5"/>
    <w:basedOn w:val="Normal"/>
    <w:next w:val="Normal"/>
    <w:link w:val="Heading5Char"/>
    <w:unhideWhenUsed/>
    <w:qFormat/>
    <w:rsid w:val="00DD52D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2D5"/>
    <w:rPr>
      <w:rFonts w:ascii="Times New Roman" w:eastAsia="Times New Roman" w:hAnsi="Times New Roman" w:cs="Times New Roman"/>
      <w:sz w:val="32"/>
      <w:szCs w:val="24"/>
    </w:rPr>
  </w:style>
  <w:style w:type="character" w:customStyle="1" w:styleId="Heading2Char">
    <w:name w:val="Heading 2 Char"/>
    <w:basedOn w:val="DefaultParagraphFont"/>
    <w:link w:val="Heading2"/>
    <w:rsid w:val="00DD52D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DD52D5"/>
    <w:rPr>
      <w:rFonts w:ascii="Times New Roman" w:eastAsia="Times New Roman" w:hAnsi="Times New Roman" w:cs="Times New Roman"/>
      <w:sz w:val="28"/>
      <w:szCs w:val="24"/>
    </w:rPr>
  </w:style>
  <w:style w:type="character" w:customStyle="1" w:styleId="Heading4Char">
    <w:name w:val="Heading 4 Char"/>
    <w:basedOn w:val="DefaultParagraphFont"/>
    <w:link w:val="Heading4"/>
    <w:rsid w:val="00DD52D5"/>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rsid w:val="00DD52D5"/>
    <w:rPr>
      <w:rFonts w:ascii="Calibri" w:eastAsia="Times New Roman" w:hAnsi="Calibri" w:cs="Times New Roman"/>
      <w:b/>
      <w:bCs/>
      <w:i/>
      <w:iCs/>
      <w:sz w:val="26"/>
      <w:szCs w:val="26"/>
    </w:rPr>
  </w:style>
  <w:style w:type="paragraph" w:styleId="BalloonText">
    <w:name w:val="Balloon Text"/>
    <w:basedOn w:val="Normal"/>
    <w:link w:val="BalloonTextChar"/>
    <w:semiHidden/>
    <w:rsid w:val="00DD52D5"/>
    <w:rPr>
      <w:rFonts w:ascii="Tahoma" w:hAnsi="Tahoma" w:cs="Tahoma"/>
      <w:sz w:val="16"/>
      <w:szCs w:val="16"/>
    </w:rPr>
  </w:style>
  <w:style w:type="character" w:customStyle="1" w:styleId="BalloonTextChar">
    <w:name w:val="Balloon Text Char"/>
    <w:basedOn w:val="DefaultParagraphFont"/>
    <w:link w:val="BalloonText"/>
    <w:semiHidden/>
    <w:rsid w:val="00DD52D5"/>
    <w:rPr>
      <w:rFonts w:ascii="Tahoma" w:eastAsia="Times New Roman" w:hAnsi="Tahoma" w:cs="Tahoma"/>
      <w:sz w:val="16"/>
      <w:szCs w:val="16"/>
    </w:rPr>
  </w:style>
  <w:style w:type="paragraph" w:styleId="BodyText">
    <w:name w:val="Body Text"/>
    <w:basedOn w:val="Normal"/>
    <w:link w:val="BodyTextChar"/>
    <w:rsid w:val="00DD52D5"/>
    <w:pPr>
      <w:jc w:val="both"/>
    </w:pPr>
  </w:style>
  <w:style w:type="character" w:customStyle="1" w:styleId="BodyTextChar">
    <w:name w:val="Body Text Char"/>
    <w:basedOn w:val="DefaultParagraphFont"/>
    <w:link w:val="BodyText"/>
    <w:rsid w:val="00DD52D5"/>
    <w:rPr>
      <w:rFonts w:ascii="Times New Roman" w:eastAsia="Times New Roman" w:hAnsi="Times New Roman" w:cs="Times New Roman"/>
      <w:sz w:val="24"/>
      <w:szCs w:val="24"/>
    </w:rPr>
  </w:style>
  <w:style w:type="paragraph" w:styleId="FootnoteText">
    <w:name w:val="footnote text"/>
    <w:basedOn w:val="Normal"/>
    <w:link w:val="FootnoteTextChar"/>
    <w:rsid w:val="00DD52D5"/>
    <w:rPr>
      <w:sz w:val="20"/>
      <w:szCs w:val="20"/>
    </w:rPr>
  </w:style>
  <w:style w:type="character" w:customStyle="1" w:styleId="FootnoteTextChar">
    <w:name w:val="Footnote Text Char"/>
    <w:basedOn w:val="DefaultParagraphFont"/>
    <w:link w:val="FootnoteText"/>
    <w:rsid w:val="00DD52D5"/>
    <w:rPr>
      <w:rFonts w:ascii="Times New Roman" w:eastAsia="Times New Roman" w:hAnsi="Times New Roman" w:cs="Times New Roman"/>
      <w:sz w:val="20"/>
      <w:szCs w:val="20"/>
    </w:rPr>
  </w:style>
  <w:style w:type="character" w:styleId="FootnoteReference">
    <w:name w:val="footnote reference"/>
    <w:basedOn w:val="DefaultParagraphFont"/>
    <w:rsid w:val="00DD52D5"/>
    <w:rPr>
      <w:vertAlign w:val="superscript"/>
    </w:rPr>
  </w:style>
  <w:style w:type="paragraph" w:styleId="Header">
    <w:name w:val="header"/>
    <w:basedOn w:val="Normal"/>
    <w:link w:val="HeaderChar"/>
    <w:uiPriority w:val="99"/>
    <w:rsid w:val="00DD52D5"/>
    <w:pPr>
      <w:tabs>
        <w:tab w:val="center" w:pos="4680"/>
        <w:tab w:val="right" w:pos="9360"/>
      </w:tabs>
    </w:pPr>
  </w:style>
  <w:style w:type="character" w:customStyle="1" w:styleId="HeaderChar">
    <w:name w:val="Header Char"/>
    <w:basedOn w:val="DefaultParagraphFont"/>
    <w:link w:val="Header"/>
    <w:uiPriority w:val="99"/>
    <w:rsid w:val="00DD52D5"/>
    <w:rPr>
      <w:rFonts w:ascii="Times New Roman" w:eastAsia="Times New Roman" w:hAnsi="Times New Roman" w:cs="Times New Roman"/>
      <w:sz w:val="24"/>
      <w:szCs w:val="24"/>
    </w:rPr>
  </w:style>
  <w:style w:type="paragraph" w:styleId="Footer">
    <w:name w:val="footer"/>
    <w:basedOn w:val="Normal"/>
    <w:link w:val="FooterChar"/>
    <w:uiPriority w:val="99"/>
    <w:rsid w:val="00DD52D5"/>
    <w:pPr>
      <w:tabs>
        <w:tab w:val="center" w:pos="4680"/>
        <w:tab w:val="right" w:pos="9360"/>
      </w:tabs>
    </w:pPr>
  </w:style>
  <w:style w:type="character" w:customStyle="1" w:styleId="FooterChar">
    <w:name w:val="Footer Char"/>
    <w:basedOn w:val="DefaultParagraphFont"/>
    <w:link w:val="Footer"/>
    <w:uiPriority w:val="99"/>
    <w:rsid w:val="00DD52D5"/>
    <w:rPr>
      <w:rFonts w:ascii="Times New Roman" w:eastAsia="Times New Roman" w:hAnsi="Times New Roman" w:cs="Times New Roman"/>
      <w:sz w:val="24"/>
      <w:szCs w:val="24"/>
    </w:rPr>
  </w:style>
  <w:style w:type="paragraph" w:styleId="ListParagraph">
    <w:name w:val="List Paragraph"/>
    <w:basedOn w:val="Normal"/>
    <w:uiPriority w:val="34"/>
    <w:qFormat/>
    <w:rsid w:val="00DD52D5"/>
    <w:pPr>
      <w:ind w:left="720"/>
    </w:pPr>
  </w:style>
  <w:style w:type="character" w:styleId="Hyperlink">
    <w:name w:val="Hyperlink"/>
    <w:basedOn w:val="DefaultParagraphFont"/>
    <w:uiPriority w:val="99"/>
    <w:unhideWhenUsed/>
    <w:rsid w:val="00DD52D5"/>
    <w:rPr>
      <w:color w:val="0000FF"/>
      <w:u w:val="single"/>
    </w:rPr>
  </w:style>
  <w:style w:type="character" w:styleId="FollowedHyperlink">
    <w:name w:val="FollowedHyperlink"/>
    <w:basedOn w:val="DefaultParagraphFont"/>
    <w:uiPriority w:val="99"/>
    <w:unhideWhenUsed/>
    <w:rsid w:val="00DD52D5"/>
    <w:rPr>
      <w:color w:val="800080"/>
      <w:u w:val="single"/>
    </w:rPr>
  </w:style>
  <w:style w:type="paragraph" w:customStyle="1" w:styleId="font5">
    <w:name w:val="font5"/>
    <w:basedOn w:val="Normal"/>
    <w:rsid w:val="00DD52D5"/>
    <w:pPr>
      <w:spacing w:before="100" w:beforeAutospacing="1" w:after="100" w:afterAutospacing="1"/>
    </w:pPr>
    <w:rPr>
      <w:rFonts w:ascii="Arial" w:hAnsi="Arial" w:cs="Arial"/>
      <w:color w:val="993366"/>
      <w:sz w:val="22"/>
      <w:szCs w:val="22"/>
    </w:rPr>
  </w:style>
  <w:style w:type="paragraph" w:customStyle="1" w:styleId="xl65">
    <w:name w:val="xl65"/>
    <w:basedOn w:val="Normal"/>
    <w:rsid w:val="00DD52D5"/>
    <w:pPr>
      <w:spacing w:before="100" w:beforeAutospacing="1" w:after="100" w:afterAutospacing="1"/>
    </w:pPr>
    <w:rPr>
      <w:rFonts w:ascii="Arial" w:hAnsi="Arial" w:cs="Arial"/>
    </w:rPr>
  </w:style>
  <w:style w:type="paragraph" w:customStyle="1" w:styleId="xl66">
    <w:name w:val="xl66"/>
    <w:basedOn w:val="Normal"/>
    <w:rsid w:val="00DD52D5"/>
    <w:pPr>
      <w:spacing w:before="100" w:beforeAutospacing="1" w:after="100" w:afterAutospacing="1"/>
      <w:jc w:val="right"/>
    </w:pPr>
  </w:style>
  <w:style w:type="paragraph" w:customStyle="1" w:styleId="xl67">
    <w:name w:val="xl67"/>
    <w:basedOn w:val="Normal"/>
    <w:rsid w:val="00DD52D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sz w:val="22"/>
      <w:szCs w:val="22"/>
    </w:rPr>
  </w:style>
  <w:style w:type="paragraph" w:customStyle="1" w:styleId="xl68">
    <w:name w:val="xl68"/>
    <w:basedOn w:val="Normal"/>
    <w:rsid w:val="00DD52D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sz w:val="22"/>
      <w:szCs w:val="22"/>
    </w:rPr>
  </w:style>
  <w:style w:type="paragraph" w:customStyle="1" w:styleId="xl69">
    <w:name w:val="xl69"/>
    <w:basedOn w:val="Normal"/>
    <w:rsid w:val="00DD52D5"/>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70">
    <w:name w:val="xl70"/>
    <w:basedOn w:val="Normal"/>
    <w:rsid w:val="00DD52D5"/>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sz w:val="22"/>
      <w:szCs w:val="22"/>
    </w:rPr>
  </w:style>
  <w:style w:type="paragraph" w:customStyle="1" w:styleId="xl71">
    <w:name w:val="xl71"/>
    <w:basedOn w:val="Normal"/>
    <w:rsid w:val="00DD52D5"/>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sz w:val="22"/>
      <w:szCs w:val="22"/>
    </w:rPr>
  </w:style>
  <w:style w:type="paragraph" w:customStyle="1" w:styleId="xl72">
    <w:name w:val="xl72"/>
    <w:basedOn w:val="Normal"/>
    <w:rsid w:val="00DD52D5"/>
    <w:pPr>
      <w:pBdr>
        <w:top w:val="single" w:sz="4" w:space="0" w:color="auto"/>
        <w:left w:val="single" w:sz="8" w:space="0" w:color="auto"/>
        <w:right w:val="single" w:sz="8" w:space="0" w:color="auto"/>
      </w:pBdr>
      <w:spacing w:before="100" w:beforeAutospacing="1" w:after="100" w:afterAutospacing="1"/>
      <w:jc w:val="right"/>
    </w:pPr>
    <w:rPr>
      <w:rFonts w:ascii="Arial" w:hAnsi="Arial" w:cs="Arial"/>
      <w:sz w:val="22"/>
      <w:szCs w:val="22"/>
    </w:rPr>
  </w:style>
  <w:style w:type="paragraph" w:customStyle="1" w:styleId="xl73">
    <w:name w:val="xl73"/>
    <w:basedOn w:val="Normal"/>
    <w:rsid w:val="00DD52D5"/>
    <w:pPr>
      <w:pBdr>
        <w:top w:val="single" w:sz="4" w:space="0" w:color="auto"/>
        <w:bottom w:val="single" w:sz="4" w:space="0" w:color="auto"/>
      </w:pBdr>
      <w:spacing w:before="100" w:beforeAutospacing="1" w:after="100" w:afterAutospacing="1"/>
      <w:jc w:val="right"/>
    </w:pPr>
    <w:rPr>
      <w:rFonts w:ascii="Arial" w:hAnsi="Arial" w:cs="Arial"/>
      <w:sz w:val="22"/>
      <w:szCs w:val="22"/>
    </w:rPr>
  </w:style>
  <w:style w:type="paragraph" w:customStyle="1" w:styleId="xl74">
    <w:name w:val="xl74"/>
    <w:basedOn w:val="Normal"/>
    <w:rsid w:val="00DD52D5"/>
    <w:pPr>
      <w:pBdr>
        <w:left w:val="single" w:sz="8" w:space="0" w:color="auto"/>
        <w:bottom w:val="single" w:sz="4" w:space="0" w:color="auto"/>
        <w:right w:val="single" w:sz="8" w:space="0" w:color="auto"/>
      </w:pBdr>
      <w:spacing w:before="100" w:beforeAutospacing="1" w:after="100" w:afterAutospacing="1"/>
      <w:jc w:val="right"/>
    </w:pPr>
    <w:rPr>
      <w:rFonts w:ascii="Arial" w:hAnsi="Arial" w:cs="Arial"/>
      <w:sz w:val="22"/>
      <w:szCs w:val="22"/>
    </w:rPr>
  </w:style>
  <w:style w:type="paragraph" w:customStyle="1" w:styleId="xl75">
    <w:name w:val="xl75"/>
    <w:basedOn w:val="Normal"/>
    <w:rsid w:val="00DD52D5"/>
    <w:pPr>
      <w:pBdr>
        <w:top w:val="single" w:sz="4" w:space="0" w:color="auto"/>
      </w:pBdr>
      <w:spacing w:before="100" w:beforeAutospacing="1" w:after="100" w:afterAutospacing="1"/>
      <w:jc w:val="right"/>
    </w:pPr>
    <w:rPr>
      <w:rFonts w:ascii="Arial" w:hAnsi="Arial" w:cs="Arial"/>
      <w:sz w:val="22"/>
      <w:szCs w:val="22"/>
    </w:rPr>
  </w:style>
  <w:style w:type="paragraph" w:customStyle="1" w:styleId="xl76">
    <w:name w:val="xl76"/>
    <w:basedOn w:val="Normal"/>
    <w:rsid w:val="00DD52D5"/>
    <w:pPr>
      <w:pBdr>
        <w:bottom w:val="single" w:sz="4" w:space="0" w:color="auto"/>
      </w:pBdr>
      <w:spacing w:before="100" w:beforeAutospacing="1" w:after="100" w:afterAutospacing="1"/>
      <w:jc w:val="right"/>
    </w:pPr>
    <w:rPr>
      <w:rFonts w:ascii="Arial" w:hAnsi="Arial" w:cs="Arial"/>
      <w:sz w:val="22"/>
      <w:szCs w:val="22"/>
    </w:rPr>
  </w:style>
  <w:style w:type="paragraph" w:customStyle="1" w:styleId="xl77">
    <w:name w:val="xl77"/>
    <w:basedOn w:val="Normal"/>
    <w:rsid w:val="00DD52D5"/>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78">
    <w:name w:val="xl78"/>
    <w:basedOn w:val="Normal"/>
    <w:rsid w:val="00DD52D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pPr>
  </w:style>
  <w:style w:type="paragraph" w:customStyle="1" w:styleId="xl79">
    <w:name w:val="xl79"/>
    <w:basedOn w:val="Normal"/>
    <w:rsid w:val="00DD52D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sz w:val="22"/>
      <w:szCs w:val="22"/>
    </w:rPr>
  </w:style>
  <w:style w:type="paragraph" w:customStyle="1" w:styleId="xl80">
    <w:name w:val="xl80"/>
    <w:basedOn w:val="Normal"/>
    <w:rsid w:val="00DD52D5"/>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81">
    <w:name w:val="xl81"/>
    <w:basedOn w:val="Normal"/>
    <w:rsid w:val="00DD52D5"/>
    <w:pPr>
      <w:pBdr>
        <w:top w:val="single" w:sz="4" w:space="0" w:color="auto"/>
        <w:left w:val="single" w:sz="8" w:space="0" w:color="auto"/>
        <w:bottom w:val="single" w:sz="4" w:space="0" w:color="auto"/>
      </w:pBdr>
      <w:spacing w:before="100" w:beforeAutospacing="1" w:after="100" w:afterAutospacing="1"/>
      <w:jc w:val="center"/>
    </w:pPr>
    <w:rPr>
      <w:rFonts w:ascii="Arial" w:hAnsi="Arial" w:cs="Arial"/>
    </w:rPr>
  </w:style>
  <w:style w:type="paragraph" w:customStyle="1" w:styleId="xl82">
    <w:name w:val="xl82"/>
    <w:basedOn w:val="Normal"/>
    <w:rsid w:val="00DD52D5"/>
    <w:pPr>
      <w:pBdr>
        <w:top w:val="single" w:sz="4" w:space="0" w:color="auto"/>
        <w:bottom w:val="single" w:sz="4" w:space="0" w:color="auto"/>
        <w:right w:val="single" w:sz="8" w:space="0" w:color="auto"/>
      </w:pBdr>
      <w:spacing w:before="100" w:beforeAutospacing="1" w:after="100" w:afterAutospacing="1"/>
      <w:jc w:val="right"/>
    </w:pPr>
    <w:rPr>
      <w:rFonts w:ascii="Arial" w:hAnsi="Arial" w:cs="Arial"/>
      <w:sz w:val="22"/>
      <w:szCs w:val="22"/>
    </w:rPr>
  </w:style>
  <w:style w:type="paragraph" w:customStyle="1" w:styleId="xl83">
    <w:name w:val="xl83"/>
    <w:basedOn w:val="Normal"/>
    <w:rsid w:val="00DD52D5"/>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84">
    <w:name w:val="xl84"/>
    <w:basedOn w:val="Normal"/>
    <w:rsid w:val="00DD52D5"/>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85">
    <w:name w:val="xl85"/>
    <w:basedOn w:val="Normal"/>
    <w:rsid w:val="00DD52D5"/>
    <w:pPr>
      <w:pBdr>
        <w:left w:val="single" w:sz="8" w:space="0" w:color="auto"/>
        <w:bottom w:val="single" w:sz="8" w:space="0" w:color="auto"/>
        <w:right w:val="single" w:sz="4" w:space="0" w:color="auto"/>
      </w:pBdr>
      <w:shd w:val="clear" w:color="000000" w:fill="FFFF99"/>
      <w:spacing w:before="100" w:beforeAutospacing="1" w:after="100" w:afterAutospacing="1"/>
      <w:jc w:val="right"/>
    </w:pPr>
    <w:rPr>
      <w:rFonts w:ascii="Arial" w:hAnsi="Arial" w:cs="Arial"/>
      <w:b/>
      <w:bCs/>
      <w:sz w:val="28"/>
      <w:szCs w:val="28"/>
    </w:rPr>
  </w:style>
  <w:style w:type="paragraph" w:customStyle="1" w:styleId="xl86">
    <w:name w:val="xl86"/>
    <w:basedOn w:val="Normal"/>
    <w:rsid w:val="00DD52D5"/>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b/>
      <w:bCs/>
      <w:sz w:val="28"/>
      <w:szCs w:val="28"/>
    </w:rPr>
  </w:style>
  <w:style w:type="paragraph" w:customStyle="1" w:styleId="xl87">
    <w:name w:val="xl87"/>
    <w:basedOn w:val="Normal"/>
    <w:rsid w:val="00DD52D5"/>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right"/>
    </w:pPr>
    <w:rPr>
      <w:rFonts w:ascii="Arial" w:hAnsi="Arial" w:cs="Arial"/>
      <w:b/>
      <w:bCs/>
      <w:sz w:val="28"/>
      <w:szCs w:val="28"/>
    </w:rPr>
  </w:style>
  <w:style w:type="paragraph" w:customStyle="1" w:styleId="xl88">
    <w:name w:val="xl88"/>
    <w:basedOn w:val="Normal"/>
    <w:rsid w:val="00DD52D5"/>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right"/>
    </w:pPr>
    <w:rPr>
      <w:rFonts w:ascii="Arial" w:hAnsi="Arial" w:cs="Arial"/>
      <w:b/>
      <w:bCs/>
      <w:sz w:val="28"/>
      <w:szCs w:val="28"/>
    </w:rPr>
  </w:style>
  <w:style w:type="paragraph" w:customStyle="1" w:styleId="xl89">
    <w:name w:val="xl89"/>
    <w:basedOn w:val="Normal"/>
    <w:rsid w:val="00DD52D5"/>
    <w:pPr>
      <w:pBdr>
        <w:left w:val="single" w:sz="8" w:space="0" w:color="auto"/>
        <w:right w:val="single" w:sz="8" w:space="0" w:color="auto"/>
      </w:pBdr>
      <w:spacing w:before="100" w:beforeAutospacing="1" w:after="100" w:afterAutospacing="1"/>
      <w:jc w:val="right"/>
    </w:pPr>
    <w:rPr>
      <w:rFonts w:ascii="Arial" w:hAnsi="Arial" w:cs="Arial"/>
      <w:sz w:val="22"/>
      <w:szCs w:val="22"/>
    </w:rPr>
  </w:style>
  <w:style w:type="paragraph" w:customStyle="1" w:styleId="xl90">
    <w:name w:val="xl90"/>
    <w:basedOn w:val="Normal"/>
    <w:rsid w:val="00DD52D5"/>
    <w:pPr>
      <w:pBdr>
        <w:left w:val="single" w:sz="8" w:space="0" w:color="auto"/>
        <w:bottom w:val="single" w:sz="8" w:space="0" w:color="auto"/>
        <w:right w:val="single" w:sz="8" w:space="0" w:color="auto"/>
      </w:pBdr>
      <w:shd w:val="clear" w:color="000000" w:fill="C0C0C0"/>
      <w:spacing w:before="100" w:beforeAutospacing="1" w:after="100" w:afterAutospacing="1"/>
    </w:pPr>
  </w:style>
  <w:style w:type="paragraph" w:customStyle="1" w:styleId="xl91">
    <w:name w:val="xl91"/>
    <w:basedOn w:val="Normal"/>
    <w:rsid w:val="00DD52D5"/>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center"/>
    </w:pPr>
    <w:rPr>
      <w:rFonts w:ascii="Arial" w:hAnsi="Arial" w:cs="Arial"/>
      <w:b/>
      <w:bCs/>
      <w:sz w:val="32"/>
      <w:szCs w:val="32"/>
    </w:rPr>
  </w:style>
  <w:style w:type="paragraph" w:customStyle="1" w:styleId="xl92">
    <w:name w:val="xl92"/>
    <w:basedOn w:val="Normal"/>
    <w:rsid w:val="00DD52D5"/>
    <w:pPr>
      <w:pBdr>
        <w:top w:val="single" w:sz="8" w:space="0" w:color="auto"/>
        <w:bottom w:val="single" w:sz="8" w:space="0" w:color="auto"/>
      </w:pBdr>
      <w:shd w:val="clear" w:color="000000" w:fill="FFCC99"/>
      <w:spacing w:before="100" w:beforeAutospacing="1" w:after="100" w:afterAutospacing="1"/>
      <w:jc w:val="center"/>
    </w:pPr>
    <w:rPr>
      <w:rFonts w:ascii="Arial" w:hAnsi="Arial" w:cs="Arial"/>
      <w:b/>
      <w:bCs/>
      <w:sz w:val="32"/>
      <w:szCs w:val="32"/>
    </w:rPr>
  </w:style>
  <w:style w:type="paragraph" w:customStyle="1" w:styleId="xl93">
    <w:name w:val="xl93"/>
    <w:basedOn w:val="Normal"/>
    <w:rsid w:val="00DD52D5"/>
    <w:pPr>
      <w:pBdr>
        <w:top w:val="single" w:sz="8" w:space="0" w:color="auto"/>
      </w:pBdr>
      <w:shd w:val="clear" w:color="000000" w:fill="FFFF99"/>
      <w:spacing w:before="100" w:beforeAutospacing="1" w:after="100" w:afterAutospacing="1"/>
      <w:jc w:val="center"/>
    </w:pPr>
    <w:rPr>
      <w:rFonts w:ascii="Arial" w:hAnsi="Arial" w:cs="Arial"/>
      <w:b/>
      <w:bCs/>
      <w:sz w:val="28"/>
      <w:szCs w:val="28"/>
    </w:rPr>
  </w:style>
  <w:style w:type="paragraph" w:customStyle="1" w:styleId="xl94">
    <w:name w:val="xl94"/>
    <w:basedOn w:val="Normal"/>
    <w:rsid w:val="00DD52D5"/>
    <w:pPr>
      <w:pBdr>
        <w:top w:val="single" w:sz="8" w:space="0" w:color="auto"/>
        <w:left w:val="single" w:sz="8" w:space="0" w:color="auto"/>
      </w:pBdr>
      <w:shd w:val="clear" w:color="000000" w:fill="FFFF99"/>
      <w:spacing w:before="100" w:beforeAutospacing="1" w:after="100" w:afterAutospacing="1"/>
      <w:jc w:val="center"/>
    </w:pPr>
    <w:rPr>
      <w:rFonts w:ascii="Arial" w:hAnsi="Arial" w:cs="Arial"/>
      <w:b/>
      <w:bCs/>
      <w:sz w:val="28"/>
      <w:szCs w:val="28"/>
    </w:rPr>
  </w:style>
  <w:style w:type="paragraph" w:customStyle="1" w:styleId="xl95">
    <w:name w:val="xl95"/>
    <w:basedOn w:val="Normal"/>
    <w:rsid w:val="00DD52D5"/>
    <w:pPr>
      <w:pBdr>
        <w:top w:val="single" w:sz="8" w:space="0" w:color="auto"/>
        <w:left w:val="single" w:sz="8" w:space="0" w:color="auto"/>
        <w:right w:val="single" w:sz="8" w:space="0" w:color="auto"/>
      </w:pBdr>
      <w:shd w:val="clear" w:color="000000" w:fill="FFFF99"/>
      <w:spacing w:before="100" w:beforeAutospacing="1" w:after="100" w:afterAutospacing="1"/>
    </w:pPr>
    <w:rPr>
      <w:rFonts w:ascii="Arial" w:hAnsi="Arial" w:cs="Arial"/>
      <w:b/>
      <w:bCs/>
      <w:sz w:val="28"/>
      <w:szCs w:val="28"/>
    </w:rPr>
  </w:style>
  <w:style w:type="paragraph" w:customStyle="1" w:styleId="xl96">
    <w:name w:val="xl96"/>
    <w:basedOn w:val="Normal"/>
    <w:rsid w:val="00DD52D5"/>
    <w:pPr>
      <w:pBdr>
        <w:top w:val="single" w:sz="8" w:space="0" w:color="auto"/>
        <w:left w:val="single" w:sz="8" w:space="0" w:color="auto"/>
        <w:bottom w:val="single" w:sz="4" w:space="0" w:color="auto"/>
      </w:pBdr>
      <w:spacing w:before="100" w:beforeAutospacing="1" w:after="100" w:afterAutospacing="1"/>
      <w:jc w:val="center"/>
    </w:pPr>
    <w:rPr>
      <w:rFonts w:ascii="Arial" w:hAnsi="Arial" w:cs="Arial"/>
    </w:rPr>
  </w:style>
  <w:style w:type="paragraph" w:customStyle="1" w:styleId="xl97">
    <w:name w:val="xl97"/>
    <w:basedOn w:val="Normal"/>
    <w:rsid w:val="00DD52D5"/>
    <w:pPr>
      <w:pBdr>
        <w:bottom w:val="single" w:sz="4" w:space="0" w:color="auto"/>
        <w:right w:val="single" w:sz="8" w:space="0" w:color="auto"/>
      </w:pBdr>
      <w:spacing w:before="100" w:beforeAutospacing="1" w:after="100" w:afterAutospacing="1"/>
    </w:pPr>
    <w:rPr>
      <w:rFonts w:ascii="Arial" w:hAnsi="Arial" w:cs="Arial"/>
      <w:b/>
      <w:bCs/>
    </w:rPr>
  </w:style>
  <w:style w:type="paragraph" w:customStyle="1" w:styleId="xl98">
    <w:name w:val="xl98"/>
    <w:basedOn w:val="Normal"/>
    <w:rsid w:val="00DD52D5"/>
    <w:pPr>
      <w:pBdr>
        <w:top w:val="single" w:sz="4" w:space="0" w:color="auto"/>
        <w:bottom w:val="single" w:sz="4" w:space="0" w:color="auto"/>
        <w:right w:val="single" w:sz="8" w:space="0" w:color="auto"/>
      </w:pBdr>
      <w:spacing w:before="100" w:beforeAutospacing="1" w:after="100" w:afterAutospacing="1"/>
    </w:pPr>
    <w:rPr>
      <w:rFonts w:ascii="Arial" w:hAnsi="Arial" w:cs="Arial"/>
      <w:sz w:val="22"/>
      <w:szCs w:val="22"/>
    </w:rPr>
  </w:style>
  <w:style w:type="paragraph" w:customStyle="1" w:styleId="xl99">
    <w:name w:val="xl99"/>
    <w:basedOn w:val="Normal"/>
    <w:rsid w:val="00DD52D5"/>
    <w:pPr>
      <w:pBdr>
        <w:top w:val="single" w:sz="4" w:space="0" w:color="auto"/>
        <w:right w:val="single" w:sz="8" w:space="0" w:color="auto"/>
      </w:pBdr>
      <w:spacing w:before="100" w:beforeAutospacing="1" w:after="100" w:afterAutospacing="1"/>
    </w:pPr>
    <w:rPr>
      <w:rFonts w:ascii="Arial" w:hAnsi="Arial" w:cs="Arial"/>
      <w:sz w:val="22"/>
      <w:szCs w:val="22"/>
    </w:rPr>
  </w:style>
  <w:style w:type="paragraph" w:customStyle="1" w:styleId="xl100">
    <w:name w:val="xl100"/>
    <w:basedOn w:val="Normal"/>
    <w:rsid w:val="00DD52D5"/>
    <w:pPr>
      <w:pBdr>
        <w:top w:val="single" w:sz="4" w:space="0" w:color="auto"/>
        <w:bottom w:val="single" w:sz="4" w:space="0" w:color="auto"/>
        <w:right w:val="single" w:sz="8" w:space="0" w:color="auto"/>
      </w:pBdr>
      <w:spacing w:before="100" w:beforeAutospacing="1" w:after="100" w:afterAutospacing="1"/>
    </w:pPr>
    <w:rPr>
      <w:rFonts w:ascii="Arial" w:hAnsi="Arial" w:cs="Arial"/>
      <w:b/>
      <w:bCs/>
      <w:sz w:val="22"/>
      <w:szCs w:val="22"/>
    </w:rPr>
  </w:style>
  <w:style w:type="paragraph" w:customStyle="1" w:styleId="xl101">
    <w:name w:val="xl101"/>
    <w:basedOn w:val="Normal"/>
    <w:rsid w:val="00DD52D5"/>
    <w:pPr>
      <w:pBdr>
        <w:top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b/>
      <w:bCs/>
      <w:sz w:val="28"/>
      <w:szCs w:val="28"/>
    </w:rPr>
  </w:style>
  <w:style w:type="paragraph" w:customStyle="1" w:styleId="xl102">
    <w:name w:val="xl102"/>
    <w:basedOn w:val="Normal"/>
    <w:rsid w:val="00DD52D5"/>
    <w:pPr>
      <w:pBdr>
        <w:top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b/>
      <w:bCs/>
      <w:sz w:val="28"/>
      <w:szCs w:val="28"/>
    </w:rPr>
  </w:style>
  <w:style w:type="paragraph" w:customStyle="1" w:styleId="xl103">
    <w:name w:val="xl103"/>
    <w:basedOn w:val="Normal"/>
    <w:rsid w:val="00DD52D5"/>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22"/>
      <w:szCs w:val="22"/>
    </w:rPr>
  </w:style>
  <w:style w:type="paragraph" w:customStyle="1" w:styleId="xl104">
    <w:name w:val="xl104"/>
    <w:basedOn w:val="Normal"/>
    <w:rsid w:val="00DD52D5"/>
    <w:pPr>
      <w:pBdr>
        <w:top w:val="single" w:sz="8" w:space="0" w:color="auto"/>
        <w:bottom w:val="single" w:sz="8" w:space="0" w:color="auto"/>
        <w:right w:val="single" w:sz="8" w:space="0" w:color="auto"/>
      </w:pBdr>
      <w:shd w:val="clear" w:color="000000" w:fill="FFFF99"/>
      <w:spacing w:before="100" w:beforeAutospacing="1" w:after="100" w:afterAutospacing="1"/>
    </w:pPr>
    <w:rPr>
      <w:rFonts w:ascii="Arial" w:hAnsi="Arial" w:cs="Arial"/>
      <w:b/>
      <w:bCs/>
      <w:sz w:val="28"/>
      <w:szCs w:val="28"/>
    </w:rPr>
  </w:style>
  <w:style w:type="paragraph" w:customStyle="1" w:styleId="xl105">
    <w:name w:val="xl105"/>
    <w:basedOn w:val="Normal"/>
    <w:rsid w:val="00DD52D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06">
    <w:name w:val="xl106"/>
    <w:basedOn w:val="Normal"/>
    <w:rsid w:val="00DD52D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Normal"/>
    <w:rsid w:val="00DD52D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08">
    <w:name w:val="xl108"/>
    <w:basedOn w:val="Normal"/>
    <w:rsid w:val="00DD52D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09">
    <w:name w:val="xl109"/>
    <w:basedOn w:val="Normal"/>
    <w:rsid w:val="00DD52D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22"/>
      <w:szCs w:val="22"/>
    </w:rPr>
  </w:style>
  <w:style w:type="paragraph" w:customStyle="1" w:styleId="xl110">
    <w:name w:val="xl110"/>
    <w:basedOn w:val="Normal"/>
    <w:rsid w:val="00DD52D5"/>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b/>
      <w:bCs/>
    </w:rPr>
  </w:style>
  <w:style w:type="paragraph" w:customStyle="1" w:styleId="xl111">
    <w:name w:val="xl111"/>
    <w:basedOn w:val="Normal"/>
    <w:rsid w:val="00DD52D5"/>
    <w:pPr>
      <w:pBdr>
        <w:top w:val="single" w:sz="4" w:space="0" w:color="auto"/>
        <w:left w:val="single" w:sz="8" w:space="0" w:color="auto"/>
        <w:right w:val="single" w:sz="8" w:space="0" w:color="auto"/>
      </w:pBdr>
      <w:spacing w:before="100" w:beforeAutospacing="1" w:after="100" w:afterAutospacing="1"/>
      <w:jc w:val="center"/>
    </w:pPr>
    <w:rPr>
      <w:rFonts w:ascii="Arial" w:hAnsi="Arial" w:cs="Arial"/>
      <w:sz w:val="22"/>
      <w:szCs w:val="22"/>
    </w:rPr>
  </w:style>
  <w:style w:type="paragraph" w:customStyle="1" w:styleId="xl112">
    <w:name w:val="xl112"/>
    <w:basedOn w:val="Normal"/>
    <w:rsid w:val="00DD52D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22"/>
      <w:szCs w:val="22"/>
    </w:rPr>
  </w:style>
  <w:style w:type="paragraph" w:customStyle="1" w:styleId="xl113">
    <w:name w:val="xl113"/>
    <w:basedOn w:val="Normal"/>
    <w:rsid w:val="00DD52D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b/>
      <w:bCs/>
      <w:sz w:val="22"/>
      <w:szCs w:val="22"/>
    </w:rPr>
  </w:style>
  <w:style w:type="paragraph" w:customStyle="1" w:styleId="xl114">
    <w:name w:val="xl114"/>
    <w:basedOn w:val="Normal"/>
    <w:rsid w:val="00DD52D5"/>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b/>
      <w:bCs/>
      <w:sz w:val="28"/>
      <w:szCs w:val="28"/>
    </w:rPr>
  </w:style>
  <w:style w:type="paragraph" w:customStyle="1" w:styleId="xl115">
    <w:name w:val="xl115"/>
    <w:basedOn w:val="Normal"/>
    <w:rsid w:val="00DD52D5"/>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sz w:val="22"/>
      <w:szCs w:val="22"/>
    </w:rPr>
  </w:style>
  <w:style w:type="paragraph" w:customStyle="1" w:styleId="xl116">
    <w:name w:val="xl116"/>
    <w:basedOn w:val="Normal"/>
    <w:rsid w:val="00DD52D5"/>
    <w:pPr>
      <w:pBdr>
        <w:top w:val="single" w:sz="4" w:space="0" w:color="auto"/>
        <w:left w:val="single" w:sz="8" w:space="0" w:color="auto"/>
        <w:right w:val="single" w:sz="8" w:space="0" w:color="auto"/>
      </w:pBdr>
      <w:spacing w:before="100" w:beforeAutospacing="1" w:after="100" w:afterAutospacing="1"/>
    </w:pPr>
  </w:style>
  <w:style w:type="paragraph" w:customStyle="1" w:styleId="xl117">
    <w:name w:val="xl117"/>
    <w:basedOn w:val="Normal"/>
    <w:rsid w:val="00DD52D5"/>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b/>
      <w:bCs/>
      <w:sz w:val="28"/>
      <w:szCs w:val="28"/>
    </w:rPr>
  </w:style>
  <w:style w:type="paragraph" w:customStyle="1" w:styleId="xl118">
    <w:name w:val="xl118"/>
    <w:basedOn w:val="Normal"/>
    <w:rsid w:val="00DD52D5"/>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sz w:val="22"/>
      <w:szCs w:val="22"/>
    </w:rPr>
  </w:style>
  <w:style w:type="paragraph" w:customStyle="1" w:styleId="xl119">
    <w:name w:val="xl119"/>
    <w:basedOn w:val="Normal"/>
    <w:rsid w:val="00DD52D5"/>
    <w:pPr>
      <w:pBdr>
        <w:top w:val="single" w:sz="4" w:space="0" w:color="auto"/>
        <w:left w:val="single" w:sz="8" w:space="0" w:color="auto"/>
        <w:right w:val="single" w:sz="8" w:space="0" w:color="auto"/>
      </w:pBdr>
      <w:shd w:val="clear" w:color="000000" w:fill="FFFFFF"/>
      <w:spacing w:before="100" w:beforeAutospacing="1" w:after="100" w:afterAutospacing="1"/>
      <w:jc w:val="center"/>
    </w:pPr>
    <w:rPr>
      <w:rFonts w:ascii="Arial" w:hAnsi="Arial" w:cs="Arial"/>
      <w:sz w:val="22"/>
      <w:szCs w:val="22"/>
    </w:rPr>
  </w:style>
  <w:style w:type="paragraph" w:customStyle="1" w:styleId="xl120">
    <w:name w:val="xl120"/>
    <w:basedOn w:val="Normal"/>
    <w:rsid w:val="00DD52D5"/>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center"/>
    </w:pPr>
    <w:rPr>
      <w:rFonts w:ascii="Arial" w:hAnsi="Arial" w:cs="Arial"/>
      <w:b/>
      <w:bCs/>
      <w:sz w:val="32"/>
      <w:szCs w:val="32"/>
    </w:rPr>
  </w:style>
  <w:style w:type="paragraph" w:customStyle="1" w:styleId="xl121">
    <w:name w:val="xl121"/>
    <w:basedOn w:val="Normal"/>
    <w:rsid w:val="00DD52D5"/>
    <w:pPr>
      <w:pBdr>
        <w:top w:val="single" w:sz="8" w:space="0" w:color="auto"/>
        <w:bottom w:val="single" w:sz="8" w:space="0" w:color="auto"/>
      </w:pBdr>
      <w:shd w:val="clear" w:color="000000" w:fill="FFCC99"/>
      <w:spacing w:before="100" w:beforeAutospacing="1" w:after="100" w:afterAutospacing="1"/>
      <w:jc w:val="center"/>
    </w:pPr>
    <w:rPr>
      <w:rFonts w:ascii="Arial" w:hAnsi="Arial" w:cs="Arial"/>
      <w:b/>
      <w:bCs/>
      <w:sz w:val="32"/>
      <w:szCs w:val="32"/>
    </w:rPr>
  </w:style>
  <w:style w:type="paragraph" w:customStyle="1" w:styleId="xl122">
    <w:name w:val="xl122"/>
    <w:basedOn w:val="Normal"/>
    <w:rsid w:val="00DD52D5"/>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center"/>
    </w:pPr>
    <w:rPr>
      <w:rFonts w:ascii="Arial" w:hAnsi="Arial" w:cs="Arial"/>
      <w:b/>
      <w:bCs/>
      <w:sz w:val="32"/>
      <w:szCs w:val="32"/>
    </w:rPr>
  </w:style>
  <w:style w:type="paragraph" w:customStyle="1" w:styleId="xl123">
    <w:name w:val="xl123"/>
    <w:basedOn w:val="Normal"/>
    <w:rsid w:val="00DD52D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24">
    <w:name w:val="xl124"/>
    <w:basedOn w:val="Normal"/>
    <w:rsid w:val="00DD52D5"/>
    <w:pPr>
      <w:pBdr>
        <w:top w:val="single" w:sz="4" w:space="0" w:color="auto"/>
        <w:bottom w:val="single" w:sz="4" w:space="0" w:color="auto"/>
      </w:pBdr>
      <w:spacing w:before="100" w:beforeAutospacing="1" w:after="100" w:afterAutospacing="1"/>
    </w:pPr>
    <w:rPr>
      <w:rFonts w:ascii="Arial" w:hAnsi="Arial" w:cs="Arial"/>
      <w:color w:val="000000"/>
      <w:sz w:val="22"/>
      <w:szCs w:val="22"/>
    </w:rPr>
  </w:style>
  <w:style w:type="paragraph" w:customStyle="1" w:styleId="xl125">
    <w:name w:val="xl125"/>
    <w:basedOn w:val="Normal"/>
    <w:rsid w:val="00DD52D5"/>
    <w:pPr>
      <w:pBdr>
        <w:top w:val="single" w:sz="4" w:space="0" w:color="auto"/>
      </w:pBdr>
      <w:spacing w:before="100" w:beforeAutospacing="1" w:after="100" w:afterAutospacing="1"/>
    </w:pPr>
    <w:rPr>
      <w:rFonts w:ascii="Arial" w:hAnsi="Arial" w:cs="Arial"/>
      <w:sz w:val="22"/>
      <w:szCs w:val="22"/>
    </w:rPr>
  </w:style>
  <w:style w:type="paragraph" w:customStyle="1" w:styleId="xl126">
    <w:name w:val="xl126"/>
    <w:basedOn w:val="Normal"/>
    <w:rsid w:val="00DD52D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FF0000"/>
      <w:sz w:val="22"/>
      <w:szCs w:val="22"/>
    </w:rPr>
  </w:style>
  <w:style w:type="paragraph" w:customStyle="1" w:styleId="xl127">
    <w:name w:val="xl127"/>
    <w:basedOn w:val="Normal"/>
    <w:rsid w:val="00DD52D5"/>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128">
    <w:name w:val="xl128"/>
    <w:basedOn w:val="Normal"/>
    <w:rsid w:val="00DD52D5"/>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29">
    <w:name w:val="xl129"/>
    <w:basedOn w:val="Normal"/>
    <w:rsid w:val="00DD52D5"/>
    <w:pPr>
      <w:pBdr>
        <w:bottom w:val="single" w:sz="4" w:space="0" w:color="auto"/>
      </w:pBdr>
      <w:spacing w:before="100" w:beforeAutospacing="1" w:after="100" w:afterAutospacing="1"/>
    </w:pPr>
    <w:rPr>
      <w:rFonts w:ascii="Arial" w:hAnsi="Arial" w:cs="Arial"/>
      <w:sz w:val="22"/>
      <w:szCs w:val="22"/>
    </w:rPr>
  </w:style>
  <w:style w:type="paragraph" w:customStyle="1" w:styleId="xl130">
    <w:name w:val="xl130"/>
    <w:basedOn w:val="Normal"/>
    <w:rsid w:val="00DD52D5"/>
    <w:pPr>
      <w:pBdr>
        <w:top w:val="single" w:sz="4" w:space="0" w:color="auto"/>
      </w:pBdr>
      <w:spacing w:before="100" w:beforeAutospacing="1" w:after="100" w:afterAutospacing="1"/>
    </w:pPr>
  </w:style>
  <w:style w:type="paragraph" w:customStyle="1" w:styleId="xl131">
    <w:name w:val="xl131"/>
    <w:basedOn w:val="Normal"/>
    <w:rsid w:val="00DD52D5"/>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sz w:val="22"/>
      <w:szCs w:val="22"/>
    </w:rPr>
  </w:style>
  <w:style w:type="paragraph" w:customStyle="1" w:styleId="xl132">
    <w:name w:val="xl132"/>
    <w:basedOn w:val="Normal"/>
    <w:rsid w:val="00DD52D5"/>
    <w:pPr>
      <w:pBdr>
        <w:top w:val="single" w:sz="8" w:space="0" w:color="auto"/>
        <w:left w:val="single" w:sz="4" w:space="0" w:color="auto"/>
        <w:bottom w:val="single" w:sz="8" w:space="0" w:color="auto"/>
      </w:pBdr>
      <w:spacing w:before="100" w:beforeAutospacing="1" w:after="100" w:afterAutospacing="1"/>
    </w:pPr>
  </w:style>
  <w:style w:type="paragraph" w:customStyle="1" w:styleId="xl133">
    <w:name w:val="xl133"/>
    <w:basedOn w:val="Normal"/>
    <w:rsid w:val="00DD52D5"/>
    <w:pPr>
      <w:pBdr>
        <w:top w:val="single" w:sz="8" w:space="0" w:color="auto"/>
        <w:bottom w:val="single" w:sz="8" w:space="0" w:color="auto"/>
      </w:pBdr>
      <w:spacing w:before="100" w:beforeAutospacing="1" w:after="100" w:afterAutospacing="1"/>
    </w:pPr>
  </w:style>
  <w:style w:type="paragraph" w:customStyle="1" w:styleId="xl134">
    <w:name w:val="xl134"/>
    <w:basedOn w:val="Normal"/>
    <w:rsid w:val="00DD52D5"/>
    <w:pPr>
      <w:pBdr>
        <w:top w:val="single" w:sz="4" w:space="0" w:color="auto"/>
        <w:left w:val="single" w:sz="8" w:space="0" w:color="auto"/>
      </w:pBdr>
      <w:spacing w:before="100" w:beforeAutospacing="1" w:after="100" w:afterAutospacing="1"/>
      <w:jc w:val="center"/>
    </w:pPr>
    <w:rPr>
      <w:rFonts w:ascii="Arial" w:hAnsi="Arial" w:cs="Arial"/>
    </w:rPr>
  </w:style>
  <w:style w:type="paragraph" w:customStyle="1" w:styleId="xl135">
    <w:name w:val="xl135"/>
    <w:basedOn w:val="Normal"/>
    <w:rsid w:val="00DD52D5"/>
    <w:pPr>
      <w:pBdr>
        <w:left w:val="single" w:sz="8" w:space="0" w:color="auto"/>
        <w:bottom w:val="single" w:sz="4" w:space="0" w:color="auto"/>
      </w:pBdr>
      <w:spacing w:before="100" w:beforeAutospacing="1" w:after="100" w:afterAutospacing="1"/>
      <w:jc w:val="center"/>
    </w:pPr>
    <w:rPr>
      <w:rFonts w:ascii="Arial" w:hAnsi="Arial" w:cs="Arial"/>
    </w:rPr>
  </w:style>
  <w:style w:type="paragraph" w:customStyle="1" w:styleId="xl136">
    <w:name w:val="xl136"/>
    <w:basedOn w:val="Normal"/>
    <w:rsid w:val="00DD52D5"/>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rPr>
  </w:style>
  <w:style w:type="paragraph" w:customStyle="1" w:styleId="xl137">
    <w:name w:val="xl137"/>
    <w:basedOn w:val="Normal"/>
    <w:rsid w:val="00DD52D5"/>
    <w:pPr>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Arial" w:hAnsi="Arial" w:cs="Arial"/>
    </w:rPr>
  </w:style>
  <w:style w:type="paragraph" w:customStyle="1" w:styleId="xl138">
    <w:name w:val="xl138"/>
    <w:basedOn w:val="Normal"/>
    <w:rsid w:val="00DD52D5"/>
    <w:pPr>
      <w:pBdr>
        <w:top w:val="single" w:sz="4" w:space="0" w:color="auto"/>
        <w:left w:val="single" w:sz="8" w:space="0" w:color="auto"/>
        <w:bottom w:val="single" w:sz="4" w:space="0" w:color="auto"/>
      </w:pBdr>
      <w:shd w:val="clear" w:color="000000" w:fill="CCFFCC"/>
      <w:spacing w:before="100" w:beforeAutospacing="1" w:after="100" w:afterAutospacing="1"/>
      <w:jc w:val="center"/>
    </w:pPr>
    <w:rPr>
      <w:rFonts w:ascii="Arial" w:hAnsi="Arial" w:cs="Arial"/>
    </w:rPr>
  </w:style>
  <w:style w:type="paragraph" w:customStyle="1" w:styleId="xl139">
    <w:name w:val="xl139"/>
    <w:basedOn w:val="Normal"/>
    <w:rsid w:val="00DD52D5"/>
    <w:pPr>
      <w:pBdr>
        <w:left w:val="single" w:sz="8" w:space="0" w:color="auto"/>
        <w:bottom w:val="single" w:sz="4" w:space="0" w:color="auto"/>
      </w:pBdr>
      <w:shd w:val="clear" w:color="000000" w:fill="CCFFCC"/>
      <w:spacing w:before="100" w:beforeAutospacing="1" w:after="100" w:afterAutospacing="1"/>
      <w:jc w:val="center"/>
    </w:pPr>
    <w:rPr>
      <w:rFonts w:ascii="Arial" w:hAnsi="Arial" w:cs="Arial"/>
    </w:rPr>
  </w:style>
  <w:style w:type="paragraph" w:customStyle="1" w:styleId="xl140">
    <w:name w:val="xl140"/>
    <w:basedOn w:val="Normal"/>
    <w:rsid w:val="00DD52D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22"/>
      <w:szCs w:val="22"/>
    </w:rPr>
  </w:style>
  <w:style w:type="paragraph" w:customStyle="1" w:styleId="xl141">
    <w:name w:val="xl141"/>
    <w:basedOn w:val="Normal"/>
    <w:rsid w:val="00DD52D5"/>
    <w:pPr>
      <w:pBdr>
        <w:top w:val="single" w:sz="4" w:space="0" w:color="auto"/>
        <w:bottom w:val="single" w:sz="4" w:space="0" w:color="auto"/>
        <w:right w:val="single" w:sz="8" w:space="0" w:color="auto"/>
      </w:pBdr>
      <w:spacing w:before="100" w:beforeAutospacing="1" w:after="100" w:afterAutospacing="1"/>
    </w:pPr>
    <w:rPr>
      <w:rFonts w:ascii="Arial" w:hAnsi="Arial" w:cs="Arial"/>
      <w:sz w:val="22"/>
      <w:szCs w:val="22"/>
    </w:rPr>
  </w:style>
  <w:style w:type="paragraph" w:customStyle="1" w:styleId="xl142">
    <w:name w:val="xl142"/>
    <w:basedOn w:val="Normal"/>
    <w:rsid w:val="00DD52D5"/>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jc w:val="center"/>
    </w:pPr>
    <w:rPr>
      <w:rFonts w:ascii="Arial" w:hAnsi="Arial" w:cs="Arial"/>
      <w:b/>
      <w:bCs/>
    </w:rPr>
  </w:style>
  <w:style w:type="paragraph" w:customStyle="1" w:styleId="xl143">
    <w:name w:val="xl143"/>
    <w:basedOn w:val="Normal"/>
    <w:rsid w:val="00DD52D5"/>
    <w:pPr>
      <w:pBdr>
        <w:top w:val="single" w:sz="4" w:space="0" w:color="auto"/>
        <w:bottom w:val="single" w:sz="4" w:space="0" w:color="auto"/>
        <w:right w:val="single" w:sz="8" w:space="0" w:color="auto"/>
      </w:pBdr>
      <w:shd w:val="clear" w:color="000000" w:fill="CCFFCC"/>
      <w:spacing w:before="100" w:beforeAutospacing="1" w:after="100" w:afterAutospacing="1"/>
    </w:pPr>
    <w:rPr>
      <w:rFonts w:ascii="Arial" w:hAnsi="Arial" w:cs="Arial"/>
      <w:b/>
      <w:bCs/>
    </w:rPr>
  </w:style>
  <w:style w:type="paragraph" w:customStyle="1" w:styleId="xl144">
    <w:name w:val="xl144"/>
    <w:basedOn w:val="Normal"/>
    <w:rsid w:val="00DD52D5"/>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jc w:val="right"/>
    </w:pPr>
    <w:rPr>
      <w:rFonts w:ascii="Arial" w:hAnsi="Arial" w:cs="Arial"/>
      <w:b/>
      <w:bCs/>
    </w:rPr>
  </w:style>
  <w:style w:type="paragraph" w:customStyle="1" w:styleId="xl145">
    <w:name w:val="xl145"/>
    <w:basedOn w:val="Normal"/>
    <w:rsid w:val="00DD52D5"/>
    <w:pPr>
      <w:pBdr>
        <w:top w:val="single" w:sz="4" w:space="0" w:color="auto"/>
        <w:bottom w:val="single" w:sz="4" w:space="0" w:color="auto"/>
      </w:pBdr>
      <w:shd w:val="clear" w:color="000000" w:fill="CCFFCC"/>
      <w:spacing w:before="100" w:beforeAutospacing="1" w:after="100" w:afterAutospacing="1"/>
      <w:jc w:val="right"/>
    </w:pPr>
    <w:rPr>
      <w:rFonts w:ascii="Arial" w:hAnsi="Arial" w:cs="Arial"/>
      <w:b/>
      <w:bCs/>
    </w:rPr>
  </w:style>
  <w:style w:type="paragraph" w:customStyle="1" w:styleId="xl146">
    <w:name w:val="xl146"/>
    <w:basedOn w:val="Normal"/>
    <w:rsid w:val="00DD52D5"/>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jc w:val="center"/>
    </w:pPr>
    <w:rPr>
      <w:rFonts w:ascii="Arial" w:hAnsi="Arial" w:cs="Arial"/>
      <w:b/>
      <w:bCs/>
    </w:rPr>
  </w:style>
  <w:style w:type="paragraph" w:customStyle="1" w:styleId="xl147">
    <w:name w:val="xl147"/>
    <w:basedOn w:val="Normal"/>
    <w:rsid w:val="00DD52D5"/>
    <w:pPr>
      <w:pBdr>
        <w:top w:val="single" w:sz="4" w:space="0" w:color="auto"/>
        <w:bottom w:val="single" w:sz="4" w:space="0" w:color="auto"/>
        <w:right w:val="single" w:sz="8" w:space="0" w:color="auto"/>
      </w:pBdr>
      <w:shd w:val="clear" w:color="000000" w:fill="CCFFCC"/>
      <w:spacing w:before="100" w:beforeAutospacing="1" w:after="100" w:afterAutospacing="1"/>
    </w:pPr>
    <w:rPr>
      <w:rFonts w:ascii="Arial" w:hAnsi="Arial" w:cs="Arial"/>
      <w:b/>
      <w:bCs/>
    </w:rPr>
  </w:style>
  <w:style w:type="paragraph" w:customStyle="1" w:styleId="xl148">
    <w:name w:val="xl148"/>
    <w:basedOn w:val="Normal"/>
    <w:rsid w:val="00DD52D5"/>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149">
    <w:name w:val="xl149"/>
    <w:basedOn w:val="Normal"/>
    <w:rsid w:val="00DD52D5"/>
    <w:pPr>
      <w:pBdr>
        <w:top w:val="single" w:sz="4" w:space="0" w:color="auto"/>
        <w:left w:val="single" w:sz="8" w:space="0" w:color="auto"/>
        <w:bottom w:val="single" w:sz="8" w:space="0" w:color="auto"/>
      </w:pBdr>
      <w:spacing w:before="100" w:beforeAutospacing="1" w:after="100" w:afterAutospacing="1"/>
      <w:jc w:val="center"/>
    </w:pPr>
    <w:rPr>
      <w:rFonts w:ascii="Arial" w:hAnsi="Arial" w:cs="Arial"/>
      <w:sz w:val="22"/>
      <w:szCs w:val="22"/>
    </w:rPr>
  </w:style>
  <w:style w:type="paragraph" w:customStyle="1" w:styleId="xl150">
    <w:name w:val="xl150"/>
    <w:basedOn w:val="Normal"/>
    <w:rsid w:val="00DD52D5"/>
    <w:pPr>
      <w:pBdr>
        <w:top w:val="single" w:sz="4" w:space="0" w:color="auto"/>
        <w:bottom w:val="single" w:sz="8" w:space="0" w:color="auto"/>
        <w:right w:val="single" w:sz="8" w:space="0" w:color="auto"/>
      </w:pBdr>
      <w:spacing w:before="100" w:beforeAutospacing="1" w:after="100" w:afterAutospacing="1"/>
      <w:jc w:val="right"/>
    </w:pPr>
    <w:rPr>
      <w:rFonts w:ascii="Arial" w:hAnsi="Arial" w:cs="Arial"/>
      <w:sz w:val="22"/>
      <w:szCs w:val="22"/>
    </w:rPr>
  </w:style>
  <w:style w:type="paragraph" w:customStyle="1" w:styleId="xl151">
    <w:name w:val="xl151"/>
    <w:basedOn w:val="Normal"/>
    <w:rsid w:val="00DD52D5"/>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hAnsi="Arial" w:cs="Arial"/>
      <w:b/>
      <w:bCs/>
      <w:sz w:val="32"/>
      <w:szCs w:val="32"/>
    </w:rPr>
  </w:style>
  <w:style w:type="paragraph" w:customStyle="1" w:styleId="xl152">
    <w:name w:val="xl152"/>
    <w:basedOn w:val="Normal"/>
    <w:rsid w:val="00DD52D5"/>
    <w:pPr>
      <w:pBdr>
        <w:top w:val="single" w:sz="4" w:space="0" w:color="auto"/>
        <w:left w:val="single" w:sz="8" w:space="0" w:color="auto"/>
        <w:bottom w:val="single" w:sz="4" w:space="0" w:color="auto"/>
      </w:pBdr>
      <w:shd w:val="clear" w:color="000000" w:fill="CCFFCC"/>
      <w:spacing w:before="100" w:beforeAutospacing="1" w:after="100" w:afterAutospacing="1"/>
      <w:jc w:val="center"/>
    </w:pPr>
    <w:rPr>
      <w:rFonts w:ascii="Arial" w:hAnsi="Arial" w:cs="Arial"/>
      <w:b/>
      <w:bCs/>
    </w:rPr>
  </w:style>
  <w:style w:type="paragraph" w:customStyle="1" w:styleId="xl153">
    <w:name w:val="xl153"/>
    <w:basedOn w:val="Normal"/>
    <w:rsid w:val="00DD52D5"/>
    <w:pPr>
      <w:pBdr>
        <w:top w:val="single" w:sz="4" w:space="0" w:color="auto"/>
        <w:bottom w:val="single" w:sz="4" w:space="0" w:color="auto"/>
        <w:right w:val="single" w:sz="8" w:space="0" w:color="auto"/>
      </w:pBdr>
      <w:shd w:val="clear" w:color="000000" w:fill="CCFFCC"/>
      <w:spacing w:before="100" w:beforeAutospacing="1" w:after="100" w:afterAutospacing="1"/>
      <w:jc w:val="right"/>
    </w:pPr>
    <w:rPr>
      <w:rFonts w:ascii="Arial" w:hAnsi="Arial" w:cs="Arial"/>
      <w:b/>
      <w:bCs/>
    </w:rPr>
  </w:style>
  <w:style w:type="paragraph" w:customStyle="1" w:styleId="xl154">
    <w:name w:val="xl154"/>
    <w:basedOn w:val="Normal"/>
    <w:rsid w:val="00DD52D5"/>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pPr>
    <w:rPr>
      <w:rFonts w:ascii="Arial" w:hAnsi="Arial" w:cs="Arial"/>
      <w:b/>
      <w:bCs/>
    </w:rPr>
  </w:style>
  <w:style w:type="paragraph" w:customStyle="1" w:styleId="xl155">
    <w:name w:val="xl155"/>
    <w:basedOn w:val="Normal"/>
    <w:rsid w:val="00DD52D5"/>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pPr>
    <w:rPr>
      <w:rFonts w:ascii="Arial" w:hAnsi="Arial" w:cs="Arial"/>
      <w:b/>
      <w:bCs/>
    </w:rPr>
  </w:style>
  <w:style w:type="paragraph" w:customStyle="1" w:styleId="xl156">
    <w:name w:val="xl156"/>
    <w:basedOn w:val="Normal"/>
    <w:rsid w:val="00DD52D5"/>
    <w:pPr>
      <w:pBdr>
        <w:top w:val="single" w:sz="4" w:space="0" w:color="auto"/>
        <w:bottom w:val="single" w:sz="4" w:space="0" w:color="auto"/>
      </w:pBdr>
      <w:spacing w:before="100" w:beforeAutospacing="1" w:after="100" w:afterAutospacing="1"/>
    </w:pPr>
    <w:rPr>
      <w:rFonts w:ascii="Arial" w:hAnsi="Arial" w:cs="Arial"/>
      <w:color w:val="FF0000"/>
      <w:sz w:val="22"/>
      <w:szCs w:val="22"/>
    </w:rPr>
  </w:style>
  <w:style w:type="paragraph" w:customStyle="1" w:styleId="xl157">
    <w:name w:val="xl157"/>
    <w:basedOn w:val="Normal"/>
    <w:rsid w:val="00DD52D5"/>
    <w:pPr>
      <w:pBdr>
        <w:top w:val="single" w:sz="4" w:space="0" w:color="auto"/>
      </w:pBdr>
      <w:spacing w:before="100" w:beforeAutospacing="1" w:after="100" w:afterAutospacing="1"/>
    </w:pPr>
    <w:rPr>
      <w:rFonts w:ascii="Arial" w:hAnsi="Arial" w:cs="Arial"/>
      <w:sz w:val="22"/>
      <w:szCs w:val="22"/>
    </w:rPr>
  </w:style>
  <w:style w:type="paragraph" w:customStyle="1" w:styleId="xl158">
    <w:name w:val="xl158"/>
    <w:basedOn w:val="Normal"/>
    <w:rsid w:val="00DD52D5"/>
    <w:pPr>
      <w:pBdr>
        <w:bottom w:val="single" w:sz="4" w:space="0" w:color="auto"/>
      </w:pBdr>
      <w:spacing w:before="100" w:beforeAutospacing="1" w:after="100" w:afterAutospacing="1"/>
      <w:jc w:val="right"/>
    </w:pPr>
  </w:style>
  <w:style w:type="paragraph" w:customStyle="1" w:styleId="xl159">
    <w:name w:val="xl159"/>
    <w:basedOn w:val="Normal"/>
    <w:rsid w:val="00DD52D5"/>
    <w:pPr>
      <w:spacing w:before="100" w:beforeAutospacing="1" w:after="100" w:afterAutospacing="1"/>
      <w:jc w:val="right"/>
    </w:pPr>
    <w:rPr>
      <w:rFonts w:ascii="Arial" w:hAnsi="Arial" w:cs="Arial"/>
      <w:sz w:val="22"/>
      <w:szCs w:val="22"/>
    </w:rPr>
  </w:style>
  <w:style w:type="paragraph" w:customStyle="1" w:styleId="xl160">
    <w:name w:val="xl160"/>
    <w:basedOn w:val="Normal"/>
    <w:rsid w:val="00DD52D5"/>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hAnsi="Arial" w:cs="Arial"/>
      <w:b/>
      <w:bCs/>
      <w:sz w:val="28"/>
      <w:szCs w:val="28"/>
    </w:rPr>
  </w:style>
  <w:style w:type="paragraph" w:customStyle="1" w:styleId="xl161">
    <w:name w:val="xl161"/>
    <w:basedOn w:val="Normal"/>
    <w:rsid w:val="00DD52D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62">
    <w:name w:val="xl162"/>
    <w:basedOn w:val="Normal"/>
    <w:rsid w:val="00DD52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163">
    <w:name w:val="xl163"/>
    <w:basedOn w:val="Normal"/>
    <w:rsid w:val="00DD52D5"/>
    <w:pPr>
      <w:pBdr>
        <w:left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64">
    <w:name w:val="xl164"/>
    <w:basedOn w:val="Normal"/>
    <w:rsid w:val="00DD52D5"/>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65">
    <w:name w:val="xl165"/>
    <w:basedOn w:val="Normal"/>
    <w:rsid w:val="00DD52D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66">
    <w:name w:val="xl166"/>
    <w:basedOn w:val="Normal"/>
    <w:rsid w:val="00DD52D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67">
    <w:name w:val="xl167"/>
    <w:basedOn w:val="Normal"/>
    <w:rsid w:val="00DD52D5"/>
    <w:pPr>
      <w:pBdr>
        <w:top w:val="single" w:sz="4" w:space="0" w:color="auto"/>
        <w:bottom w:val="single" w:sz="4" w:space="0" w:color="auto"/>
        <w:right w:val="single" w:sz="8" w:space="0" w:color="auto"/>
      </w:pBdr>
      <w:spacing w:before="100" w:beforeAutospacing="1" w:after="100" w:afterAutospacing="1"/>
      <w:jc w:val="right"/>
    </w:pPr>
    <w:rPr>
      <w:rFonts w:ascii="Arial" w:hAnsi="Arial" w:cs="Arial"/>
      <w:color w:val="FF0000"/>
      <w:sz w:val="22"/>
      <w:szCs w:val="22"/>
    </w:rPr>
  </w:style>
  <w:style w:type="paragraph" w:customStyle="1" w:styleId="xl168">
    <w:name w:val="xl168"/>
    <w:basedOn w:val="Normal"/>
    <w:rsid w:val="00DD52D5"/>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32"/>
      <w:szCs w:val="32"/>
    </w:rPr>
  </w:style>
  <w:style w:type="paragraph" w:customStyle="1" w:styleId="xl169">
    <w:name w:val="xl169"/>
    <w:basedOn w:val="Normal"/>
    <w:rsid w:val="00DD52D5"/>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sz w:val="32"/>
      <w:szCs w:val="32"/>
    </w:rPr>
  </w:style>
  <w:style w:type="paragraph" w:customStyle="1" w:styleId="xl170">
    <w:name w:val="xl170"/>
    <w:basedOn w:val="Normal"/>
    <w:rsid w:val="00DD52D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sz w:val="32"/>
      <w:szCs w:val="32"/>
    </w:rPr>
  </w:style>
  <w:style w:type="table" w:styleId="TableGrid">
    <w:name w:val="Table Grid"/>
    <w:basedOn w:val="TableNormal"/>
    <w:rsid w:val="005D3189"/>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8079FB"/>
    <w:pPr>
      <w:shd w:val="clear" w:color="000000" w:fill="FFFFFF"/>
      <w:spacing w:before="100" w:beforeAutospacing="1" w:after="100" w:afterAutospacing="1"/>
    </w:pPr>
  </w:style>
  <w:style w:type="paragraph" w:customStyle="1" w:styleId="xl64">
    <w:name w:val="xl64"/>
    <w:basedOn w:val="Normal"/>
    <w:rsid w:val="008079FB"/>
    <w:pPr>
      <w:shd w:val="clear" w:color="000000" w:fill="FDE9D9"/>
      <w:spacing w:before="100" w:beforeAutospacing="1" w:after="100" w:afterAutospacing="1"/>
    </w:pPr>
  </w:style>
  <w:style w:type="paragraph" w:customStyle="1" w:styleId="font6">
    <w:name w:val="font6"/>
    <w:basedOn w:val="Normal"/>
    <w:rsid w:val="008304AD"/>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8304AD"/>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8304AD"/>
    <w:pPr>
      <w:spacing w:before="100" w:beforeAutospacing="1" w:after="100" w:afterAutospacing="1"/>
    </w:pPr>
    <w:rPr>
      <w:rFonts w:ascii="Calibri" w:hAnsi="Calibri" w:cs="Calibri"/>
      <w:b/>
      <w:bCs/>
      <w:i/>
      <w:iCs/>
      <w:sz w:val="40"/>
      <w:szCs w:val="40"/>
    </w:rPr>
  </w:style>
  <w:style w:type="paragraph" w:styleId="TOCHeading">
    <w:name w:val="TOC Heading"/>
    <w:basedOn w:val="Heading1"/>
    <w:next w:val="Normal"/>
    <w:uiPriority w:val="39"/>
    <w:unhideWhenUsed/>
    <w:qFormat/>
    <w:rsid w:val="005D5329"/>
    <w:pPr>
      <w:keepLines/>
      <w:spacing w:before="240" w:line="259" w:lineRule="auto"/>
      <w:outlineLvl w:val="9"/>
    </w:pPr>
    <w:rPr>
      <w:rFonts w:asciiTheme="majorHAnsi" w:eastAsiaTheme="majorEastAsia" w:hAnsiTheme="majorHAnsi" w:cstheme="majorBidi"/>
      <w:color w:val="365F91" w:themeColor="accent1" w:themeShade="BF"/>
      <w:szCs w:val="32"/>
    </w:rPr>
  </w:style>
  <w:style w:type="paragraph" w:styleId="TOC1">
    <w:name w:val="toc 1"/>
    <w:basedOn w:val="Normal"/>
    <w:next w:val="Normal"/>
    <w:autoRedefine/>
    <w:uiPriority w:val="39"/>
    <w:unhideWhenUsed/>
    <w:rsid w:val="005D5329"/>
    <w:pPr>
      <w:spacing w:after="100"/>
    </w:pPr>
  </w:style>
  <w:style w:type="paragraph" w:styleId="TOC2">
    <w:name w:val="toc 2"/>
    <w:basedOn w:val="Normal"/>
    <w:next w:val="Normal"/>
    <w:autoRedefine/>
    <w:uiPriority w:val="39"/>
    <w:unhideWhenUsed/>
    <w:rsid w:val="005D5329"/>
    <w:pPr>
      <w:spacing w:after="100"/>
      <w:ind w:left="240"/>
    </w:pPr>
  </w:style>
  <w:style w:type="paragraph" w:customStyle="1" w:styleId="msonormal0">
    <w:name w:val="msonormal"/>
    <w:basedOn w:val="Normal"/>
    <w:rsid w:val="00D369E6"/>
    <w:pPr>
      <w:spacing w:before="100" w:beforeAutospacing="1" w:after="100" w:afterAutospacing="1"/>
    </w:pPr>
  </w:style>
  <w:style w:type="paragraph" w:customStyle="1" w:styleId="xl522">
    <w:name w:val="xl522"/>
    <w:basedOn w:val="Normal"/>
    <w:rsid w:val="00D369E6"/>
    <w:pPr>
      <w:spacing w:before="100" w:beforeAutospacing="1" w:after="100" w:afterAutospacing="1"/>
    </w:pPr>
    <w:rPr>
      <w:rFonts w:ascii="Arial" w:hAnsi="Arial" w:cs="Arial"/>
      <w:sz w:val="20"/>
      <w:szCs w:val="20"/>
    </w:rPr>
  </w:style>
  <w:style w:type="paragraph" w:customStyle="1" w:styleId="xl523">
    <w:name w:val="xl523"/>
    <w:basedOn w:val="Normal"/>
    <w:rsid w:val="00D369E6"/>
    <w:pPr>
      <w:spacing w:before="100" w:beforeAutospacing="1" w:after="100" w:afterAutospacing="1"/>
      <w:textAlignment w:val="center"/>
    </w:pPr>
    <w:rPr>
      <w:rFonts w:ascii="Arial" w:hAnsi="Arial" w:cs="Arial"/>
      <w:sz w:val="20"/>
      <w:szCs w:val="20"/>
    </w:rPr>
  </w:style>
  <w:style w:type="paragraph" w:customStyle="1" w:styleId="xl524">
    <w:name w:val="xl524"/>
    <w:basedOn w:val="Normal"/>
    <w:rsid w:val="00D369E6"/>
    <w:pPr>
      <w:spacing w:before="100" w:beforeAutospacing="1" w:after="100" w:afterAutospacing="1"/>
      <w:textAlignment w:val="center"/>
    </w:pPr>
    <w:rPr>
      <w:sz w:val="20"/>
      <w:szCs w:val="20"/>
    </w:rPr>
  </w:style>
  <w:style w:type="paragraph" w:customStyle="1" w:styleId="xl525">
    <w:name w:val="xl525"/>
    <w:basedOn w:val="Normal"/>
    <w:rsid w:val="00D369E6"/>
    <w:pPr>
      <w:spacing w:before="100" w:beforeAutospacing="1" w:after="100" w:afterAutospacing="1"/>
      <w:jc w:val="center"/>
      <w:textAlignment w:val="center"/>
    </w:pPr>
    <w:rPr>
      <w:sz w:val="20"/>
      <w:szCs w:val="20"/>
    </w:rPr>
  </w:style>
  <w:style w:type="paragraph" w:customStyle="1" w:styleId="xl526">
    <w:name w:val="xl526"/>
    <w:basedOn w:val="Normal"/>
    <w:rsid w:val="00D369E6"/>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color w:val="000000"/>
      <w:sz w:val="20"/>
      <w:szCs w:val="20"/>
    </w:rPr>
  </w:style>
  <w:style w:type="paragraph" w:customStyle="1" w:styleId="xl527">
    <w:name w:val="xl527"/>
    <w:basedOn w:val="Normal"/>
    <w:rsid w:val="00D369E6"/>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000000"/>
      <w:sz w:val="20"/>
      <w:szCs w:val="20"/>
    </w:rPr>
  </w:style>
  <w:style w:type="paragraph" w:customStyle="1" w:styleId="xl528">
    <w:name w:val="xl528"/>
    <w:basedOn w:val="Normal"/>
    <w:rsid w:val="00D369E6"/>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textAlignment w:val="center"/>
    </w:pPr>
    <w:rPr>
      <w:color w:val="000000"/>
      <w:sz w:val="20"/>
      <w:szCs w:val="20"/>
    </w:rPr>
  </w:style>
  <w:style w:type="paragraph" w:customStyle="1" w:styleId="xl529">
    <w:name w:val="xl529"/>
    <w:basedOn w:val="Normal"/>
    <w:rsid w:val="00D369E6"/>
    <w:pPr>
      <w:pBdr>
        <w:top w:val="single" w:sz="4" w:space="0" w:color="BFBFBF"/>
        <w:left w:val="single" w:sz="4" w:space="0" w:color="BFBFBF"/>
        <w:bottom w:val="single" w:sz="4" w:space="0" w:color="BFBFBF"/>
        <w:right w:val="single" w:sz="4" w:space="0" w:color="BFBFBF"/>
      </w:pBdr>
      <w:shd w:val="clear" w:color="FFFFFF" w:fill="DA9694"/>
      <w:spacing w:before="100" w:beforeAutospacing="1" w:after="100" w:afterAutospacing="1"/>
      <w:jc w:val="center"/>
      <w:textAlignment w:val="center"/>
    </w:pPr>
    <w:rPr>
      <w:b/>
      <w:bCs/>
      <w:sz w:val="20"/>
      <w:szCs w:val="20"/>
    </w:rPr>
  </w:style>
  <w:style w:type="paragraph" w:customStyle="1" w:styleId="xl530">
    <w:name w:val="xl530"/>
    <w:basedOn w:val="Normal"/>
    <w:rsid w:val="00D369E6"/>
    <w:pPr>
      <w:pBdr>
        <w:top w:val="single" w:sz="4" w:space="0" w:color="BFBFBF"/>
        <w:left w:val="single" w:sz="4" w:space="0" w:color="BFBFBF"/>
        <w:bottom w:val="single" w:sz="4" w:space="0" w:color="BFBFBF"/>
        <w:right w:val="single" w:sz="4" w:space="0" w:color="BFBFBF"/>
      </w:pBdr>
      <w:shd w:val="clear" w:color="000000" w:fill="DA9694"/>
      <w:spacing w:before="100" w:beforeAutospacing="1" w:after="100" w:afterAutospacing="1"/>
      <w:jc w:val="center"/>
      <w:textAlignment w:val="center"/>
    </w:pPr>
    <w:rPr>
      <w:b/>
      <w:bCs/>
      <w:color w:val="000000"/>
      <w:sz w:val="20"/>
      <w:szCs w:val="20"/>
    </w:rPr>
  </w:style>
  <w:style w:type="paragraph" w:customStyle="1" w:styleId="xl531">
    <w:name w:val="xl531"/>
    <w:basedOn w:val="Normal"/>
    <w:rsid w:val="00D369E6"/>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color w:val="000000"/>
      <w:sz w:val="20"/>
      <w:szCs w:val="20"/>
    </w:rPr>
  </w:style>
  <w:style w:type="paragraph" w:customStyle="1" w:styleId="xl532">
    <w:name w:val="xl532"/>
    <w:basedOn w:val="Normal"/>
    <w:rsid w:val="00D369E6"/>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b/>
      <w:bCs/>
      <w:color w:val="000000"/>
      <w:sz w:val="20"/>
      <w:szCs w:val="20"/>
    </w:rPr>
  </w:style>
  <w:style w:type="paragraph" w:customStyle="1" w:styleId="xl533">
    <w:name w:val="xl533"/>
    <w:basedOn w:val="Normal"/>
    <w:rsid w:val="00D369E6"/>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b/>
      <w:bCs/>
      <w:color w:val="000000"/>
      <w:sz w:val="20"/>
      <w:szCs w:val="20"/>
    </w:rPr>
  </w:style>
  <w:style w:type="paragraph" w:customStyle="1" w:styleId="xl534">
    <w:name w:val="xl534"/>
    <w:basedOn w:val="Normal"/>
    <w:rsid w:val="00D369E6"/>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jc w:val="center"/>
      <w:textAlignment w:val="center"/>
    </w:pPr>
    <w:rPr>
      <w:b/>
      <w:bCs/>
    </w:rPr>
  </w:style>
  <w:style w:type="paragraph" w:customStyle="1" w:styleId="xl535">
    <w:name w:val="xl535"/>
    <w:basedOn w:val="Normal"/>
    <w:rsid w:val="00D369E6"/>
    <w:pPr>
      <w:pBdr>
        <w:top w:val="single" w:sz="4" w:space="0" w:color="BFBFBF"/>
        <w:bottom w:val="single" w:sz="4" w:space="0" w:color="BFBFBF"/>
        <w:right w:val="single" w:sz="4" w:space="0" w:color="BFBFBF"/>
      </w:pBdr>
      <w:shd w:val="clear" w:color="000000" w:fill="F2DCDB"/>
      <w:spacing w:before="100" w:beforeAutospacing="1" w:after="100" w:afterAutospacing="1"/>
      <w:jc w:val="center"/>
      <w:textAlignment w:val="center"/>
    </w:pPr>
    <w:rPr>
      <w:b/>
      <w:bCs/>
    </w:rPr>
  </w:style>
  <w:style w:type="paragraph" w:customStyle="1" w:styleId="xl536">
    <w:name w:val="xl536"/>
    <w:basedOn w:val="Normal"/>
    <w:rsid w:val="00D369E6"/>
    <w:pPr>
      <w:pBdr>
        <w:top w:val="single" w:sz="4" w:space="0" w:color="BFBFBF"/>
        <w:left w:val="single" w:sz="4" w:space="0" w:color="BFBFBF"/>
        <w:bottom w:val="single" w:sz="4" w:space="0" w:color="BFBFBF"/>
        <w:right w:val="single" w:sz="8" w:space="0" w:color="auto"/>
      </w:pBdr>
      <w:shd w:val="clear" w:color="000000" w:fill="F2DCDB"/>
      <w:spacing w:before="100" w:beforeAutospacing="1" w:after="100" w:afterAutospacing="1"/>
      <w:jc w:val="center"/>
      <w:textAlignment w:val="center"/>
    </w:pPr>
    <w:rPr>
      <w:b/>
      <w:bCs/>
    </w:rPr>
  </w:style>
  <w:style w:type="paragraph" w:customStyle="1" w:styleId="xl537">
    <w:name w:val="xl537"/>
    <w:basedOn w:val="Normal"/>
    <w:rsid w:val="00D369E6"/>
    <w:pPr>
      <w:pBdr>
        <w:top w:val="single" w:sz="4" w:space="0" w:color="BFBFBF"/>
        <w:left w:val="single" w:sz="8" w:space="0" w:color="auto"/>
        <w:bottom w:val="single" w:sz="4" w:space="0" w:color="BFBFBF"/>
        <w:right w:val="single" w:sz="4" w:space="0" w:color="BFBFBF"/>
      </w:pBdr>
      <w:shd w:val="clear" w:color="000000" w:fill="F2DCDB"/>
      <w:spacing w:before="100" w:beforeAutospacing="1" w:after="100" w:afterAutospacing="1"/>
      <w:jc w:val="center"/>
      <w:textAlignment w:val="center"/>
    </w:pPr>
    <w:rPr>
      <w:b/>
      <w:bCs/>
    </w:rPr>
  </w:style>
  <w:style w:type="paragraph" w:customStyle="1" w:styleId="xl538">
    <w:name w:val="xl538"/>
    <w:basedOn w:val="Normal"/>
    <w:rsid w:val="00D369E6"/>
    <w:pPr>
      <w:pBdr>
        <w:top w:val="single" w:sz="4" w:space="0" w:color="BFBFBF"/>
        <w:left w:val="single" w:sz="4" w:space="0" w:color="BFBFBF"/>
        <w:bottom w:val="single" w:sz="4" w:space="0" w:color="BFBFBF"/>
      </w:pBdr>
      <w:shd w:val="clear" w:color="000000" w:fill="F2DCDB"/>
      <w:spacing w:before="100" w:beforeAutospacing="1" w:after="100" w:afterAutospacing="1"/>
      <w:jc w:val="center"/>
      <w:textAlignment w:val="center"/>
    </w:pPr>
    <w:rPr>
      <w:b/>
      <w:bCs/>
    </w:rPr>
  </w:style>
  <w:style w:type="paragraph" w:customStyle="1" w:styleId="xl539">
    <w:name w:val="xl539"/>
    <w:basedOn w:val="Normal"/>
    <w:rsid w:val="00D369E6"/>
    <w:pPr>
      <w:pBdr>
        <w:top w:val="single" w:sz="4" w:space="0" w:color="auto"/>
        <w:left w:val="single" w:sz="4" w:space="0" w:color="BFBFBF"/>
        <w:bottom w:val="single" w:sz="4" w:space="0" w:color="BFBFBF"/>
        <w:right w:val="single" w:sz="4" w:space="0" w:color="BFBFBF"/>
      </w:pBdr>
      <w:shd w:val="clear" w:color="000000" w:fill="FFCC99"/>
      <w:spacing w:before="100" w:beforeAutospacing="1" w:after="100" w:afterAutospacing="1"/>
      <w:jc w:val="center"/>
      <w:textAlignment w:val="center"/>
    </w:pPr>
    <w:rPr>
      <w:b/>
      <w:bCs/>
    </w:rPr>
  </w:style>
  <w:style w:type="paragraph" w:customStyle="1" w:styleId="xl540">
    <w:name w:val="xl540"/>
    <w:basedOn w:val="Normal"/>
    <w:rsid w:val="00D369E6"/>
    <w:pPr>
      <w:pBdr>
        <w:top w:val="single" w:sz="4" w:space="0" w:color="auto"/>
        <w:left w:val="single" w:sz="4" w:space="0" w:color="auto"/>
        <w:bottom w:val="single" w:sz="4" w:space="0" w:color="BFBFBF"/>
        <w:right w:val="single" w:sz="4" w:space="0" w:color="BFBFBF"/>
      </w:pBdr>
      <w:shd w:val="clear" w:color="000000" w:fill="FFCC99"/>
      <w:spacing w:before="100" w:beforeAutospacing="1" w:after="100" w:afterAutospacing="1"/>
      <w:jc w:val="center"/>
      <w:textAlignment w:val="center"/>
    </w:pPr>
    <w:rPr>
      <w:b/>
      <w:bCs/>
    </w:rPr>
  </w:style>
  <w:style w:type="paragraph" w:customStyle="1" w:styleId="xl541">
    <w:name w:val="xl541"/>
    <w:basedOn w:val="Normal"/>
    <w:rsid w:val="00D369E6"/>
    <w:pPr>
      <w:spacing w:before="100" w:beforeAutospacing="1" w:after="100" w:afterAutospacing="1"/>
      <w:textAlignment w:val="center"/>
    </w:pPr>
    <w:rPr>
      <w:rFonts w:ascii="Arial" w:hAnsi="Arial" w:cs="Arial"/>
      <w:b/>
      <w:bCs/>
      <w:sz w:val="20"/>
      <w:szCs w:val="20"/>
    </w:rPr>
  </w:style>
  <w:style w:type="paragraph" w:customStyle="1" w:styleId="xl542">
    <w:name w:val="xl542"/>
    <w:basedOn w:val="Normal"/>
    <w:rsid w:val="00D369E6"/>
    <w:pPr>
      <w:spacing w:before="100" w:beforeAutospacing="1" w:after="100" w:afterAutospacing="1"/>
      <w:textAlignment w:val="center"/>
    </w:pPr>
    <w:rPr>
      <w:rFonts w:ascii="Arial" w:hAnsi="Arial" w:cs="Arial"/>
      <w:b/>
      <w:bCs/>
      <w:i/>
      <w:iCs/>
      <w:sz w:val="20"/>
      <w:szCs w:val="20"/>
    </w:rPr>
  </w:style>
  <w:style w:type="paragraph" w:customStyle="1" w:styleId="xl543">
    <w:name w:val="xl543"/>
    <w:basedOn w:val="Normal"/>
    <w:rsid w:val="00D369E6"/>
    <w:pPr>
      <w:pBdr>
        <w:top w:val="single" w:sz="4" w:space="0" w:color="BFBFBF"/>
        <w:left w:val="single" w:sz="4" w:space="0" w:color="BFBFBF"/>
        <w:bottom w:val="single" w:sz="4" w:space="0" w:color="auto"/>
        <w:right w:val="single" w:sz="4" w:space="0" w:color="auto"/>
      </w:pBdr>
      <w:shd w:val="clear" w:color="000000" w:fill="FABF8F"/>
      <w:spacing w:before="100" w:beforeAutospacing="1" w:after="100" w:afterAutospacing="1"/>
      <w:textAlignment w:val="center"/>
    </w:pPr>
    <w:rPr>
      <w:rFonts w:ascii="Arial" w:hAnsi="Arial" w:cs="Arial"/>
      <w:b/>
      <w:bCs/>
    </w:rPr>
  </w:style>
  <w:style w:type="paragraph" w:customStyle="1" w:styleId="xl544">
    <w:name w:val="xl544"/>
    <w:basedOn w:val="Normal"/>
    <w:rsid w:val="00D369E6"/>
    <w:pPr>
      <w:pBdr>
        <w:top w:val="single" w:sz="4" w:space="0" w:color="BFBFBF"/>
        <w:left w:val="single" w:sz="4" w:space="0" w:color="BFBFBF"/>
        <w:bottom w:val="single" w:sz="4" w:space="0" w:color="auto"/>
        <w:right w:val="single" w:sz="4" w:space="0" w:color="BFBFBF"/>
      </w:pBdr>
      <w:shd w:val="clear" w:color="000000" w:fill="FABF8F"/>
      <w:spacing w:before="100" w:beforeAutospacing="1" w:after="100" w:afterAutospacing="1"/>
      <w:textAlignment w:val="center"/>
    </w:pPr>
    <w:rPr>
      <w:rFonts w:ascii="Arial" w:hAnsi="Arial" w:cs="Arial"/>
      <w:b/>
      <w:bCs/>
    </w:rPr>
  </w:style>
  <w:style w:type="paragraph" w:customStyle="1" w:styleId="xl545">
    <w:name w:val="xl545"/>
    <w:basedOn w:val="Normal"/>
    <w:rsid w:val="00D369E6"/>
    <w:pPr>
      <w:pBdr>
        <w:top w:val="single" w:sz="4" w:space="0" w:color="BFBFBF"/>
        <w:bottom w:val="single" w:sz="4" w:space="0" w:color="auto"/>
        <w:right w:val="single" w:sz="4" w:space="0" w:color="BFBFBF"/>
      </w:pBdr>
      <w:shd w:val="clear" w:color="000000" w:fill="FABF8F"/>
      <w:spacing w:before="100" w:beforeAutospacing="1" w:after="100" w:afterAutospacing="1"/>
      <w:textAlignment w:val="center"/>
    </w:pPr>
    <w:rPr>
      <w:rFonts w:ascii="Arial" w:hAnsi="Arial" w:cs="Arial"/>
      <w:b/>
      <w:bCs/>
    </w:rPr>
  </w:style>
  <w:style w:type="paragraph" w:customStyle="1" w:styleId="xl546">
    <w:name w:val="xl546"/>
    <w:basedOn w:val="Normal"/>
    <w:rsid w:val="00D369E6"/>
    <w:pPr>
      <w:pBdr>
        <w:top w:val="single" w:sz="4" w:space="0" w:color="BFBFBF"/>
        <w:left w:val="single" w:sz="4" w:space="0" w:color="BFBFBF"/>
        <w:bottom w:val="single" w:sz="8" w:space="0" w:color="auto"/>
        <w:right w:val="single" w:sz="8" w:space="0" w:color="auto"/>
      </w:pBdr>
      <w:shd w:val="clear" w:color="000000" w:fill="FABF8F"/>
      <w:spacing w:before="100" w:beforeAutospacing="1" w:after="100" w:afterAutospacing="1"/>
      <w:textAlignment w:val="center"/>
    </w:pPr>
    <w:rPr>
      <w:rFonts w:ascii="Arial" w:hAnsi="Arial" w:cs="Arial"/>
      <w:b/>
      <w:bCs/>
    </w:rPr>
  </w:style>
  <w:style w:type="paragraph" w:customStyle="1" w:styleId="xl547">
    <w:name w:val="xl547"/>
    <w:basedOn w:val="Normal"/>
    <w:rsid w:val="00D369E6"/>
    <w:pPr>
      <w:pBdr>
        <w:top w:val="single" w:sz="4" w:space="0" w:color="BFBFBF"/>
        <w:left w:val="single" w:sz="4" w:space="0" w:color="BFBFBF"/>
        <w:bottom w:val="single" w:sz="8" w:space="0" w:color="auto"/>
        <w:right w:val="single" w:sz="4" w:space="0" w:color="BFBFBF"/>
      </w:pBdr>
      <w:shd w:val="clear" w:color="000000" w:fill="FABF8F"/>
      <w:spacing w:before="100" w:beforeAutospacing="1" w:after="100" w:afterAutospacing="1"/>
      <w:textAlignment w:val="center"/>
    </w:pPr>
    <w:rPr>
      <w:rFonts w:ascii="Arial" w:hAnsi="Arial" w:cs="Arial"/>
      <w:b/>
      <w:bCs/>
    </w:rPr>
  </w:style>
  <w:style w:type="paragraph" w:customStyle="1" w:styleId="xl548">
    <w:name w:val="xl548"/>
    <w:basedOn w:val="Normal"/>
    <w:rsid w:val="00D369E6"/>
    <w:pPr>
      <w:pBdr>
        <w:top w:val="single" w:sz="4" w:space="0" w:color="BFBFBF"/>
        <w:left w:val="single" w:sz="8" w:space="0" w:color="auto"/>
        <w:bottom w:val="single" w:sz="8" w:space="0" w:color="auto"/>
        <w:right w:val="single" w:sz="4" w:space="0" w:color="BFBFBF"/>
      </w:pBdr>
      <w:shd w:val="clear" w:color="000000" w:fill="FABF8F"/>
      <w:spacing w:before="100" w:beforeAutospacing="1" w:after="100" w:afterAutospacing="1"/>
      <w:textAlignment w:val="center"/>
    </w:pPr>
    <w:rPr>
      <w:rFonts w:ascii="Arial" w:hAnsi="Arial" w:cs="Arial"/>
      <w:b/>
      <w:bCs/>
    </w:rPr>
  </w:style>
  <w:style w:type="paragraph" w:customStyle="1" w:styleId="xl549">
    <w:name w:val="xl549"/>
    <w:basedOn w:val="Normal"/>
    <w:rsid w:val="00D369E6"/>
    <w:pPr>
      <w:pBdr>
        <w:top w:val="single" w:sz="4" w:space="0" w:color="BFBFBF"/>
        <w:left w:val="single" w:sz="4" w:space="0" w:color="BFBFBF"/>
        <w:bottom w:val="single" w:sz="4" w:space="0" w:color="auto"/>
      </w:pBdr>
      <w:shd w:val="clear" w:color="000000" w:fill="FABF8F"/>
      <w:spacing w:before="100" w:beforeAutospacing="1" w:after="100" w:afterAutospacing="1"/>
      <w:textAlignment w:val="center"/>
    </w:pPr>
    <w:rPr>
      <w:rFonts w:ascii="Arial" w:hAnsi="Arial" w:cs="Arial"/>
      <w:b/>
      <w:bCs/>
      <w:i/>
      <w:iCs/>
    </w:rPr>
  </w:style>
  <w:style w:type="paragraph" w:customStyle="1" w:styleId="xl550">
    <w:name w:val="xl550"/>
    <w:basedOn w:val="Normal"/>
    <w:rsid w:val="00D369E6"/>
    <w:pPr>
      <w:pBdr>
        <w:top w:val="single" w:sz="4" w:space="0" w:color="BFBFBF"/>
        <w:left w:val="single" w:sz="4" w:space="0" w:color="BFBFBF"/>
        <w:bottom w:val="single" w:sz="4" w:space="0" w:color="BFBFBF"/>
        <w:right w:val="single" w:sz="4" w:space="0" w:color="auto"/>
      </w:pBdr>
      <w:shd w:val="clear" w:color="000000" w:fill="F2F2F2"/>
      <w:spacing w:before="100" w:beforeAutospacing="1" w:after="100" w:afterAutospacing="1"/>
      <w:textAlignment w:val="center"/>
    </w:pPr>
    <w:rPr>
      <w:rFonts w:ascii="Arial" w:hAnsi="Arial" w:cs="Arial"/>
      <w:b/>
      <w:bCs/>
      <w:sz w:val="20"/>
      <w:szCs w:val="20"/>
    </w:rPr>
  </w:style>
  <w:style w:type="paragraph" w:customStyle="1" w:styleId="xl551">
    <w:name w:val="xl551"/>
    <w:basedOn w:val="Normal"/>
    <w:rsid w:val="00D369E6"/>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Arial" w:hAnsi="Arial" w:cs="Arial"/>
      <w:sz w:val="20"/>
      <w:szCs w:val="20"/>
    </w:rPr>
  </w:style>
  <w:style w:type="paragraph" w:customStyle="1" w:styleId="xl552">
    <w:name w:val="xl552"/>
    <w:basedOn w:val="Normal"/>
    <w:rsid w:val="00D369E6"/>
    <w:pPr>
      <w:pBdr>
        <w:top w:val="single" w:sz="4" w:space="0" w:color="BFBFBF"/>
        <w:bottom w:val="single" w:sz="4" w:space="0" w:color="BFBFBF"/>
        <w:right w:val="single" w:sz="4" w:space="0" w:color="BFBFBF"/>
      </w:pBdr>
      <w:spacing w:before="100" w:beforeAutospacing="1" w:after="100" w:afterAutospacing="1"/>
      <w:textAlignment w:val="center"/>
    </w:pPr>
    <w:rPr>
      <w:rFonts w:ascii="Arial" w:hAnsi="Arial" w:cs="Arial"/>
      <w:sz w:val="20"/>
      <w:szCs w:val="20"/>
    </w:rPr>
  </w:style>
  <w:style w:type="paragraph" w:customStyle="1" w:styleId="xl553">
    <w:name w:val="xl553"/>
    <w:basedOn w:val="Normal"/>
    <w:rsid w:val="00D369E6"/>
    <w:pPr>
      <w:pBdr>
        <w:top w:val="single" w:sz="4" w:space="0" w:color="BFBFBF"/>
        <w:left w:val="single" w:sz="4" w:space="0" w:color="BFBFBF"/>
        <w:bottom w:val="single" w:sz="4" w:space="0" w:color="BFBFBF"/>
        <w:right w:val="single" w:sz="8" w:space="0" w:color="auto"/>
      </w:pBdr>
      <w:shd w:val="clear" w:color="000000" w:fill="F2F2F2"/>
      <w:spacing w:before="100" w:beforeAutospacing="1" w:after="100" w:afterAutospacing="1"/>
      <w:textAlignment w:val="center"/>
    </w:pPr>
    <w:rPr>
      <w:rFonts w:ascii="Arial" w:hAnsi="Arial" w:cs="Arial"/>
      <w:b/>
      <w:bCs/>
      <w:sz w:val="20"/>
      <w:szCs w:val="20"/>
    </w:rPr>
  </w:style>
  <w:style w:type="paragraph" w:customStyle="1" w:styleId="xl554">
    <w:name w:val="xl554"/>
    <w:basedOn w:val="Normal"/>
    <w:rsid w:val="00D369E6"/>
    <w:pPr>
      <w:pBdr>
        <w:top w:val="single" w:sz="4" w:space="0" w:color="BFBFBF"/>
        <w:left w:val="single" w:sz="8" w:space="0" w:color="auto"/>
        <w:bottom w:val="single" w:sz="4" w:space="0" w:color="BFBFBF"/>
        <w:right w:val="single" w:sz="4" w:space="0" w:color="BFBFBF"/>
      </w:pBdr>
      <w:spacing w:before="100" w:beforeAutospacing="1" w:after="100" w:afterAutospacing="1"/>
      <w:textAlignment w:val="center"/>
    </w:pPr>
    <w:rPr>
      <w:rFonts w:ascii="Arial" w:hAnsi="Arial" w:cs="Arial"/>
      <w:sz w:val="20"/>
      <w:szCs w:val="20"/>
    </w:rPr>
  </w:style>
  <w:style w:type="paragraph" w:customStyle="1" w:styleId="xl555">
    <w:name w:val="xl555"/>
    <w:basedOn w:val="Normal"/>
    <w:rsid w:val="00D369E6"/>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Arial" w:hAnsi="Arial" w:cs="Arial"/>
      <w:b/>
      <w:bCs/>
      <w:i/>
      <w:iCs/>
      <w:sz w:val="20"/>
      <w:szCs w:val="20"/>
    </w:rPr>
  </w:style>
  <w:style w:type="paragraph" w:customStyle="1" w:styleId="xl556">
    <w:name w:val="xl556"/>
    <w:basedOn w:val="Normal"/>
    <w:rsid w:val="00D369E6"/>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center"/>
    </w:pPr>
    <w:rPr>
      <w:sz w:val="20"/>
      <w:szCs w:val="20"/>
    </w:rPr>
  </w:style>
  <w:style w:type="paragraph" w:customStyle="1" w:styleId="xl557">
    <w:name w:val="xl557"/>
    <w:basedOn w:val="Normal"/>
    <w:rsid w:val="00D369E6"/>
    <w:pPr>
      <w:pBdr>
        <w:top w:val="single" w:sz="4" w:space="0" w:color="BFBFBF"/>
        <w:left w:val="single" w:sz="4" w:space="0" w:color="BFBFBF"/>
        <w:bottom w:val="single" w:sz="4" w:space="0" w:color="BFBFBF"/>
        <w:right w:val="single" w:sz="4" w:space="0" w:color="auto"/>
      </w:pBdr>
      <w:shd w:val="clear" w:color="000000" w:fill="DA9694"/>
      <w:spacing w:before="100" w:beforeAutospacing="1" w:after="100" w:afterAutospacing="1"/>
      <w:textAlignment w:val="center"/>
    </w:pPr>
    <w:rPr>
      <w:rFonts w:ascii="Arial" w:hAnsi="Arial" w:cs="Arial"/>
      <w:b/>
      <w:bCs/>
      <w:sz w:val="20"/>
      <w:szCs w:val="20"/>
    </w:rPr>
  </w:style>
  <w:style w:type="paragraph" w:customStyle="1" w:styleId="xl558">
    <w:name w:val="xl558"/>
    <w:basedOn w:val="Normal"/>
    <w:rsid w:val="00D369E6"/>
    <w:pPr>
      <w:pBdr>
        <w:top w:val="single" w:sz="4" w:space="0" w:color="BFBFBF"/>
        <w:left w:val="single" w:sz="4" w:space="0" w:color="BFBFBF"/>
        <w:bottom w:val="single" w:sz="4" w:space="0" w:color="BFBFBF"/>
        <w:right w:val="single" w:sz="4" w:space="0" w:color="BFBFBF"/>
      </w:pBdr>
      <w:shd w:val="clear" w:color="000000" w:fill="DA9694"/>
      <w:spacing w:before="100" w:beforeAutospacing="1" w:after="100" w:afterAutospacing="1"/>
      <w:textAlignment w:val="center"/>
    </w:pPr>
    <w:rPr>
      <w:rFonts w:ascii="Arial" w:hAnsi="Arial" w:cs="Arial"/>
      <w:b/>
      <w:bCs/>
      <w:sz w:val="20"/>
      <w:szCs w:val="20"/>
    </w:rPr>
  </w:style>
  <w:style w:type="paragraph" w:customStyle="1" w:styleId="xl559">
    <w:name w:val="xl559"/>
    <w:basedOn w:val="Normal"/>
    <w:rsid w:val="00D369E6"/>
    <w:pPr>
      <w:pBdr>
        <w:top w:val="single" w:sz="4" w:space="0" w:color="BFBFBF"/>
        <w:bottom w:val="single" w:sz="4" w:space="0" w:color="BFBFBF"/>
        <w:right w:val="single" w:sz="4" w:space="0" w:color="BFBFBF"/>
      </w:pBdr>
      <w:shd w:val="clear" w:color="000000" w:fill="DA9694"/>
      <w:spacing w:before="100" w:beforeAutospacing="1" w:after="100" w:afterAutospacing="1"/>
      <w:textAlignment w:val="center"/>
    </w:pPr>
    <w:rPr>
      <w:rFonts w:ascii="Arial" w:hAnsi="Arial" w:cs="Arial"/>
      <w:b/>
      <w:bCs/>
      <w:sz w:val="20"/>
      <w:szCs w:val="20"/>
    </w:rPr>
  </w:style>
  <w:style w:type="paragraph" w:customStyle="1" w:styleId="xl560">
    <w:name w:val="xl560"/>
    <w:basedOn w:val="Normal"/>
    <w:rsid w:val="00D369E6"/>
    <w:pPr>
      <w:pBdr>
        <w:top w:val="single" w:sz="4" w:space="0" w:color="BFBFBF"/>
        <w:left w:val="single" w:sz="4" w:space="0" w:color="BFBFBF"/>
        <w:bottom w:val="single" w:sz="4" w:space="0" w:color="BFBFBF"/>
        <w:right w:val="single" w:sz="8" w:space="0" w:color="auto"/>
      </w:pBdr>
      <w:shd w:val="clear" w:color="000000" w:fill="DA9694"/>
      <w:spacing w:before="100" w:beforeAutospacing="1" w:after="100" w:afterAutospacing="1"/>
      <w:textAlignment w:val="center"/>
    </w:pPr>
    <w:rPr>
      <w:rFonts w:ascii="Arial" w:hAnsi="Arial" w:cs="Arial"/>
      <w:b/>
      <w:bCs/>
      <w:sz w:val="20"/>
      <w:szCs w:val="20"/>
    </w:rPr>
  </w:style>
  <w:style w:type="paragraph" w:customStyle="1" w:styleId="xl561">
    <w:name w:val="xl561"/>
    <w:basedOn w:val="Normal"/>
    <w:rsid w:val="00D369E6"/>
    <w:pPr>
      <w:pBdr>
        <w:top w:val="single" w:sz="4" w:space="0" w:color="BFBFBF"/>
        <w:left w:val="single" w:sz="8" w:space="0" w:color="auto"/>
        <w:bottom w:val="single" w:sz="4" w:space="0" w:color="BFBFBF"/>
        <w:right w:val="single" w:sz="4" w:space="0" w:color="BFBFBF"/>
      </w:pBdr>
      <w:shd w:val="clear" w:color="000000" w:fill="DA9694"/>
      <w:spacing w:before="100" w:beforeAutospacing="1" w:after="100" w:afterAutospacing="1"/>
      <w:textAlignment w:val="center"/>
    </w:pPr>
    <w:rPr>
      <w:rFonts w:ascii="Arial" w:hAnsi="Arial" w:cs="Arial"/>
      <w:b/>
      <w:bCs/>
      <w:sz w:val="20"/>
      <w:szCs w:val="20"/>
    </w:rPr>
  </w:style>
  <w:style w:type="paragraph" w:customStyle="1" w:styleId="xl562">
    <w:name w:val="xl562"/>
    <w:basedOn w:val="Normal"/>
    <w:rsid w:val="00D369E6"/>
    <w:pPr>
      <w:pBdr>
        <w:top w:val="single" w:sz="4" w:space="0" w:color="BFBFBF"/>
        <w:left w:val="single" w:sz="4" w:space="0" w:color="BFBFBF"/>
        <w:bottom w:val="single" w:sz="4" w:space="0" w:color="BFBFBF"/>
      </w:pBdr>
      <w:shd w:val="clear" w:color="000000" w:fill="DA9694"/>
      <w:spacing w:before="100" w:beforeAutospacing="1" w:after="100" w:afterAutospacing="1"/>
      <w:textAlignment w:val="center"/>
    </w:pPr>
    <w:rPr>
      <w:rFonts w:ascii="Arial" w:hAnsi="Arial" w:cs="Arial"/>
      <w:b/>
      <w:bCs/>
      <w:i/>
      <w:iCs/>
      <w:sz w:val="20"/>
      <w:szCs w:val="20"/>
    </w:rPr>
  </w:style>
  <w:style w:type="paragraph" w:customStyle="1" w:styleId="xl563">
    <w:name w:val="xl563"/>
    <w:basedOn w:val="Normal"/>
    <w:rsid w:val="00D369E6"/>
    <w:pPr>
      <w:pBdr>
        <w:top w:val="single" w:sz="4" w:space="0" w:color="BFBFBF"/>
        <w:left w:val="single" w:sz="4" w:space="0" w:color="auto"/>
        <w:bottom w:val="single" w:sz="4" w:space="0" w:color="BFBFBF"/>
        <w:right w:val="single" w:sz="4" w:space="0" w:color="BFBFBF"/>
      </w:pBdr>
      <w:shd w:val="clear" w:color="000000" w:fill="DA9694"/>
      <w:spacing w:before="100" w:beforeAutospacing="1" w:after="100" w:afterAutospacing="1"/>
      <w:jc w:val="center"/>
      <w:textAlignment w:val="center"/>
    </w:pPr>
    <w:rPr>
      <w:sz w:val="20"/>
      <w:szCs w:val="20"/>
    </w:rPr>
  </w:style>
  <w:style w:type="paragraph" w:customStyle="1" w:styleId="xl564">
    <w:name w:val="xl564"/>
    <w:basedOn w:val="Normal"/>
    <w:rsid w:val="00D369E6"/>
    <w:pPr>
      <w:pBdr>
        <w:top w:val="single" w:sz="4" w:space="0" w:color="BFBFBF"/>
        <w:left w:val="single" w:sz="4" w:space="0" w:color="BFBFBF"/>
        <w:bottom w:val="single" w:sz="4" w:space="0" w:color="BFBFBF"/>
        <w:right w:val="single" w:sz="4" w:space="0" w:color="auto"/>
      </w:pBdr>
      <w:shd w:val="clear" w:color="000000" w:fill="F2F2F2"/>
      <w:spacing w:before="100" w:beforeAutospacing="1" w:after="100" w:afterAutospacing="1"/>
      <w:textAlignment w:val="center"/>
    </w:pPr>
    <w:rPr>
      <w:rFonts w:ascii="Arial" w:hAnsi="Arial" w:cs="Arial"/>
      <w:b/>
      <w:bCs/>
      <w:i/>
      <w:iCs/>
      <w:sz w:val="20"/>
      <w:szCs w:val="20"/>
    </w:rPr>
  </w:style>
  <w:style w:type="paragraph" w:customStyle="1" w:styleId="xl565">
    <w:name w:val="xl565"/>
    <w:basedOn w:val="Normal"/>
    <w:rsid w:val="00D369E6"/>
    <w:pPr>
      <w:pBdr>
        <w:top w:val="single" w:sz="4" w:space="0" w:color="BFBFBF"/>
        <w:left w:val="single" w:sz="4" w:space="0" w:color="BFBFBF"/>
        <w:bottom w:val="single" w:sz="4" w:space="0" w:color="BFBFBF"/>
        <w:right w:val="single" w:sz="8" w:space="0" w:color="auto"/>
      </w:pBdr>
      <w:shd w:val="clear" w:color="000000" w:fill="F2F2F2"/>
      <w:spacing w:before="100" w:beforeAutospacing="1" w:after="100" w:afterAutospacing="1"/>
      <w:textAlignment w:val="center"/>
    </w:pPr>
    <w:rPr>
      <w:rFonts w:ascii="Arial" w:hAnsi="Arial" w:cs="Arial"/>
      <w:b/>
      <w:bCs/>
      <w:i/>
      <w:iCs/>
      <w:sz w:val="20"/>
      <w:szCs w:val="20"/>
    </w:rPr>
  </w:style>
  <w:style w:type="paragraph" w:customStyle="1" w:styleId="xl566">
    <w:name w:val="xl566"/>
    <w:basedOn w:val="Normal"/>
    <w:rsid w:val="00D369E6"/>
    <w:pPr>
      <w:pBdr>
        <w:top w:val="single" w:sz="4" w:space="0" w:color="BFBFBF"/>
        <w:left w:val="single" w:sz="4" w:space="0" w:color="BFBFBF"/>
        <w:bottom w:val="single" w:sz="4" w:space="0" w:color="BFBFBF"/>
        <w:right w:val="single" w:sz="4" w:space="0" w:color="auto"/>
      </w:pBdr>
      <w:shd w:val="clear" w:color="000000" w:fill="DA9694"/>
      <w:spacing w:before="100" w:beforeAutospacing="1" w:after="100" w:afterAutospacing="1"/>
      <w:textAlignment w:val="center"/>
    </w:pPr>
    <w:rPr>
      <w:rFonts w:ascii="Arial" w:hAnsi="Arial" w:cs="Arial"/>
      <w:b/>
      <w:bCs/>
      <w:i/>
      <w:iCs/>
      <w:sz w:val="20"/>
      <w:szCs w:val="20"/>
    </w:rPr>
  </w:style>
  <w:style w:type="paragraph" w:customStyle="1" w:styleId="xl567">
    <w:name w:val="xl567"/>
    <w:basedOn w:val="Normal"/>
    <w:rsid w:val="00D369E6"/>
    <w:pPr>
      <w:pBdr>
        <w:top w:val="single" w:sz="4" w:space="0" w:color="BFBFBF"/>
        <w:left w:val="single" w:sz="4" w:space="0" w:color="BFBFBF"/>
        <w:bottom w:val="single" w:sz="4" w:space="0" w:color="BFBFBF"/>
        <w:right w:val="single" w:sz="8" w:space="0" w:color="auto"/>
      </w:pBdr>
      <w:shd w:val="clear" w:color="000000" w:fill="DA9694"/>
      <w:spacing w:before="100" w:beforeAutospacing="1" w:after="100" w:afterAutospacing="1"/>
      <w:textAlignment w:val="center"/>
    </w:pPr>
    <w:rPr>
      <w:rFonts w:ascii="Arial" w:hAnsi="Arial" w:cs="Arial"/>
      <w:b/>
      <w:bCs/>
      <w:i/>
      <w:iCs/>
      <w:sz w:val="20"/>
      <w:szCs w:val="20"/>
    </w:rPr>
  </w:style>
  <w:style w:type="paragraph" w:customStyle="1" w:styleId="xl568">
    <w:name w:val="xl568"/>
    <w:basedOn w:val="Normal"/>
    <w:rsid w:val="00D369E6"/>
    <w:pPr>
      <w:pBdr>
        <w:top w:val="single" w:sz="4" w:space="0" w:color="BFBFBF"/>
        <w:left w:val="single" w:sz="4" w:space="0" w:color="auto"/>
        <w:bottom w:val="single" w:sz="4" w:space="0" w:color="BFBFBF"/>
        <w:right w:val="single" w:sz="4" w:space="0" w:color="BFBFBF"/>
      </w:pBdr>
      <w:shd w:val="clear" w:color="000000" w:fill="F2F2F2"/>
      <w:spacing w:before="100" w:beforeAutospacing="1" w:after="100" w:afterAutospacing="1"/>
      <w:jc w:val="center"/>
      <w:textAlignment w:val="center"/>
    </w:pPr>
    <w:rPr>
      <w:sz w:val="20"/>
      <w:szCs w:val="20"/>
    </w:rPr>
  </w:style>
  <w:style w:type="paragraph" w:customStyle="1" w:styleId="xl569">
    <w:name w:val="xl569"/>
    <w:basedOn w:val="Normal"/>
    <w:rsid w:val="00D369E6"/>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Arial" w:hAnsi="Arial" w:cs="Arial"/>
      <w:b/>
      <w:bCs/>
      <w:sz w:val="20"/>
      <w:szCs w:val="20"/>
    </w:rPr>
  </w:style>
  <w:style w:type="paragraph" w:customStyle="1" w:styleId="xl570">
    <w:name w:val="xl570"/>
    <w:basedOn w:val="Normal"/>
    <w:rsid w:val="00D369E6"/>
    <w:pPr>
      <w:pBdr>
        <w:top w:val="single" w:sz="4" w:space="0" w:color="BFBFBF"/>
        <w:left w:val="single" w:sz="4" w:space="0" w:color="BFBFBF"/>
        <w:bottom w:val="single" w:sz="4" w:space="0" w:color="BFBFBF"/>
        <w:right w:val="single" w:sz="4" w:space="0" w:color="auto"/>
      </w:pBdr>
      <w:shd w:val="clear" w:color="000000" w:fill="F2DCDB"/>
      <w:spacing w:before="100" w:beforeAutospacing="1" w:after="100" w:afterAutospacing="1"/>
      <w:jc w:val="center"/>
      <w:textAlignment w:val="center"/>
    </w:pPr>
    <w:rPr>
      <w:b/>
      <w:bCs/>
    </w:rPr>
  </w:style>
  <w:style w:type="paragraph" w:customStyle="1" w:styleId="xl571">
    <w:name w:val="xl571"/>
    <w:basedOn w:val="Normal"/>
    <w:rsid w:val="00D369E6"/>
    <w:pPr>
      <w:spacing w:before="100" w:beforeAutospacing="1" w:after="100" w:afterAutospacing="1"/>
      <w:jc w:val="center"/>
      <w:textAlignment w:val="center"/>
    </w:pPr>
    <w:rPr>
      <w:rFonts w:ascii="Sylfaen" w:hAnsi="Sylfaen"/>
      <w:b/>
      <w:bCs/>
    </w:rPr>
  </w:style>
  <w:style w:type="paragraph" w:customStyle="1" w:styleId="xl572">
    <w:name w:val="xl572"/>
    <w:basedOn w:val="Normal"/>
    <w:rsid w:val="00D369E6"/>
    <w:pPr>
      <w:pBdr>
        <w:top w:val="single" w:sz="4" w:space="0" w:color="auto"/>
        <w:bottom w:val="single" w:sz="4" w:space="0" w:color="BFBFBF"/>
        <w:right w:val="single" w:sz="4" w:space="0" w:color="BFBFBF"/>
      </w:pBdr>
      <w:shd w:val="clear" w:color="000000" w:fill="FFCC99"/>
      <w:spacing w:before="100" w:beforeAutospacing="1" w:after="100" w:afterAutospacing="1"/>
      <w:jc w:val="center"/>
      <w:textAlignment w:val="center"/>
    </w:pPr>
    <w:rPr>
      <w:b/>
      <w:bCs/>
    </w:rPr>
  </w:style>
  <w:style w:type="paragraph" w:customStyle="1" w:styleId="xl573">
    <w:name w:val="xl573"/>
    <w:basedOn w:val="Normal"/>
    <w:rsid w:val="00D369E6"/>
    <w:pPr>
      <w:pBdr>
        <w:top w:val="single" w:sz="4" w:space="0" w:color="auto"/>
        <w:left w:val="single" w:sz="4" w:space="0" w:color="BFBFBF"/>
        <w:bottom w:val="single" w:sz="4" w:space="0" w:color="BFBFBF"/>
        <w:right w:val="single" w:sz="4" w:space="0" w:color="BFBFBF"/>
      </w:pBdr>
      <w:shd w:val="clear" w:color="000000" w:fill="FFCC99"/>
      <w:spacing w:before="100" w:beforeAutospacing="1" w:after="100" w:afterAutospacing="1"/>
      <w:jc w:val="center"/>
      <w:textAlignment w:val="center"/>
    </w:pPr>
    <w:rPr>
      <w:b/>
      <w:bCs/>
    </w:rPr>
  </w:style>
  <w:style w:type="paragraph" w:customStyle="1" w:styleId="xl574">
    <w:name w:val="xl574"/>
    <w:basedOn w:val="Normal"/>
    <w:rsid w:val="00D369E6"/>
    <w:pPr>
      <w:pBdr>
        <w:top w:val="single" w:sz="4" w:space="0" w:color="auto"/>
        <w:left w:val="single" w:sz="4" w:space="0" w:color="BFBFBF"/>
        <w:bottom w:val="single" w:sz="4" w:space="0" w:color="BFBFBF"/>
        <w:right w:val="single" w:sz="4" w:space="0" w:color="auto"/>
      </w:pBdr>
      <w:shd w:val="clear" w:color="000000" w:fill="FFCC99"/>
      <w:spacing w:before="100" w:beforeAutospacing="1" w:after="100" w:afterAutospacing="1"/>
      <w:jc w:val="center"/>
      <w:textAlignment w:val="center"/>
    </w:pPr>
    <w:rPr>
      <w:b/>
      <w:bCs/>
    </w:rPr>
  </w:style>
  <w:style w:type="paragraph" w:customStyle="1" w:styleId="xl575">
    <w:name w:val="xl575"/>
    <w:basedOn w:val="Normal"/>
    <w:rsid w:val="00D369E6"/>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jc w:val="center"/>
      <w:textAlignment w:val="center"/>
    </w:pPr>
    <w:rPr>
      <w:b/>
      <w:bCs/>
    </w:rPr>
  </w:style>
  <w:style w:type="paragraph" w:customStyle="1" w:styleId="xl576">
    <w:name w:val="xl576"/>
    <w:basedOn w:val="Normal"/>
    <w:rsid w:val="00D369E6"/>
    <w:pPr>
      <w:pBdr>
        <w:top w:val="single" w:sz="4" w:space="0" w:color="auto"/>
        <w:left w:val="single" w:sz="4" w:space="0" w:color="BFBFBF"/>
        <w:bottom w:val="single" w:sz="4" w:space="0" w:color="BFBFBF"/>
      </w:pBdr>
      <w:shd w:val="clear" w:color="000000" w:fill="FFCC99"/>
      <w:spacing w:before="100" w:beforeAutospacing="1" w:after="100" w:afterAutospacing="1"/>
      <w:jc w:val="center"/>
      <w:textAlignment w:val="center"/>
    </w:pPr>
    <w:rPr>
      <w:b/>
      <w:bCs/>
    </w:rPr>
  </w:style>
  <w:style w:type="paragraph" w:customStyle="1" w:styleId="xl577">
    <w:name w:val="xl577"/>
    <w:basedOn w:val="Normal"/>
    <w:rsid w:val="00D369E6"/>
    <w:pPr>
      <w:pBdr>
        <w:top w:val="single" w:sz="8" w:space="0" w:color="auto"/>
        <w:left w:val="single" w:sz="8" w:space="0" w:color="auto"/>
        <w:bottom w:val="single" w:sz="4" w:space="0" w:color="BFBFBF"/>
        <w:right w:val="single" w:sz="4" w:space="0" w:color="BFBFBF"/>
      </w:pBdr>
      <w:shd w:val="clear" w:color="000000" w:fill="FFCC99"/>
      <w:spacing w:before="100" w:beforeAutospacing="1" w:after="100" w:afterAutospacing="1"/>
      <w:jc w:val="center"/>
      <w:textAlignment w:val="center"/>
    </w:pPr>
    <w:rPr>
      <w:b/>
      <w:bCs/>
    </w:rPr>
  </w:style>
  <w:style w:type="paragraph" w:customStyle="1" w:styleId="xl578">
    <w:name w:val="xl578"/>
    <w:basedOn w:val="Normal"/>
    <w:rsid w:val="00D369E6"/>
    <w:pPr>
      <w:pBdr>
        <w:top w:val="single" w:sz="8" w:space="0" w:color="auto"/>
        <w:left w:val="single" w:sz="4" w:space="0" w:color="BFBFBF"/>
        <w:bottom w:val="single" w:sz="4" w:space="0" w:color="BFBFBF"/>
        <w:right w:val="single" w:sz="4" w:space="0" w:color="BFBFBF"/>
      </w:pBdr>
      <w:shd w:val="clear" w:color="000000" w:fill="FFCC99"/>
      <w:spacing w:before="100" w:beforeAutospacing="1" w:after="100" w:afterAutospacing="1"/>
      <w:jc w:val="center"/>
      <w:textAlignment w:val="center"/>
    </w:pPr>
    <w:rPr>
      <w:b/>
      <w:bCs/>
    </w:rPr>
  </w:style>
  <w:style w:type="paragraph" w:customStyle="1" w:styleId="xl579">
    <w:name w:val="xl579"/>
    <w:basedOn w:val="Normal"/>
    <w:rsid w:val="00D369E6"/>
    <w:pPr>
      <w:pBdr>
        <w:top w:val="single" w:sz="8" w:space="0" w:color="auto"/>
        <w:left w:val="single" w:sz="4" w:space="0" w:color="BFBFBF"/>
        <w:bottom w:val="single" w:sz="4" w:space="0" w:color="BFBFBF"/>
        <w:right w:val="single" w:sz="8" w:space="0" w:color="auto"/>
      </w:pBdr>
      <w:shd w:val="clear" w:color="000000" w:fill="FFCC99"/>
      <w:spacing w:before="100" w:beforeAutospacing="1" w:after="100" w:afterAutospacing="1"/>
      <w:jc w:val="center"/>
      <w:textAlignment w:val="center"/>
    </w:pPr>
    <w:rPr>
      <w:b/>
      <w:bCs/>
    </w:rPr>
  </w:style>
  <w:style w:type="paragraph" w:customStyle="1" w:styleId="xl580">
    <w:name w:val="xl580"/>
    <w:basedOn w:val="Normal"/>
    <w:rsid w:val="00D369E6"/>
    <w:pPr>
      <w:pBdr>
        <w:top w:val="single" w:sz="4" w:space="0" w:color="BFBFBF"/>
        <w:left w:val="single" w:sz="4" w:space="0" w:color="auto"/>
        <w:bottom w:val="single" w:sz="4" w:space="0" w:color="BFBFBF"/>
        <w:right w:val="single" w:sz="4" w:space="0" w:color="BFBFBF"/>
      </w:pBdr>
      <w:shd w:val="clear" w:color="000000" w:fill="F2DCDB"/>
      <w:spacing w:before="100" w:beforeAutospacing="1" w:after="100" w:afterAutospacing="1"/>
      <w:jc w:val="center"/>
      <w:textAlignment w:val="center"/>
    </w:pPr>
    <w:rPr>
      <w:b/>
      <w:bCs/>
    </w:rPr>
  </w:style>
  <w:style w:type="paragraph" w:customStyle="1" w:styleId="xl581">
    <w:name w:val="xl581"/>
    <w:basedOn w:val="Normal"/>
    <w:rsid w:val="00D369E6"/>
    <w:pPr>
      <w:pBdr>
        <w:top w:val="single" w:sz="4" w:space="0" w:color="BFBFBF"/>
        <w:left w:val="single" w:sz="4" w:space="0" w:color="auto"/>
        <w:bottom w:val="single" w:sz="4" w:space="0" w:color="auto"/>
        <w:right w:val="single" w:sz="4" w:space="0" w:color="BFBFBF"/>
      </w:pBdr>
      <w:shd w:val="clear" w:color="000000" w:fill="FABF8F"/>
      <w:spacing w:before="100" w:beforeAutospacing="1" w:after="100" w:afterAutospacing="1"/>
      <w:jc w:val="center"/>
      <w:textAlignment w:val="center"/>
    </w:pPr>
    <w:rPr>
      <w:b/>
      <w:bCs/>
    </w:rPr>
  </w:style>
  <w:style w:type="paragraph" w:customStyle="1" w:styleId="xl582">
    <w:name w:val="xl582"/>
    <w:basedOn w:val="Normal"/>
    <w:rsid w:val="00D369E6"/>
    <w:pPr>
      <w:pBdr>
        <w:top w:val="single" w:sz="4" w:space="0" w:color="BFBFBF"/>
        <w:left w:val="single" w:sz="4" w:space="0" w:color="BFBFBF"/>
        <w:bottom w:val="single" w:sz="4" w:space="0" w:color="auto"/>
        <w:right w:val="single" w:sz="4" w:space="0" w:color="BFBFBF"/>
      </w:pBdr>
      <w:shd w:val="clear" w:color="000000" w:fill="FABF8F"/>
      <w:spacing w:before="100" w:beforeAutospacing="1" w:after="100" w:afterAutospacing="1"/>
      <w:jc w:val="center"/>
      <w:textAlignment w:val="center"/>
    </w:pPr>
    <w:rPr>
      <w:b/>
      <w:bCs/>
    </w:rPr>
  </w:style>
  <w:style w:type="paragraph" w:customStyle="1" w:styleId="xl583">
    <w:name w:val="xl583"/>
    <w:basedOn w:val="Normal"/>
    <w:rsid w:val="00C814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584">
    <w:name w:val="xl584"/>
    <w:basedOn w:val="Normal"/>
    <w:rsid w:val="00C814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585">
    <w:name w:val="xl585"/>
    <w:basedOn w:val="Normal"/>
    <w:rsid w:val="00C814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586">
    <w:name w:val="xl586"/>
    <w:basedOn w:val="Normal"/>
    <w:rsid w:val="00C814F7"/>
    <w:pPr>
      <w:shd w:val="clear" w:color="000000" w:fill="FFFFFF"/>
      <w:spacing w:before="100" w:beforeAutospacing="1" w:after="100" w:afterAutospacing="1"/>
      <w:jc w:val="center"/>
      <w:textAlignment w:val="center"/>
    </w:pPr>
    <w:rPr>
      <w:i/>
      <w:iCs/>
    </w:rPr>
  </w:style>
  <w:style w:type="paragraph" w:customStyle="1" w:styleId="xl587">
    <w:name w:val="xl587"/>
    <w:basedOn w:val="Normal"/>
    <w:rsid w:val="00C814F7"/>
    <w:pPr>
      <w:shd w:val="clear" w:color="000000" w:fill="FFFFFF"/>
      <w:spacing w:before="100" w:beforeAutospacing="1" w:after="100" w:afterAutospacing="1"/>
      <w:jc w:val="center"/>
      <w:textAlignment w:val="center"/>
    </w:pPr>
    <w:rPr>
      <w:b/>
      <w:bCs/>
      <w:i/>
      <w:iCs/>
    </w:rPr>
  </w:style>
  <w:style w:type="paragraph" w:customStyle="1" w:styleId="xl588">
    <w:name w:val="xl588"/>
    <w:basedOn w:val="Normal"/>
    <w:rsid w:val="00C814F7"/>
    <w:pPr>
      <w:shd w:val="clear" w:color="000000" w:fill="FFFFFF"/>
      <w:spacing w:before="100" w:beforeAutospacing="1" w:after="100" w:afterAutospacing="1"/>
      <w:jc w:val="center"/>
      <w:textAlignment w:val="center"/>
    </w:pPr>
    <w:rPr>
      <w:b/>
      <w:bCs/>
    </w:rPr>
  </w:style>
  <w:style w:type="paragraph" w:customStyle="1" w:styleId="xl589">
    <w:name w:val="xl589"/>
    <w:basedOn w:val="Normal"/>
    <w:rsid w:val="00C814F7"/>
    <w:pPr>
      <w:shd w:val="clear" w:color="000000" w:fill="E8E8E8"/>
      <w:spacing w:before="100" w:beforeAutospacing="1" w:after="100" w:afterAutospacing="1"/>
      <w:textAlignment w:val="center"/>
    </w:pPr>
    <w:rPr>
      <w:b/>
      <w:bCs/>
    </w:rPr>
  </w:style>
  <w:style w:type="paragraph" w:customStyle="1" w:styleId="xl590">
    <w:name w:val="xl590"/>
    <w:basedOn w:val="Normal"/>
    <w:rsid w:val="00C814F7"/>
    <w:pPr>
      <w:pBdr>
        <w:top w:val="single" w:sz="4" w:space="0" w:color="808080"/>
        <w:bottom w:val="single" w:sz="4" w:space="0" w:color="808080"/>
      </w:pBdr>
      <w:shd w:val="clear" w:color="000000" w:fill="FFFFFF"/>
      <w:spacing w:before="100" w:beforeAutospacing="1" w:after="100" w:afterAutospacing="1"/>
      <w:textAlignment w:val="center"/>
    </w:pPr>
    <w:rPr>
      <w:b/>
      <w:bCs/>
      <w:color w:val="FFFFFF"/>
    </w:rPr>
  </w:style>
  <w:style w:type="paragraph" w:customStyle="1" w:styleId="xl591">
    <w:name w:val="xl591"/>
    <w:basedOn w:val="Normal"/>
    <w:rsid w:val="00C814F7"/>
    <w:pPr>
      <w:shd w:val="clear" w:color="000000" w:fill="E8E8E8"/>
      <w:spacing w:before="100" w:beforeAutospacing="1" w:after="100" w:afterAutospacing="1"/>
      <w:jc w:val="center"/>
      <w:textAlignment w:val="center"/>
    </w:pPr>
    <w:rPr>
      <w:b/>
      <w:bCs/>
    </w:rPr>
  </w:style>
  <w:style w:type="paragraph" w:customStyle="1" w:styleId="xl592">
    <w:name w:val="xl592"/>
    <w:basedOn w:val="Normal"/>
    <w:rsid w:val="00C814F7"/>
    <w:pPr>
      <w:shd w:val="clear" w:color="000000" w:fill="E8E8E8"/>
      <w:spacing w:before="100" w:beforeAutospacing="1" w:after="100" w:afterAutospacing="1"/>
      <w:textAlignment w:val="center"/>
    </w:pPr>
    <w:rPr>
      <w:b/>
      <w:bCs/>
    </w:rPr>
  </w:style>
  <w:style w:type="paragraph" w:customStyle="1" w:styleId="xl593">
    <w:name w:val="xl593"/>
    <w:basedOn w:val="Normal"/>
    <w:rsid w:val="00C814F7"/>
    <w:pPr>
      <w:pBdr>
        <w:top w:val="single" w:sz="4" w:space="0" w:color="808080"/>
      </w:pBdr>
      <w:shd w:val="clear" w:color="000000" w:fill="FFFFFF"/>
      <w:spacing w:before="100" w:beforeAutospacing="1" w:after="100" w:afterAutospacing="1"/>
      <w:textAlignment w:val="center"/>
    </w:pPr>
    <w:rPr>
      <w:b/>
      <w:bCs/>
      <w:color w:val="FFFFFF"/>
    </w:rPr>
  </w:style>
  <w:style w:type="paragraph" w:customStyle="1" w:styleId="xl594">
    <w:name w:val="xl594"/>
    <w:basedOn w:val="Normal"/>
    <w:rsid w:val="00C814F7"/>
    <w:pPr>
      <w:shd w:val="clear" w:color="000000" w:fill="FFFFFF"/>
      <w:spacing w:before="100" w:beforeAutospacing="1" w:after="100" w:afterAutospacing="1"/>
      <w:textAlignment w:val="center"/>
    </w:pPr>
    <w:rPr>
      <w:b/>
      <w:bCs/>
      <w:color w:val="FFFFFF"/>
    </w:rPr>
  </w:style>
  <w:style w:type="paragraph" w:customStyle="1" w:styleId="xl595">
    <w:name w:val="xl595"/>
    <w:basedOn w:val="Normal"/>
    <w:rsid w:val="00C814F7"/>
    <w:pPr>
      <w:pBdr>
        <w:bottom w:val="single" w:sz="4" w:space="0" w:color="A6A6A6"/>
      </w:pBdr>
      <w:shd w:val="clear" w:color="000000" w:fill="FFFFFF"/>
      <w:spacing w:before="100" w:beforeAutospacing="1" w:after="100" w:afterAutospacing="1"/>
      <w:textAlignment w:val="center"/>
    </w:pPr>
    <w:rPr>
      <w:color w:val="FFFFFF"/>
    </w:rPr>
  </w:style>
  <w:style w:type="paragraph" w:customStyle="1" w:styleId="xl596">
    <w:name w:val="xl596"/>
    <w:basedOn w:val="Normal"/>
    <w:rsid w:val="00C814F7"/>
    <w:pPr>
      <w:pBdr>
        <w:top w:val="single" w:sz="4" w:space="0" w:color="A6A6A6"/>
        <w:bottom w:val="single" w:sz="4" w:space="0" w:color="A6A6A6"/>
      </w:pBdr>
      <w:shd w:val="clear" w:color="000000" w:fill="FFFFFF"/>
      <w:spacing w:before="100" w:beforeAutospacing="1" w:after="100" w:afterAutospacing="1"/>
      <w:textAlignment w:val="center"/>
    </w:pPr>
    <w:rPr>
      <w:color w:val="FFFFFF"/>
    </w:rPr>
  </w:style>
  <w:style w:type="paragraph" w:customStyle="1" w:styleId="xl597">
    <w:name w:val="xl597"/>
    <w:basedOn w:val="Normal"/>
    <w:rsid w:val="00C814F7"/>
    <w:pPr>
      <w:pBdr>
        <w:top w:val="single" w:sz="4" w:space="0" w:color="A6A6A6"/>
      </w:pBdr>
      <w:shd w:val="clear" w:color="000000" w:fill="FFFFFF"/>
      <w:spacing w:before="100" w:beforeAutospacing="1" w:after="100" w:afterAutospacing="1"/>
      <w:textAlignment w:val="center"/>
    </w:pPr>
    <w:rPr>
      <w:color w:val="FFFFFF"/>
    </w:rPr>
  </w:style>
  <w:style w:type="paragraph" w:customStyle="1" w:styleId="xl598">
    <w:name w:val="xl598"/>
    <w:basedOn w:val="Normal"/>
    <w:rsid w:val="00C814F7"/>
    <w:pPr>
      <w:shd w:val="clear" w:color="000000" w:fill="FFFFFF"/>
      <w:spacing w:before="100" w:beforeAutospacing="1" w:after="100" w:afterAutospacing="1"/>
      <w:textAlignment w:val="center"/>
    </w:pPr>
  </w:style>
  <w:style w:type="paragraph" w:customStyle="1" w:styleId="xl599">
    <w:name w:val="xl599"/>
    <w:basedOn w:val="Normal"/>
    <w:rsid w:val="00C814F7"/>
    <w:pPr>
      <w:pBdr>
        <w:bottom w:val="single" w:sz="4" w:space="0" w:color="A6A6A6"/>
      </w:pBdr>
      <w:shd w:val="clear" w:color="000000" w:fill="FFFFFF"/>
      <w:spacing w:before="100" w:beforeAutospacing="1" w:after="100" w:afterAutospacing="1"/>
      <w:textAlignment w:val="center"/>
    </w:pPr>
    <w:rPr>
      <w:color w:val="FFFFFF"/>
    </w:rPr>
  </w:style>
  <w:style w:type="paragraph" w:customStyle="1" w:styleId="xl600">
    <w:name w:val="xl600"/>
    <w:basedOn w:val="Normal"/>
    <w:rsid w:val="00C814F7"/>
    <w:pPr>
      <w:shd w:val="clear" w:color="000000" w:fill="FFFFFF"/>
      <w:spacing w:before="100" w:beforeAutospacing="1" w:after="100" w:afterAutospacing="1"/>
      <w:textAlignment w:val="center"/>
    </w:pPr>
    <w:rPr>
      <w:color w:val="FFFFFF"/>
    </w:rPr>
  </w:style>
  <w:style w:type="paragraph" w:customStyle="1" w:styleId="xl601">
    <w:name w:val="xl601"/>
    <w:basedOn w:val="Normal"/>
    <w:rsid w:val="00C814F7"/>
    <w:pPr>
      <w:spacing w:before="100" w:beforeAutospacing="1" w:after="100" w:afterAutospacing="1"/>
    </w:pPr>
  </w:style>
  <w:style w:type="paragraph" w:customStyle="1" w:styleId="xl602">
    <w:name w:val="xl602"/>
    <w:basedOn w:val="Normal"/>
    <w:rsid w:val="00C814F7"/>
    <w:pPr>
      <w:spacing w:before="100" w:beforeAutospacing="1" w:after="100" w:afterAutospacing="1"/>
    </w:pPr>
    <w:rPr>
      <w:b/>
      <w:bCs/>
    </w:rPr>
  </w:style>
  <w:style w:type="paragraph" w:customStyle="1" w:styleId="xl603">
    <w:name w:val="xl603"/>
    <w:basedOn w:val="Normal"/>
    <w:rsid w:val="00C814F7"/>
    <w:pPr>
      <w:spacing w:before="100" w:beforeAutospacing="1" w:after="100" w:afterAutospacing="1"/>
      <w:textAlignment w:val="center"/>
    </w:pPr>
  </w:style>
  <w:style w:type="paragraph" w:customStyle="1" w:styleId="xl604">
    <w:name w:val="xl604"/>
    <w:basedOn w:val="Normal"/>
    <w:rsid w:val="00C814F7"/>
    <w:pPr>
      <w:shd w:val="clear" w:color="000000" w:fill="FFFF89"/>
      <w:spacing w:before="100" w:beforeAutospacing="1" w:after="100" w:afterAutospacing="1"/>
    </w:pPr>
    <w:rPr>
      <w:b/>
      <w:bCs/>
    </w:rPr>
  </w:style>
  <w:style w:type="paragraph" w:customStyle="1" w:styleId="xl605">
    <w:name w:val="xl605"/>
    <w:basedOn w:val="Normal"/>
    <w:rsid w:val="00C814F7"/>
    <w:pPr>
      <w:shd w:val="clear" w:color="000000" w:fill="8AEE8F"/>
      <w:spacing w:before="100" w:beforeAutospacing="1" w:after="100" w:afterAutospacing="1"/>
    </w:pPr>
    <w:rPr>
      <w:b/>
      <w:bCs/>
    </w:rPr>
  </w:style>
  <w:style w:type="paragraph" w:customStyle="1" w:styleId="xl606">
    <w:name w:val="xl606"/>
    <w:basedOn w:val="Normal"/>
    <w:rsid w:val="00C814F7"/>
    <w:pPr>
      <w:shd w:val="clear" w:color="000000" w:fill="C7C7C7"/>
      <w:spacing w:before="100" w:beforeAutospacing="1" w:after="100" w:afterAutospacing="1"/>
    </w:pPr>
    <w:rPr>
      <w:b/>
      <w:bCs/>
    </w:rPr>
  </w:style>
  <w:style w:type="paragraph" w:customStyle="1" w:styleId="xl607">
    <w:name w:val="xl607"/>
    <w:basedOn w:val="Normal"/>
    <w:rsid w:val="00C814F7"/>
    <w:pPr>
      <w:shd w:val="clear" w:color="000000" w:fill="FAE2CA"/>
      <w:spacing w:before="100" w:beforeAutospacing="1" w:after="100" w:afterAutospacing="1"/>
    </w:pPr>
    <w:rPr>
      <w:b/>
      <w:bCs/>
    </w:rPr>
  </w:style>
  <w:style w:type="paragraph" w:customStyle="1" w:styleId="xl608">
    <w:name w:val="xl608"/>
    <w:basedOn w:val="Normal"/>
    <w:rsid w:val="00C814F7"/>
    <w:pPr>
      <w:shd w:val="clear" w:color="000000" w:fill="FAC090"/>
      <w:spacing w:before="100" w:beforeAutospacing="1" w:after="100" w:afterAutospacing="1"/>
    </w:pPr>
    <w:rPr>
      <w:b/>
      <w:bCs/>
    </w:rPr>
  </w:style>
  <w:style w:type="paragraph" w:customStyle="1" w:styleId="xl609">
    <w:name w:val="xl609"/>
    <w:basedOn w:val="Normal"/>
    <w:rsid w:val="00C814F7"/>
    <w:pPr>
      <w:shd w:val="clear" w:color="000000" w:fill="DFC9EF"/>
      <w:spacing w:before="100" w:beforeAutospacing="1" w:after="100" w:afterAutospacing="1"/>
    </w:pPr>
    <w:rPr>
      <w:b/>
      <w:bCs/>
    </w:rPr>
  </w:style>
  <w:style w:type="paragraph" w:customStyle="1" w:styleId="xl610">
    <w:name w:val="xl610"/>
    <w:basedOn w:val="Normal"/>
    <w:rsid w:val="00C814F7"/>
    <w:pPr>
      <w:shd w:val="clear" w:color="000000" w:fill="FFFF89"/>
      <w:spacing w:before="100" w:beforeAutospacing="1" w:after="100" w:afterAutospacing="1"/>
    </w:pPr>
  </w:style>
  <w:style w:type="paragraph" w:customStyle="1" w:styleId="xl611">
    <w:name w:val="xl611"/>
    <w:basedOn w:val="Normal"/>
    <w:rsid w:val="00C814F7"/>
    <w:pPr>
      <w:shd w:val="clear" w:color="000000" w:fill="8AEE8F"/>
      <w:spacing w:before="100" w:beforeAutospacing="1" w:after="100" w:afterAutospacing="1"/>
    </w:pPr>
  </w:style>
  <w:style w:type="paragraph" w:customStyle="1" w:styleId="xl612">
    <w:name w:val="xl612"/>
    <w:basedOn w:val="Normal"/>
    <w:rsid w:val="00C814F7"/>
    <w:pPr>
      <w:shd w:val="clear" w:color="000000" w:fill="C7C7C7"/>
      <w:spacing w:before="100" w:beforeAutospacing="1" w:after="100" w:afterAutospacing="1"/>
    </w:pPr>
  </w:style>
  <w:style w:type="paragraph" w:customStyle="1" w:styleId="xl613">
    <w:name w:val="xl613"/>
    <w:basedOn w:val="Normal"/>
    <w:rsid w:val="00C814F7"/>
    <w:pPr>
      <w:shd w:val="clear" w:color="000000" w:fill="FAE2CA"/>
      <w:spacing w:before="100" w:beforeAutospacing="1" w:after="100" w:afterAutospacing="1"/>
    </w:pPr>
  </w:style>
  <w:style w:type="paragraph" w:customStyle="1" w:styleId="xl614">
    <w:name w:val="xl614"/>
    <w:basedOn w:val="Normal"/>
    <w:rsid w:val="00C814F7"/>
    <w:pPr>
      <w:shd w:val="clear" w:color="000000" w:fill="FAC090"/>
      <w:spacing w:before="100" w:beforeAutospacing="1" w:after="100" w:afterAutospacing="1"/>
    </w:pPr>
  </w:style>
  <w:style w:type="paragraph" w:customStyle="1" w:styleId="xl615">
    <w:name w:val="xl615"/>
    <w:basedOn w:val="Normal"/>
    <w:rsid w:val="00C814F7"/>
    <w:pPr>
      <w:shd w:val="clear" w:color="000000" w:fill="DFC9EF"/>
      <w:spacing w:before="100" w:beforeAutospacing="1" w:after="100" w:afterAutospacing="1"/>
    </w:pPr>
    <w:rPr>
      <w:b/>
      <w:bCs/>
    </w:rPr>
  </w:style>
  <w:style w:type="paragraph" w:customStyle="1" w:styleId="xl616">
    <w:name w:val="xl616"/>
    <w:basedOn w:val="Normal"/>
    <w:rsid w:val="00C814F7"/>
    <w:pPr>
      <w:spacing w:before="100" w:beforeAutospacing="1" w:after="100" w:afterAutospacing="1"/>
    </w:pPr>
    <w:rPr>
      <w:b/>
      <w:bCs/>
    </w:rPr>
  </w:style>
  <w:style w:type="paragraph" w:customStyle="1" w:styleId="xl617">
    <w:name w:val="xl617"/>
    <w:basedOn w:val="Normal"/>
    <w:rsid w:val="00C814F7"/>
    <w:pPr>
      <w:spacing w:before="100" w:beforeAutospacing="1" w:after="100" w:afterAutospacing="1"/>
      <w:jc w:val="right"/>
    </w:pPr>
  </w:style>
  <w:style w:type="paragraph" w:customStyle="1" w:styleId="xl618">
    <w:name w:val="xl618"/>
    <w:basedOn w:val="Normal"/>
    <w:rsid w:val="00C814F7"/>
    <w:pPr>
      <w:spacing w:before="100" w:beforeAutospacing="1" w:after="100" w:afterAutospacing="1"/>
      <w:jc w:val="center"/>
    </w:pPr>
  </w:style>
  <w:style w:type="paragraph" w:customStyle="1" w:styleId="xl619">
    <w:name w:val="xl619"/>
    <w:basedOn w:val="Normal"/>
    <w:rsid w:val="00947F20"/>
    <w:pPr>
      <w:pBdr>
        <w:top w:val="single" w:sz="4" w:space="0" w:color="auto"/>
        <w:left w:val="single" w:sz="4" w:space="0" w:color="auto"/>
        <w:right w:val="single" w:sz="4" w:space="0" w:color="auto"/>
      </w:pBdr>
      <w:shd w:val="clear" w:color="000000" w:fill="FFFFFF"/>
      <w:spacing w:before="100" w:beforeAutospacing="1" w:after="100" w:afterAutospacing="1"/>
    </w:pPr>
    <w:rPr>
      <w:b/>
      <w:bCs/>
      <w:sz w:val="44"/>
      <w:szCs w:val="44"/>
    </w:rPr>
  </w:style>
  <w:style w:type="paragraph" w:customStyle="1" w:styleId="xl620">
    <w:name w:val="xl620"/>
    <w:basedOn w:val="Normal"/>
    <w:rsid w:val="00947F20"/>
    <w:pPr>
      <w:pBdr>
        <w:left w:val="single" w:sz="4" w:space="0" w:color="auto"/>
        <w:right w:val="single" w:sz="4" w:space="0" w:color="auto"/>
      </w:pBdr>
      <w:shd w:val="clear" w:color="000000" w:fill="FFFFFF"/>
      <w:spacing w:before="100" w:beforeAutospacing="1" w:after="100" w:afterAutospacing="1"/>
    </w:pPr>
    <w:rPr>
      <w:b/>
      <w:bCs/>
      <w:sz w:val="44"/>
      <w:szCs w:val="44"/>
    </w:rPr>
  </w:style>
  <w:style w:type="paragraph" w:customStyle="1" w:styleId="xl621">
    <w:name w:val="xl621"/>
    <w:basedOn w:val="Normal"/>
    <w:rsid w:val="00947F20"/>
    <w:pPr>
      <w:pBdr>
        <w:left w:val="single" w:sz="4" w:space="0" w:color="auto"/>
        <w:right w:val="single" w:sz="4" w:space="0" w:color="auto"/>
      </w:pBdr>
      <w:shd w:val="clear" w:color="000000" w:fill="FFFFFF"/>
      <w:spacing w:before="100" w:beforeAutospacing="1" w:after="100" w:afterAutospacing="1"/>
    </w:pPr>
    <w:rPr>
      <w:sz w:val="44"/>
      <w:szCs w:val="44"/>
    </w:rPr>
  </w:style>
  <w:style w:type="paragraph" w:customStyle="1" w:styleId="xl622">
    <w:name w:val="xl622"/>
    <w:basedOn w:val="Normal"/>
    <w:rsid w:val="00947F20"/>
    <w:pPr>
      <w:pBdr>
        <w:left w:val="single" w:sz="4" w:space="0" w:color="auto"/>
      </w:pBdr>
      <w:shd w:val="clear" w:color="000000" w:fill="FFFFFF"/>
      <w:spacing w:before="100" w:beforeAutospacing="1" w:after="100" w:afterAutospacing="1"/>
    </w:pPr>
    <w:rPr>
      <w:b/>
      <w:bCs/>
      <w:sz w:val="44"/>
      <w:szCs w:val="44"/>
    </w:rPr>
  </w:style>
  <w:style w:type="paragraph" w:customStyle="1" w:styleId="xl623">
    <w:name w:val="xl623"/>
    <w:basedOn w:val="Normal"/>
    <w:rsid w:val="00947F20"/>
    <w:pPr>
      <w:pBdr>
        <w:top w:val="single" w:sz="4" w:space="0" w:color="auto"/>
        <w:left w:val="single" w:sz="8" w:space="0" w:color="auto"/>
        <w:right w:val="single" w:sz="4" w:space="0" w:color="auto"/>
      </w:pBdr>
      <w:shd w:val="clear" w:color="000000" w:fill="FFFFFF"/>
      <w:spacing w:before="100" w:beforeAutospacing="1" w:after="100" w:afterAutospacing="1"/>
    </w:pPr>
    <w:rPr>
      <w:b/>
      <w:bCs/>
      <w:sz w:val="44"/>
      <w:szCs w:val="44"/>
    </w:rPr>
  </w:style>
  <w:style w:type="paragraph" w:customStyle="1" w:styleId="xl624">
    <w:name w:val="xl624"/>
    <w:basedOn w:val="Normal"/>
    <w:rsid w:val="00947F20"/>
    <w:pPr>
      <w:pBdr>
        <w:left w:val="single" w:sz="4" w:space="0" w:color="auto"/>
        <w:right w:val="single" w:sz="8" w:space="0" w:color="auto"/>
      </w:pBdr>
      <w:shd w:val="clear" w:color="000000" w:fill="FFFFFF"/>
      <w:spacing w:before="100" w:beforeAutospacing="1" w:after="100" w:afterAutospacing="1"/>
    </w:pPr>
    <w:rPr>
      <w:sz w:val="44"/>
      <w:szCs w:val="44"/>
    </w:rPr>
  </w:style>
  <w:style w:type="paragraph" w:customStyle="1" w:styleId="xl625">
    <w:name w:val="xl625"/>
    <w:basedOn w:val="Normal"/>
    <w:rsid w:val="00947F20"/>
    <w:pPr>
      <w:pBdr>
        <w:top w:val="single" w:sz="8" w:space="0" w:color="auto"/>
        <w:bottom w:val="single" w:sz="8" w:space="0" w:color="auto"/>
        <w:right w:val="single" w:sz="8" w:space="0" w:color="auto"/>
      </w:pBdr>
      <w:shd w:val="clear" w:color="000000" w:fill="B7DEE8"/>
      <w:spacing w:before="100" w:beforeAutospacing="1" w:after="100" w:afterAutospacing="1"/>
      <w:jc w:val="center"/>
      <w:textAlignment w:val="top"/>
    </w:pPr>
    <w:rPr>
      <w:b/>
      <w:bCs/>
      <w:sz w:val="48"/>
      <w:szCs w:val="48"/>
    </w:rPr>
  </w:style>
  <w:style w:type="paragraph" w:customStyle="1" w:styleId="xl626">
    <w:name w:val="xl626"/>
    <w:basedOn w:val="Normal"/>
    <w:rsid w:val="00947F20"/>
    <w:pPr>
      <w:pBdr>
        <w:top w:val="single" w:sz="8" w:space="0" w:color="auto"/>
        <w:bottom w:val="single" w:sz="8" w:space="0" w:color="auto"/>
        <w:right w:val="single" w:sz="4" w:space="0" w:color="auto"/>
      </w:pBdr>
      <w:shd w:val="clear" w:color="000000" w:fill="B7DEE8"/>
      <w:spacing w:before="100" w:beforeAutospacing="1" w:after="100" w:afterAutospacing="1"/>
    </w:pPr>
    <w:rPr>
      <w:b/>
      <w:bCs/>
      <w:sz w:val="52"/>
      <w:szCs w:val="52"/>
    </w:rPr>
  </w:style>
  <w:style w:type="paragraph" w:customStyle="1" w:styleId="xl627">
    <w:name w:val="xl627"/>
    <w:basedOn w:val="Normal"/>
    <w:rsid w:val="00947F20"/>
    <w:pPr>
      <w:pBdr>
        <w:top w:val="single" w:sz="8" w:space="0" w:color="auto"/>
        <w:right w:val="single" w:sz="4" w:space="0" w:color="auto"/>
      </w:pBdr>
      <w:shd w:val="clear" w:color="000000" w:fill="DDD9C4"/>
      <w:spacing w:before="100" w:beforeAutospacing="1" w:after="100" w:afterAutospacing="1"/>
    </w:pPr>
    <w:rPr>
      <w:b/>
      <w:bCs/>
      <w:sz w:val="52"/>
      <w:szCs w:val="52"/>
    </w:rPr>
  </w:style>
  <w:style w:type="paragraph" w:customStyle="1" w:styleId="xl628">
    <w:name w:val="xl628"/>
    <w:basedOn w:val="Normal"/>
    <w:rsid w:val="00947F20"/>
    <w:pPr>
      <w:pBdr>
        <w:top w:val="single" w:sz="4" w:space="0" w:color="auto"/>
        <w:bottom w:val="single" w:sz="4" w:space="0" w:color="auto"/>
        <w:right w:val="single" w:sz="4" w:space="0" w:color="auto"/>
      </w:pBdr>
      <w:spacing w:before="100" w:beforeAutospacing="1" w:after="100" w:afterAutospacing="1"/>
    </w:pPr>
    <w:rPr>
      <w:sz w:val="44"/>
      <w:szCs w:val="44"/>
    </w:rPr>
  </w:style>
  <w:style w:type="paragraph" w:customStyle="1" w:styleId="xl629">
    <w:name w:val="xl629"/>
    <w:basedOn w:val="Normal"/>
    <w:rsid w:val="00947F20"/>
    <w:pPr>
      <w:pBdr>
        <w:right w:val="single" w:sz="4" w:space="0" w:color="auto"/>
      </w:pBdr>
      <w:shd w:val="clear" w:color="000000" w:fill="DDD9C4"/>
      <w:spacing w:before="100" w:beforeAutospacing="1" w:after="100" w:afterAutospacing="1"/>
    </w:pPr>
    <w:rPr>
      <w:b/>
      <w:bCs/>
      <w:sz w:val="52"/>
      <w:szCs w:val="52"/>
    </w:rPr>
  </w:style>
  <w:style w:type="paragraph" w:customStyle="1" w:styleId="xl630">
    <w:name w:val="xl630"/>
    <w:basedOn w:val="Normal"/>
    <w:rsid w:val="00947F20"/>
    <w:pPr>
      <w:pBdr>
        <w:bottom w:val="single" w:sz="8" w:space="0" w:color="auto"/>
        <w:right w:val="single" w:sz="4" w:space="0" w:color="auto"/>
      </w:pBdr>
      <w:shd w:val="clear" w:color="000000" w:fill="DDD9C4"/>
      <w:spacing w:before="100" w:beforeAutospacing="1" w:after="100" w:afterAutospacing="1"/>
    </w:pPr>
    <w:rPr>
      <w:b/>
      <w:bCs/>
      <w:sz w:val="52"/>
      <w:szCs w:val="52"/>
    </w:rPr>
  </w:style>
  <w:style w:type="paragraph" w:customStyle="1" w:styleId="xl631">
    <w:name w:val="xl631"/>
    <w:basedOn w:val="Normal"/>
    <w:rsid w:val="00947F20"/>
    <w:pPr>
      <w:pBdr>
        <w:bottom w:val="single" w:sz="4" w:space="0" w:color="auto"/>
        <w:right w:val="single" w:sz="4" w:space="0" w:color="auto"/>
      </w:pBdr>
      <w:shd w:val="clear" w:color="000000" w:fill="FFFFFF"/>
      <w:spacing w:before="100" w:beforeAutospacing="1" w:after="100" w:afterAutospacing="1"/>
    </w:pPr>
    <w:rPr>
      <w:sz w:val="44"/>
      <w:szCs w:val="44"/>
    </w:rPr>
  </w:style>
  <w:style w:type="paragraph" w:customStyle="1" w:styleId="xl632">
    <w:name w:val="xl632"/>
    <w:basedOn w:val="Normal"/>
    <w:rsid w:val="00947F20"/>
    <w:pPr>
      <w:pBdr>
        <w:top w:val="single" w:sz="4" w:space="0" w:color="auto"/>
        <w:bottom w:val="single" w:sz="4" w:space="0" w:color="auto"/>
        <w:right w:val="single" w:sz="4" w:space="0" w:color="auto"/>
      </w:pBdr>
      <w:shd w:val="clear" w:color="000000" w:fill="FFFFFF"/>
      <w:spacing w:before="100" w:beforeAutospacing="1" w:after="100" w:afterAutospacing="1"/>
    </w:pPr>
    <w:rPr>
      <w:sz w:val="44"/>
      <w:szCs w:val="44"/>
    </w:rPr>
  </w:style>
  <w:style w:type="paragraph" w:customStyle="1" w:styleId="xl633">
    <w:name w:val="xl633"/>
    <w:basedOn w:val="Normal"/>
    <w:rsid w:val="00947F20"/>
    <w:pPr>
      <w:pBdr>
        <w:top w:val="single" w:sz="8" w:space="0" w:color="auto"/>
        <w:bottom w:val="single" w:sz="8" w:space="0" w:color="auto"/>
        <w:right w:val="single" w:sz="4" w:space="0" w:color="auto"/>
      </w:pBdr>
      <w:shd w:val="clear" w:color="000000" w:fill="FFFFCC"/>
      <w:spacing w:before="100" w:beforeAutospacing="1" w:after="100" w:afterAutospacing="1"/>
    </w:pPr>
    <w:rPr>
      <w:b/>
      <w:bCs/>
      <w:sz w:val="44"/>
      <w:szCs w:val="44"/>
    </w:rPr>
  </w:style>
  <w:style w:type="paragraph" w:customStyle="1" w:styleId="xl634">
    <w:name w:val="xl634"/>
    <w:basedOn w:val="Normal"/>
    <w:rsid w:val="00947F20"/>
    <w:pPr>
      <w:pBdr>
        <w:top w:val="single" w:sz="8" w:space="0" w:color="auto"/>
        <w:bottom w:val="single" w:sz="8" w:space="0" w:color="auto"/>
        <w:right w:val="single" w:sz="4" w:space="0" w:color="auto"/>
      </w:pBdr>
      <w:shd w:val="clear" w:color="000000" w:fill="FFFFCC"/>
      <w:spacing w:before="100" w:beforeAutospacing="1" w:after="100" w:afterAutospacing="1"/>
    </w:pPr>
    <w:rPr>
      <w:b/>
      <w:bCs/>
      <w:sz w:val="44"/>
      <w:szCs w:val="44"/>
    </w:rPr>
  </w:style>
  <w:style w:type="paragraph" w:customStyle="1" w:styleId="xl635">
    <w:name w:val="xl635"/>
    <w:basedOn w:val="Normal"/>
    <w:rsid w:val="00947F20"/>
    <w:pPr>
      <w:pBdr>
        <w:right w:val="single" w:sz="4" w:space="0" w:color="auto"/>
      </w:pBdr>
      <w:spacing w:before="100" w:beforeAutospacing="1" w:after="100" w:afterAutospacing="1"/>
    </w:pPr>
    <w:rPr>
      <w:sz w:val="44"/>
      <w:szCs w:val="44"/>
    </w:rPr>
  </w:style>
  <w:style w:type="paragraph" w:customStyle="1" w:styleId="xl636">
    <w:name w:val="xl636"/>
    <w:basedOn w:val="Normal"/>
    <w:rsid w:val="00947F20"/>
    <w:pPr>
      <w:pBdr>
        <w:top w:val="single" w:sz="8" w:space="0" w:color="auto"/>
        <w:bottom w:val="single" w:sz="8" w:space="0" w:color="auto"/>
        <w:right w:val="single" w:sz="4" w:space="0" w:color="auto"/>
      </w:pBdr>
      <w:shd w:val="clear" w:color="000000" w:fill="DDD9C4"/>
      <w:spacing w:before="100" w:beforeAutospacing="1" w:after="100" w:afterAutospacing="1"/>
    </w:pPr>
    <w:rPr>
      <w:b/>
      <w:bCs/>
      <w:sz w:val="52"/>
      <w:szCs w:val="52"/>
    </w:rPr>
  </w:style>
  <w:style w:type="paragraph" w:customStyle="1" w:styleId="xl637">
    <w:name w:val="xl637"/>
    <w:basedOn w:val="Normal"/>
    <w:rsid w:val="00947F20"/>
    <w:pPr>
      <w:pBdr>
        <w:bottom w:val="single" w:sz="4" w:space="0" w:color="auto"/>
        <w:right w:val="single" w:sz="4" w:space="0" w:color="auto"/>
      </w:pBdr>
      <w:spacing w:before="100" w:beforeAutospacing="1" w:after="100" w:afterAutospacing="1"/>
    </w:pPr>
    <w:rPr>
      <w:sz w:val="44"/>
      <w:szCs w:val="44"/>
    </w:rPr>
  </w:style>
  <w:style w:type="paragraph" w:customStyle="1" w:styleId="xl638">
    <w:name w:val="xl638"/>
    <w:basedOn w:val="Normal"/>
    <w:rsid w:val="00947F20"/>
    <w:pPr>
      <w:pBdr>
        <w:top w:val="single" w:sz="4" w:space="0" w:color="auto"/>
        <w:bottom w:val="single" w:sz="4" w:space="0" w:color="auto"/>
        <w:right w:val="single" w:sz="4" w:space="0" w:color="auto"/>
      </w:pBdr>
      <w:shd w:val="clear" w:color="000000" w:fill="FFFFCC"/>
      <w:spacing w:before="100" w:beforeAutospacing="1" w:after="100" w:afterAutospacing="1"/>
    </w:pPr>
    <w:rPr>
      <w:b/>
      <w:bCs/>
      <w:sz w:val="44"/>
      <w:szCs w:val="44"/>
    </w:rPr>
  </w:style>
  <w:style w:type="paragraph" w:customStyle="1" w:styleId="xl639">
    <w:name w:val="xl639"/>
    <w:basedOn w:val="Normal"/>
    <w:rsid w:val="00947F20"/>
    <w:pPr>
      <w:pBdr>
        <w:top w:val="single" w:sz="4" w:space="0" w:color="auto"/>
        <w:right w:val="single" w:sz="4" w:space="0" w:color="auto"/>
      </w:pBdr>
      <w:spacing w:before="100" w:beforeAutospacing="1" w:after="100" w:afterAutospacing="1"/>
    </w:pPr>
    <w:rPr>
      <w:sz w:val="44"/>
      <w:szCs w:val="44"/>
    </w:rPr>
  </w:style>
  <w:style w:type="paragraph" w:customStyle="1" w:styleId="xl640">
    <w:name w:val="xl640"/>
    <w:basedOn w:val="Normal"/>
    <w:rsid w:val="00947F20"/>
    <w:pPr>
      <w:pBdr>
        <w:top w:val="single" w:sz="4" w:space="0" w:color="auto"/>
        <w:bottom w:val="single" w:sz="4" w:space="0" w:color="auto"/>
        <w:right w:val="single" w:sz="4" w:space="0" w:color="auto"/>
      </w:pBdr>
      <w:shd w:val="clear" w:color="000000" w:fill="FFFFFF"/>
      <w:spacing w:before="100" w:beforeAutospacing="1" w:after="100" w:afterAutospacing="1"/>
    </w:pPr>
    <w:rPr>
      <w:b/>
      <w:bCs/>
      <w:sz w:val="44"/>
      <w:szCs w:val="44"/>
    </w:rPr>
  </w:style>
  <w:style w:type="paragraph" w:customStyle="1" w:styleId="xl641">
    <w:name w:val="xl641"/>
    <w:basedOn w:val="Normal"/>
    <w:rsid w:val="00947F20"/>
    <w:pPr>
      <w:pBdr>
        <w:bottom w:val="single" w:sz="4" w:space="0" w:color="auto"/>
        <w:right w:val="single" w:sz="4" w:space="0" w:color="auto"/>
      </w:pBdr>
      <w:shd w:val="clear" w:color="000000" w:fill="FFFFFF"/>
      <w:spacing w:before="100" w:beforeAutospacing="1" w:after="100" w:afterAutospacing="1"/>
    </w:pPr>
    <w:rPr>
      <w:b/>
      <w:bCs/>
      <w:sz w:val="44"/>
      <w:szCs w:val="44"/>
    </w:rPr>
  </w:style>
  <w:style w:type="paragraph" w:customStyle="1" w:styleId="xl642">
    <w:name w:val="xl642"/>
    <w:basedOn w:val="Normal"/>
    <w:rsid w:val="00947F20"/>
    <w:pPr>
      <w:pBdr>
        <w:right w:val="single" w:sz="4" w:space="0" w:color="auto"/>
      </w:pBdr>
      <w:shd w:val="clear" w:color="000000" w:fill="FFFFFF"/>
      <w:spacing w:before="100" w:beforeAutospacing="1" w:after="100" w:afterAutospacing="1"/>
    </w:pPr>
    <w:rPr>
      <w:b/>
      <w:bCs/>
      <w:sz w:val="44"/>
      <w:szCs w:val="44"/>
    </w:rPr>
  </w:style>
  <w:style w:type="paragraph" w:customStyle="1" w:styleId="xl643">
    <w:name w:val="xl643"/>
    <w:basedOn w:val="Normal"/>
    <w:rsid w:val="00947F20"/>
    <w:pPr>
      <w:pBdr>
        <w:top w:val="single" w:sz="8" w:space="0" w:color="auto"/>
        <w:bottom w:val="single" w:sz="8" w:space="0" w:color="auto"/>
      </w:pBdr>
      <w:shd w:val="clear" w:color="000000" w:fill="FFFFCC"/>
      <w:spacing w:before="100" w:beforeAutospacing="1" w:after="100" w:afterAutospacing="1"/>
    </w:pPr>
    <w:rPr>
      <w:b/>
      <w:bCs/>
      <w:sz w:val="44"/>
      <w:szCs w:val="44"/>
    </w:rPr>
  </w:style>
  <w:style w:type="paragraph" w:customStyle="1" w:styleId="xl644">
    <w:name w:val="xl644"/>
    <w:basedOn w:val="Normal"/>
    <w:rsid w:val="00947F20"/>
    <w:pPr>
      <w:pBdr>
        <w:top w:val="single" w:sz="8" w:space="0" w:color="auto"/>
        <w:left w:val="single" w:sz="4" w:space="0" w:color="auto"/>
        <w:bottom w:val="single" w:sz="8" w:space="0" w:color="auto"/>
        <w:right w:val="single" w:sz="8" w:space="0" w:color="auto"/>
      </w:pBdr>
      <w:shd w:val="clear" w:color="000000" w:fill="B7DEE8"/>
      <w:spacing w:before="100" w:beforeAutospacing="1" w:after="100" w:afterAutospacing="1"/>
    </w:pPr>
    <w:rPr>
      <w:b/>
      <w:bCs/>
      <w:sz w:val="52"/>
      <w:szCs w:val="52"/>
    </w:rPr>
  </w:style>
  <w:style w:type="paragraph" w:customStyle="1" w:styleId="xl645">
    <w:name w:val="xl645"/>
    <w:basedOn w:val="Normal"/>
    <w:rsid w:val="00947F20"/>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pPr>
    <w:rPr>
      <w:b/>
      <w:bCs/>
      <w:sz w:val="52"/>
      <w:szCs w:val="52"/>
    </w:rPr>
  </w:style>
  <w:style w:type="paragraph" w:customStyle="1" w:styleId="xl646">
    <w:name w:val="xl646"/>
    <w:basedOn w:val="Normal"/>
    <w:rsid w:val="00947F20"/>
    <w:pPr>
      <w:pBdr>
        <w:left w:val="single" w:sz="8" w:space="0" w:color="auto"/>
        <w:bottom w:val="single" w:sz="4" w:space="0" w:color="auto"/>
        <w:right w:val="single" w:sz="8" w:space="0" w:color="auto"/>
      </w:pBdr>
      <w:shd w:val="clear" w:color="000000" w:fill="FFFFFF"/>
      <w:spacing w:before="100" w:beforeAutospacing="1" w:after="100" w:afterAutospacing="1"/>
    </w:pPr>
    <w:rPr>
      <w:b/>
      <w:bCs/>
      <w:sz w:val="44"/>
      <w:szCs w:val="44"/>
    </w:rPr>
  </w:style>
  <w:style w:type="paragraph" w:customStyle="1" w:styleId="xl647">
    <w:name w:val="xl647"/>
    <w:basedOn w:val="Normal"/>
    <w:rsid w:val="00947F2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44"/>
      <w:szCs w:val="44"/>
    </w:rPr>
  </w:style>
  <w:style w:type="paragraph" w:customStyle="1" w:styleId="xl648">
    <w:name w:val="xl648"/>
    <w:basedOn w:val="Normal"/>
    <w:rsid w:val="00947F20"/>
    <w:pPr>
      <w:pBdr>
        <w:left w:val="single" w:sz="4" w:space="0" w:color="auto"/>
        <w:bottom w:val="single" w:sz="4" w:space="0" w:color="auto"/>
        <w:right w:val="single" w:sz="4" w:space="0" w:color="auto"/>
      </w:pBdr>
      <w:shd w:val="clear" w:color="000000" w:fill="FFFFFF"/>
      <w:spacing w:before="100" w:beforeAutospacing="1" w:after="100" w:afterAutospacing="1"/>
    </w:pPr>
    <w:rPr>
      <w:b/>
      <w:bCs/>
      <w:sz w:val="44"/>
      <w:szCs w:val="44"/>
    </w:rPr>
  </w:style>
  <w:style w:type="paragraph" w:customStyle="1" w:styleId="xl649">
    <w:name w:val="xl649"/>
    <w:basedOn w:val="Normal"/>
    <w:rsid w:val="00947F20"/>
    <w:pPr>
      <w:pBdr>
        <w:right w:val="single" w:sz="8" w:space="0" w:color="auto"/>
      </w:pBdr>
      <w:shd w:val="clear" w:color="000000" w:fill="FFFFFF"/>
      <w:spacing w:before="100" w:beforeAutospacing="1" w:after="100" w:afterAutospacing="1"/>
    </w:pPr>
    <w:rPr>
      <w:b/>
      <w:bCs/>
      <w:sz w:val="44"/>
      <w:szCs w:val="44"/>
    </w:rPr>
  </w:style>
  <w:style w:type="paragraph" w:customStyle="1" w:styleId="xl650">
    <w:name w:val="xl650"/>
    <w:basedOn w:val="Normal"/>
    <w:rsid w:val="00947F20"/>
    <w:pPr>
      <w:pBdr>
        <w:top w:val="single" w:sz="8" w:space="0" w:color="auto"/>
        <w:bottom w:val="single" w:sz="8" w:space="0" w:color="auto"/>
      </w:pBdr>
      <w:shd w:val="clear" w:color="000000" w:fill="B7DEE8"/>
      <w:spacing w:before="100" w:beforeAutospacing="1" w:after="100" w:afterAutospacing="1"/>
      <w:jc w:val="center"/>
      <w:textAlignment w:val="top"/>
    </w:pPr>
    <w:rPr>
      <w:b/>
      <w:bCs/>
      <w:sz w:val="48"/>
      <w:szCs w:val="48"/>
    </w:rPr>
  </w:style>
  <w:style w:type="paragraph" w:customStyle="1" w:styleId="xl651">
    <w:name w:val="xl651"/>
    <w:basedOn w:val="Normal"/>
    <w:rsid w:val="00947F20"/>
    <w:pPr>
      <w:pBdr>
        <w:top w:val="single" w:sz="8" w:space="0" w:color="auto"/>
        <w:left w:val="single" w:sz="8" w:space="0" w:color="auto"/>
        <w:right w:val="single" w:sz="8" w:space="0" w:color="auto"/>
      </w:pBdr>
      <w:shd w:val="clear" w:color="000000" w:fill="B7DEE8"/>
      <w:spacing w:before="100" w:beforeAutospacing="1" w:after="100" w:afterAutospacing="1"/>
      <w:jc w:val="center"/>
      <w:textAlignment w:val="center"/>
    </w:pPr>
    <w:rPr>
      <w:b/>
      <w:bCs/>
      <w:sz w:val="56"/>
      <w:szCs w:val="56"/>
    </w:rPr>
  </w:style>
  <w:style w:type="paragraph" w:customStyle="1" w:styleId="xl652">
    <w:name w:val="xl652"/>
    <w:basedOn w:val="Normal"/>
    <w:rsid w:val="00947F20"/>
    <w:pPr>
      <w:pBdr>
        <w:left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sz w:val="56"/>
      <w:szCs w:val="56"/>
    </w:rPr>
  </w:style>
  <w:style w:type="paragraph" w:customStyle="1" w:styleId="xl653">
    <w:name w:val="xl653"/>
    <w:basedOn w:val="Normal"/>
    <w:rsid w:val="00947F20"/>
    <w:pPr>
      <w:pBdr>
        <w:top w:val="single" w:sz="8" w:space="0" w:color="auto"/>
        <w:bottom w:val="single" w:sz="8" w:space="0" w:color="auto"/>
      </w:pBdr>
      <w:shd w:val="clear" w:color="000000" w:fill="B7DEE8"/>
      <w:spacing w:before="100" w:beforeAutospacing="1" w:after="100" w:afterAutospacing="1"/>
      <w:jc w:val="center"/>
      <w:textAlignment w:val="center"/>
    </w:pPr>
    <w:rPr>
      <w:b/>
      <w:bCs/>
      <w:sz w:val="48"/>
      <w:szCs w:val="48"/>
    </w:rPr>
  </w:style>
  <w:style w:type="paragraph" w:customStyle="1" w:styleId="xl654">
    <w:name w:val="xl654"/>
    <w:basedOn w:val="Normal"/>
    <w:rsid w:val="00947F20"/>
    <w:pPr>
      <w:pBdr>
        <w:top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sz w:val="48"/>
      <w:szCs w:val="48"/>
    </w:rPr>
  </w:style>
  <w:style w:type="paragraph" w:styleId="Title">
    <w:name w:val="Title"/>
    <w:basedOn w:val="Normal"/>
    <w:next w:val="Normal"/>
    <w:link w:val="TitleChar"/>
    <w:uiPriority w:val="10"/>
    <w:qFormat/>
    <w:rsid w:val="00BD11BC"/>
    <w:pPr>
      <w:contextualSpacing/>
    </w:pPr>
    <w:rPr>
      <w:rFonts w:asciiTheme="majorHAnsi" w:eastAsiaTheme="majorEastAsia" w:hAnsiTheme="majorHAnsi" w:cstheme="majorBidi"/>
      <w:b/>
      <w:caps/>
      <w:spacing w:val="-10"/>
      <w:kern w:val="28"/>
      <w:sz w:val="72"/>
      <w:szCs w:val="56"/>
    </w:rPr>
  </w:style>
  <w:style w:type="character" w:customStyle="1" w:styleId="TitleChar">
    <w:name w:val="Title Char"/>
    <w:basedOn w:val="DefaultParagraphFont"/>
    <w:link w:val="Title"/>
    <w:uiPriority w:val="10"/>
    <w:rsid w:val="00BD11BC"/>
    <w:rPr>
      <w:rFonts w:asciiTheme="majorHAnsi" w:eastAsiaTheme="majorEastAsia" w:hAnsiTheme="majorHAnsi" w:cstheme="majorBidi"/>
      <w:b/>
      <w:caps/>
      <w:spacing w:val="-10"/>
      <w:kern w:val="28"/>
      <w:sz w:val="72"/>
      <w:szCs w:val="56"/>
    </w:rPr>
  </w:style>
  <w:style w:type="paragraph" w:styleId="Subtitle">
    <w:name w:val="Subtitle"/>
    <w:basedOn w:val="Normal"/>
    <w:next w:val="Normal"/>
    <w:link w:val="SubtitleChar"/>
    <w:uiPriority w:val="11"/>
    <w:qFormat/>
    <w:rsid w:val="00BD11BC"/>
    <w:pPr>
      <w:numPr>
        <w:ilvl w:val="1"/>
      </w:numPr>
    </w:pPr>
    <w:rPr>
      <w:rFonts w:asciiTheme="majorHAnsi" w:eastAsiaTheme="minorEastAsia" w:hAnsiTheme="majorHAnsi" w:cstheme="minorBidi"/>
      <w:caps/>
      <w:sz w:val="32"/>
      <w:szCs w:val="22"/>
    </w:rPr>
  </w:style>
  <w:style w:type="character" w:customStyle="1" w:styleId="SubtitleChar">
    <w:name w:val="Subtitle Char"/>
    <w:basedOn w:val="DefaultParagraphFont"/>
    <w:link w:val="Subtitle"/>
    <w:uiPriority w:val="11"/>
    <w:rsid w:val="00BD11BC"/>
    <w:rPr>
      <w:rFonts w:asciiTheme="majorHAnsi" w:eastAsiaTheme="minorEastAsia" w:hAnsiTheme="majorHAnsi"/>
      <w:caps/>
      <w:sz w:val="32"/>
    </w:rPr>
  </w:style>
  <w:style w:type="paragraph" w:customStyle="1" w:styleId="company">
    <w:name w:val="company"/>
    <w:basedOn w:val="Normal"/>
    <w:uiPriority w:val="6"/>
    <w:qFormat/>
    <w:rsid w:val="00BD11BC"/>
    <w:pPr>
      <w:spacing w:after="240"/>
    </w:pPr>
    <w:rPr>
      <w:rFonts w:asciiTheme="minorHAnsi" w:eastAsiaTheme="minorHAnsi" w:hAnsiTheme="minorHAnsi" w:cstheme="minorBidi"/>
      <w:b/>
      <w:caps/>
      <w:color w:val="FFFFFF" w:themeColor="background1"/>
      <w:szCs w:val="28"/>
    </w:rPr>
  </w:style>
  <w:style w:type="paragraph" w:customStyle="1" w:styleId="Email">
    <w:name w:val="Email"/>
    <w:basedOn w:val="Normal"/>
    <w:uiPriority w:val="12"/>
    <w:rsid w:val="00BD11BC"/>
    <w:pPr>
      <w:spacing w:after="240"/>
    </w:pPr>
    <w:rPr>
      <w:rFonts w:asciiTheme="minorHAnsi" w:eastAsiaTheme="minorHAnsi" w:hAnsiTheme="minorHAnsi" w:cstheme="minorBidi"/>
      <w:szCs w:val="28"/>
    </w:rPr>
  </w:style>
  <w:style w:type="paragraph" w:customStyle="1" w:styleId="Default">
    <w:name w:val="Default"/>
    <w:rsid w:val="00BD11BC"/>
    <w:pPr>
      <w:autoSpaceDE w:val="0"/>
      <w:autoSpaceDN w:val="0"/>
      <w:adjustRightInd w:val="0"/>
      <w:spacing w:after="0" w:line="240" w:lineRule="auto"/>
    </w:pPr>
    <w:rPr>
      <w:rFonts w:ascii="Book Antiqua" w:hAnsi="Book Antiqua" w:cs="Book Antiqua"/>
      <w:color w:val="000000"/>
      <w:sz w:val="24"/>
      <w:szCs w:val="24"/>
    </w:rPr>
  </w:style>
  <w:style w:type="table" w:customStyle="1" w:styleId="TableGrid1">
    <w:name w:val="Table Grid1"/>
    <w:basedOn w:val="TableNormal"/>
    <w:next w:val="TableGrid"/>
    <w:uiPriority w:val="39"/>
    <w:rsid w:val="00113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7BC5"/>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4402">
      <w:bodyDiv w:val="1"/>
      <w:marLeft w:val="0"/>
      <w:marRight w:val="0"/>
      <w:marTop w:val="0"/>
      <w:marBottom w:val="0"/>
      <w:divBdr>
        <w:top w:val="none" w:sz="0" w:space="0" w:color="auto"/>
        <w:left w:val="none" w:sz="0" w:space="0" w:color="auto"/>
        <w:bottom w:val="none" w:sz="0" w:space="0" w:color="auto"/>
        <w:right w:val="none" w:sz="0" w:space="0" w:color="auto"/>
      </w:divBdr>
    </w:div>
    <w:div w:id="26681782">
      <w:bodyDiv w:val="1"/>
      <w:marLeft w:val="0"/>
      <w:marRight w:val="0"/>
      <w:marTop w:val="0"/>
      <w:marBottom w:val="0"/>
      <w:divBdr>
        <w:top w:val="none" w:sz="0" w:space="0" w:color="auto"/>
        <w:left w:val="none" w:sz="0" w:space="0" w:color="auto"/>
        <w:bottom w:val="none" w:sz="0" w:space="0" w:color="auto"/>
        <w:right w:val="none" w:sz="0" w:space="0" w:color="auto"/>
      </w:divBdr>
    </w:div>
    <w:div w:id="29110326">
      <w:bodyDiv w:val="1"/>
      <w:marLeft w:val="0"/>
      <w:marRight w:val="0"/>
      <w:marTop w:val="0"/>
      <w:marBottom w:val="0"/>
      <w:divBdr>
        <w:top w:val="none" w:sz="0" w:space="0" w:color="auto"/>
        <w:left w:val="none" w:sz="0" w:space="0" w:color="auto"/>
        <w:bottom w:val="none" w:sz="0" w:space="0" w:color="auto"/>
        <w:right w:val="none" w:sz="0" w:space="0" w:color="auto"/>
      </w:divBdr>
    </w:div>
    <w:div w:id="40441878">
      <w:bodyDiv w:val="1"/>
      <w:marLeft w:val="0"/>
      <w:marRight w:val="0"/>
      <w:marTop w:val="0"/>
      <w:marBottom w:val="0"/>
      <w:divBdr>
        <w:top w:val="none" w:sz="0" w:space="0" w:color="auto"/>
        <w:left w:val="none" w:sz="0" w:space="0" w:color="auto"/>
        <w:bottom w:val="none" w:sz="0" w:space="0" w:color="auto"/>
        <w:right w:val="none" w:sz="0" w:space="0" w:color="auto"/>
      </w:divBdr>
    </w:div>
    <w:div w:id="40520780">
      <w:bodyDiv w:val="1"/>
      <w:marLeft w:val="0"/>
      <w:marRight w:val="0"/>
      <w:marTop w:val="0"/>
      <w:marBottom w:val="0"/>
      <w:divBdr>
        <w:top w:val="none" w:sz="0" w:space="0" w:color="auto"/>
        <w:left w:val="none" w:sz="0" w:space="0" w:color="auto"/>
        <w:bottom w:val="none" w:sz="0" w:space="0" w:color="auto"/>
        <w:right w:val="none" w:sz="0" w:space="0" w:color="auto"/>
      </w:divBdr>
    </w:div>
    <w:div w:id="51009654">
      <w:bodyDiv w:val="1"/>
      <w:marLeft w:val="0"/>
      <w:marRight w:val="0"/>
      <w:marTop w:val="0"/>
      <w:marBottom w:val="0"/>
      <w:divBdr>
        <w:top w:val="none" w:sz="0" w:space="0" w:color="auto"/>
        <w:left w:val="none" w:sz="0" w:space="0" w:color="auto"/>
        <w:bottom w:val="none" w:sz="0" w:space="0" w:color="auto"/>
        <w:right w:val="none" w:sz="0" w:space="0" w:color="auto"/>
      </w:divBdr>
    </w:div>
    <w:div w:id="57292207">
      <w:bodyDiv w:val="1"/>
      <w:marLeft w:val="0"/>
      <w:marRight w:val="0"/>
      <w:marTop w:val="0"/>
      <w:marBottom w:val="0"/>
      <w:divBdr>
        <w:top w:val="none" w:sz="0" w:space="0" w:color="auto"/>
        <w:left w:val="none" w:sz="0" w:space="0" w:color="auto"/>
        <w:bottom w:val="none" w:sz="0" w:space="0" w:color="auto"/>
        <w:right w:val="none" w:sz="0" w:space="0" w:color="auto"/>
      </w:divBdr>
    </w:div>
    <w:div w:id="57674241">
      <w:bodyDiv w:val="1"/>
      <w:marLeft w:val="0"/>
      <w:marRight w:val="0"/>
      <w:marTop w:val="0"/>
      <w:marBottom w:val="0"/>
      <w:divBdr>
        <w:top w:val="none" w:sz="0" w:space="0" w:color="auto"/>
        <w:left w:val="none" w:sz="0" w:space="0" w:color="auto"/>
        <w:bottom w:val="none" w:sz="0" w:space="0" w:color="auto"/>
        <w:right w:val="none" w:sz="0" w:space="0" w:color="auto"/>
      </w:divBdr>
    </w:div>
    <w:div w:id="97022610">
      <w:bodyDiv w:val="1"/>
      <w:marLeft w:val="0"/>
      <w:marRight w:val="0"/>
      <w:marTop w:val="0"/>
      <w:marBottom w:val="0"/>
      <w:divBdr>
        <w:top w:val="none" w:sz="0" w:space="0" w:color="auto"/>
        <w:left w:val="none" w:sz="0" w:space="0" w:color="auto"/>
        <w:bottom w:val="none" w:sz="0" w:space="0" w:color="auto"/>
        <w:right w:val="none" w:sz="0" w:space="0" w:color="auto"/>
      </w:divBdr>
    </w:div>
    <w:div w:id="108472964">
      <w:bodyDiv w:val="1"/>
      <w:marLeft w:val="0"/>
      <w:marRight w:val="0"/>
      <w:marTop w:val="0"/>
      <w:marBottom w:val="0"/>
      <w:divBdr>
        <w:top w:val="none" w:sz="0" w:space="0" w:color="auto"/>
        <w:left w:val="none" w:sz="0" w:space="0" w:color="auto"/>
        <w:bottom w:val="none" w:sz="0" w:space="0" w:color="auto"/>
        <w:right w:val="none" w:sz="0" w:space="0" w:color="auto"/>
      </w:divBdr>
    </w:div>
    <w:div w:id="125707993">
      <w:bodyDiv w:val="1"/>
      <w:marLeft w:val="0"/>
      <w:marRight w:val="0"/>
      <w:marTop w:val="0"/>
      <w:marBottom w:val="0"/>
      <w:divBdr>
        <w:top w:val="none" w:sz="0" w:space="0" w:color="auto"/>
        <w:left w:val="none" w:sz="0" w:space="0" w:color="auto"/>
        <w:bottom w:val="none" w:sz="0" w:space="0" w:color="auto"/>
        <w:right w:val="none" w:sz="0" w:space="0" w:color="auto"/>
      </w:divBdr>
    </w:div>
    <w:div w:id="126359570">
      <w:bodyDiv w:val="1"/>
      <w:marLeft w:val="0"/>
      <w:marRight w:val="0"/>
      <w:marTop w:val="0"/>
      <w:marBottom w:val="0"/>
      <w:divBdr>
        <w:top w:val="none" w:sz="0" w:space="0" w:color="auto"/>
        <w:left w:val="none" w:sz="0" w:space="0" w:color="auto"/>
        <w:bottom w:val="none" w:sz="0" w:space="0" w:color="auto"/>
        <w:right w:val="none" w:sz="0" w:space="0" w:color="auto"/>
      </w:divBdr>
    </w:div>
    <w:div w:id="127361730">
      <w:bodyDiv w:val="1"/>
      <w:marLeft w:val="0"/>
      <w:marRight w:val="0"/>
      <w:marTop w:val="0"/>
      <w:marBottom w:val="0"/>
      <w:divBdr>
        <w:top w:val="none" w:sz="0" w:space="0" w:color="auto"/>
        <w:left w:val="none" w:sz="0" w:space="0" w:color="auto"/>
        <w:bottom w:val="none" w:sz="0" w:space="0" w:color="auto"/>
        <w:right w:val="none" w:sz="0" w:space="0" w:color="auto"/>
      </w:divBdr>
    </w:div>
    <w:div w:id="127867479">
      <w:bodyDiv w:val="1"/>
      <w:marLeft w:val="0"/>
      <w:marRight w:val="0"/>
      <w:marTop w:val="0"/>
      <w:marBottom w:val="0"/>
      <w:divBdr>
        <w:top w:val="none" w:sz="0" w:space="0" w:color="auto"/>
        <w:left w:val="none" w:sz="0" w:space="0" w:color="auto"/>
        <w:bottom w:val="none" w:sz="0" w:space="0" w:color="auto"/>
        <w:right w:val="none" w:sz="0" w:space="0" w:color="auto"/>
      </w:divBdr>
    </w:div>
    <w:div w:id="135336457">
      <w:bodyDiv w:val="1"/>
      <w:marLeft w:val="0"/>
      <w:marRight w:val="0"/>
      <w:marTop w:val="0"/>
      <w:marBottom w:val="0"/>
      <w:divBdr>
        <w:top w:val="none" w:sz="0" w:space="0" w:color="auto"/>
        <w:left w:val="none" w:sz="0" w:space="0" w:color="auto"/>
        <w:bottom w:val="none" w:sz="0" w:space="0" w:color="auto"/>
        <w:right w:val="none" w:sz="0" w:space="0" w:color="auto"/>
      </w:divBdr>
    </w:div>
    <w:div w:id="144589938">
      <w:bodyDiv w:val="1"/>
      <w:marLeft w:val="0"/>
      <w:marRight w:val="0"/>
      <w:marTop w:val="0"/>
      <w:marBottom w:val="0"/>
      <w:divBdr>
        <w:top w:val="none" w:sz="0" w:space="0" w:color="auto"/>
        <w:left w:val="none" w:sz="0" w:space="0" w:color="auto"/>
        <w:bottom w:val="none" w:sz="0" w:space="0" w:color="auto"/>
        <w:right w:val="none" w:sz="0" w:space="0" w:color="auto"/>
      </w:divBdr>
    </w:div>
    <w:div w:id="146677782">
      <w:bodyDiv w:val="1"/>
      <w:marLeft w:val="0"/>
      <w:marRight w:val="0"/>
      <w:marTop w:val="0"/>
      <w:marBottom w:val="0"/>
      <w:divBdr>
        <w:top w:val="none" w:sz="0" w:space="0" w:color="auto"/>
        <w:left w:val="none" w:sz="0" w:space="0" w:color="auto"/>
        <w:bottom w:val="none" w:sz="0" w:space="0" w:color="auto"/>
        <w:right w:val="none" w:sz="0" w:space="0" w:color="auto"/>
      </w:divBdr>
    </w:div>
    <w:div w:id="153034701">
      <w:bodyDiv w:val="1"/>
      <w:marLeft w:val="0"/>
      <w:marRight w:val="0"/>
      <w:marTop w:val="0"/>
      <w:marBottom w:val="0"/>
      <w:divBdr>
        <w:top w:val="none" w:sz="0" w:space="0" w:color="auto"/>
        <w:left w:val="none" w:sz="0" w:space="0" w:color="auto"/>
        <w:bottom w:val="none" w:sz="0" w:space="0" w:color="auto"/>
        <w:right w:val="none" w:sz="0" w:space="0" w:color="auto"/>
      </w:divBdr>
    </w:div>
    <w:div w:id="185873450">
      <w:bodyDiv w:val="1"/>
      <w:marLeft w:val="0"/>
      <w:marRight w:val="0"/>
      <w:marTop w:val="0"/>
      <w:marBottom w:val="0"/>
      <w:divBdr>
        <w:top w:val="none" w:sz="0" w:space="0" w:color="auto"/>
        <w:left w:val="none" w:sz="0" w:space="0" w:color="auto"/>
        <w:bottom w:val="none" w:sz="0" w:space="0" w:color="auto"/>
        <w:right w:val="none" w:sz="0" w:space="0" w:color="auto"/>
      </w:divBdr>
    </w:div>
    <w:div w:id="193543128">
      <w:bodyDiv w:val="1"/>
      <w:marLeft w:val="0"/>
      <w:marRight w:val="0"/>
      <w:marTop w:val="0"/>
      <w:marBottom w:val="0"/>
      <w:divBdr>
        <w:top w:val="none" w:sz="0" w:space="0" w:color="auto"/>
        <w:left w:val="none" w:sz="0" w:space="0" w:color="auto"/>
        <w:bottom w:val="none" w:sz="0" w:space="0" w:color="auto"/>
        <w:right w:val="none" w:sz="0" w:space="0" w:color="auto"/>
      </w:divBdr>
    </w:div>
    <w:div w:id="200437926">
      <w:bodyDiv w:val="1"/>
      <w:marLeft w:val="0"/>
      <w:marRight w:val="0"/>
      <w:marTop w:val="0"/>
      <w:marBottom w:val="0"/>
      <w:divBdr>
        <w:top w:val="none" w:sz="0" w:space="0" w:color="auto"/>
        <w:left w:val="none" w:sz="0" w:space="0" w:color="auto"/>
        <w:bottom w:val="none" w:sz="0" w:space="0" w:color="auto"/>
        <w:right w:val="none" w:sz="0" w:space="0" w:color="auto"/>
      </w:divBdr>
    </w:div>
    <w:div w:id="212618657">
      <w:bodyDiv w:val="1"/>
      <w:marLeft w:val="0"/>
      <w:marRight w:val="0"/>
      <w:marTop w:val="0"/>
      <w:marBottom w:val="0"/>
      <w:divBdr>
        <w:top w:val="none" w:sz="0" w:space="0" w:color="auto"/>
        <w:left w:val="none" w:sz="0" w:space="0" w:color="auto"/>
        <w:bottom w:val="none" w:sz="0" w:space="0" w:color="auto"/>
        <w:right w:val="none" w:sz="0" w:space="0" w:color="auto"/>
      </w:divBdr>
    </w:div>
    <w:div w:id="236987047">
      <w:bodyDiv w:val="1"/>
      <w:marLeft w:val="0"/>
      <w:marRight w:val="0"/>
      <w:marTop w:val="0"/>
      <w:marBottom w:val="0"/>
      <w:divBdr>
        <w:top w:val="none" w:sz="0" w:space="0" w:color="auto"/>
        <w:left w:val="none" w:sz="0" w:space="0" w:color="auto"/>
        <w:bottom w:val="none" w:sz="0" w:space="0" w:color="auto"/>
        <w:right w:val="none" w:sz="0" w:space="0" w:color="auto"/>
      </w:divBdr>
    </w:div>
    <w:div w:id="249704272">
      <w:bodyDiv w:val="1"/>
      <w:marLeft w:val="0"/>
      <w:marRight w:val="0"/>
      <w:marTop w:val="0"/>
      <w:marBottom w:val="0"/>
      <w:divBdr>
        <w:top w:val="none" w:sz="0" w:space="0" w:color="auto"/>
        <w:left w:val="none" w:sz="0" w:space="0" w:color="auto"/>
        <w:bottom w:val="none" w:sz="0" w:space="0" w:color="auto"/>
        <w:right w:val="none" w:sz="0" w:space="0" w:color="auto"/>
      </w:divBdr>
    </w:div>
    <w:div w:id="251939905">
      <w:bodyDiv w:val="1"/>
      <w:marLeft w:val="0"/>
      <w:marRight w:val="0"/>
      <w:marTop w:val="0"/>
      <w:marBottom w:val="0"/>
      <w:divBdr>
        <w:top w:val="none" w:sz="0" w:space="0" w:color="auto"/>
        <w:left w:val="none" w:sz="0" w:space="0" w:color="auto"/>
        <w:bottom w:val="none" w:sz="0" w:space="0" w:color="auto"/>
        <w:right w:val="none" w:sz="0" w:space="0" w:color="auto"/>
      </w:divBdr>
    </w:div>
    <w:div w:id="262499838">
      <w:bodyDiv w:val="1"/>
      <w:marLeft w:val="0"/>
      <w:marRight w:val="0"/>
      <w:marTop w:val="0"/>
      <w:marBottom w:val="0"/>
      <w:divBdr>
        <w:top w:val="none" w:sz="0" w:space="0" w:color="auto"/>
        <w:left w:val="none" w:sz="0" w:space="0" w:color="auto"/>
        <w:bottom w:val="none" w:sz="0" w:space="0" w:color="auto"/>
        <w:right w:val="none" w:sz="0" w:space="0" w:color="auto"/>
      </w:divBdr>
    </w:div>
    <w:div w:id="287860672">
      <w:bodyDiv w:val="1"/>
      <w:marLeft w:val="0"/>
      <w:marRight w:val="0"/>
      <w:marTop w:val="0"/>
      <w:marBottom w:val="0"/>
      <w:divBdr>
        <w:top w:val="none" w:sz="0" w:space="0" w:color="auto"/>
        <w:left w:val="none" w:sz="0" w:space="0" w:color="auto"/>
        <w:bottom w:val="none" w:sz="0" w:space="0" w:color="auto"/>
        <w:right w:val="none" w:sz="0" w:space="0" w:color="auto"/>
      </w:divBdr>
    </w:div>
    <w:div w:id="294724967">
      <w:bodyDiv w:val="1"/>
      <w:marLeft w:val="0"/>
      <w:marRight w:val="0"/>
      <w:marTop w:val="0"/>
      <w:marBottom w:val="0"/>
      <w:divBdr>
        <w:top w:val="none" w:sz="0" w:space="0" w:color="auto"/>
        <w:left w:val="none" w:sz="0" w:space="0" w:color="auto"/>
        <w:bottom w:val="none" w:sz="0" w:space="0" w:color="auto"/>
        <w:right w:val="none" w:sz="0" w:space="0" w:color="auto"/>
      </w:divBdr>
    </w:div>
    <w:div w:id="303435163">
      <w:bodyDiv w:val="1"/>
      <w:marLeft w:val="0"/>
      <w:marRight w:val="0"/>
      <w:marTop w:val="0"/>
      <w:marBottom w:val="0"/>
      <w:divBdr>
        <w:top w:val="none" w:sz="0" w:space="0" w:color="auto"/>
        <w:left w:val="none" w:sz="0" w:space="0" w:color="auto"/>
        <w:bottom w:val="none" w:sz="0" w:space="0" w:color="auto"/>
        <w:right w:val="none" w:sz="0" w:space="0" w:color="auto"/>
      </w:divBdr>
    </w:div>
    <w:div w:id="323439656">
      <w:bodyDiv w:val="1"/>
      <w:marLeft w:val="0"/>
      <w:marRight w:val="0"/>
      <w:marTop w:val="0"/>
      <w:marBottom w:val="0"/>
      <w:divBdr>
        <w:top w:val="none" w:sz="0" w:space="0" w:color="auto"/>
        <w:left w:val="none" w:sz="0" w:space="0" w:color="auto"/>
        <w:bottom w:val="none" w:sz="0" w:space="0" w:color="auto"/>
        <w:right w:val="none" w:sz="0" w:space="0" w:color="auto"/>
      </w:divBdr>
    </w:div>
    <w:div w:id="345904210">
      <w:bodyDiv w:val="1"/>
      <w:marLeft w:val="0"/>
      <w:marRight w:val="0"/>
      <w:marTop w:val="0"/>
      <w:marBottom w:val="0"/>
      <w:divBdr>
        <w:top w:val="none" w:sz="0" w:space="0" w:color="auto"/>
        <w:left w:val="none" w:sz="0" w:space="0" w:color="auto"/>
        <w:bottom w:val="none" w:sz="0" w:space="0" w:color="auto"/>
        <w:right w:val="none" w:sz="0" w:space="0" w:color="auto"/>
      </w:divBdr>
    </w:div>
    <w:div w:id="370888984">
      <w:bodyDiv w:val="1"/>
      <w:marLeft w:val="0"/>
      <w:marRight w:val="0"/>
      <w:marTop w:val="0"/>
      <w:marBottom w:val="0"/>
      <w:divBdr>
        <w:top w:val="none" w:sz="0" w:space="0" w:color="auto"/>
        <w:left w:val="none" w:sz="0" w:space="0" w:color="auto"/>
        <w:bottom w:val="none" w:sz="0" w:space="0" w:color="auto"/>
        <w:right w:val="none" w:sz="0" w:space="0" w:color="auto"/>
      </w:divBdr>
    </w:div>
    <w:div w:id="376665083">
      <w:bodyDiv w:val="1"/>
      <w:marLeft w:val="0"/>
      <w:marRight w:val="0"/>
      <w:marTop w:val="0"/>
      <w:marBottom w:val="0"/>
      <w:divBdr>
        <w:top w:val="none" w:sz="0" w:space="0" w:color="auto"/>
        <w:left w:val="none" w:sz="0" w:space="0" w:color="auto"/>
        <w:bottom w:val="none" w:sz="0" w:space="0" w:color="auto"/>
        <w:right w:val="none" w:sz="0" w:space="0" w:color="auto"/>
      </w:divBdr>
    </w:div>
    <w:div w:id="383020764">
      <w:bodyDiv w:val="1"/>
      <w:marLeft w:val="0"/>
      <w:marRight w:val="0"/>
      <w:marTop w:val="0"/>
      <w:marBottom w:val="0"/>
      <w:divBdr>
        <w:top w:val="none" w:sz="0" w:space="0" w:color="auto"/>
        <w:left w:val="none" w:sz="0" w:space="0" w:color="auto"/>
        <w:bottom w:val="none" w:sz="0" w:space="0" w:color="auto"/>
        <w:right w:val="none" w:sz="0" w:space="0" w:color="auto"/>
      </w:divBdr>
    </w:div>
    <w:div w:id="397243978">
      <w:bodyDiv w:val="1"/>
      <w:marLeft w:val="0"/>
      <w:marRight w:val="0"/>
      <w:marTop w:val="0"/>
      <w:marBottom w:val="0"/>
      <w:divBdr>
        <w:top w:val="none" w:sz="0" w:space="0" w:color="auto"/>
        <w:left w:val="none" w:sz="0" w:space="0" w:color="auto"/>
        <w:bottom w:val="none" w:sz="0" w:space="0" w:color="auto"/>
        <w:right w:val="none" w:sz="0" w:space="0" w:color="auto"/>
      </w:divBdr>
    </w:div>
    <w:div w:id="398943173">
      <w:bodyDiv w:val="1"/>
      <w:marLeft w:val="0"/>
      <w:marRight w:val="0"/>
      <w:marTop w:val="0"/>
      <w:marBottom w:val="0"/>
      <w:divBdr>
        <w:top w:val="none" w:sz="0" w:space="0" w:color="auto"/>
        <w:left w:val="none" w:sz="0" w:space="0" w:color="auto"/>
        <w:bottom w:val="none" w:sz="0" w:space="0" w:color="auto"/>
        <w:right w:val="none" w:sz="0" w:space="0" w:color="auto"/>
      </w:divBdr>
    </w:div>
    <w:div w:id="403600447">
      <w:bodyDiv w:val="1"/>
      <w:marLeft w:val="0"/>
      <w:marRight w:val="0"/>
      <w:marTop w:val="0"/>
      <w:marBottom w:val="0"/>
      <w:divBdr>
        <w:top w:val="none" w:sz="0" w:space="0" w:color="auto"/>
        <w:left w:val="none" w:sz="0" w:space="0" w:color="auto"/>
        <w:bottom w:val="none" w:sz="0" w:space="0" w:color="auto"/>
        <w:right w:val="none" w:sz="0" w:space="0" w:color="auto"/>
      </w:divBdr>
    </w:div>
    <w:div w:id="406004807">
      <w:bodyDiv w:val="1"/>
      <w:marLeft w:val="0"/>
      <w:marRight w:val="0"/>
      <w:marTop w:val="0"/>
      <w:marBottom w:val="0"/>
      <w:divBdr>
        <w:top w:val="none" w:sz="0" w:space="0" w:color="auto"/>
        <w:left w:val="none" w:sz="0" w:space="0" w:color="auto"/>
        <w:bottom w:val="none" w:sz="0" w:space="0" w:color="auto"/>
        <w:right w:val="none" w:sz="0" w:space="0" w:color="auto"/>
      </w:divBdr>
    </w:div>
    <w:div w:id="433746100">
      <w:bodyDiv w:val="1"/>
      <w:marLeft w:val="0"/>
      <w:marRight w:val="0"/>
      <w:marTop w:val="0"/>
      <w:marBottom w:val="0"/>
      <w:divBdr>
        <w:top w:val="none" w:sz="0" w:space="0" w:color="auto"/>
        <w:left w:val="none" w:sz="0" w:space="0" w:color="auto"/>
        <w:bottom w:val="none" w:sz="0" w:space="0" w:color="auto"/>
        <w:right w:val="none" w:sz="0" w:space="0" w:color="auto"/>
      </w:divBdr>
    </w:div>
    <w:div w:id="435056910">
      <w:bodyDiv w:val="1"/>
      <w:marLeft w:val="0"/>
      <w:marRight w:val="0"/>
      <w:marTop w:val="0"/>
      <w:marBottom w:val="0"/>
      <w:divBdr>
        <w:top w:val="none" w:sz="0" w:space="0" w:color="auto"/>
        <w:left w:val="none" w:sz="0" w:space="0" w:color="auto"/>
        <w:bottom w:val="none" w:sz="0" w:space="0" w:color="auto"/>
        <w:right w:val="none" w:sz="0" w:space="0" w:color="auto"/>
      </w:divBdr>
    </w:div>
    <w:div w:id="440805883">
      <w:bodyDiv w:val="1"/>
      <w:marLeft w:val="0"/>
      <w:marRight w:val="0"/>
      <w:marTop w:val="0"/>
      <w:marBottom w:val="0"/>
      <w:divBdr>
        <w:top w:val="none" w:sz="0" w:space="0" w:color="auto"/>
        <w:left w:val="none" w:sz="0" w:space="0" w:color="auto"/>
        <w:bottom w:val="none" w:sz="0" w:space="0" w:color="auto"/>
        <w:right w:val="none" w:sz="0" w:space="0" w:color="auto"/>
      </w:divBdr>
    </w:div>
    <w:div w:id="446975408">
      <w:bodyDiv w:val="1"/>
      <w:marLeft w:val="0"/>
      <w:marRight w:val="0"/>
      <w:marTop w:val="0"/>
      <w:marBottom w:val="0"/>
      <w:divBdr>
        <w:top w:val="none" w:sz="0" w:space="0" w:color="auto"/>
        <w:left w:val="none" w:sz="0" w:space="0" w:color="auto"/>
        <w:bottom w:val="none" w:sz="0" w:space="0" w:color="auto"/>
        <w:right w:val="none" w:sz="0" w:space="0" w:color="auto"/>
      </w:divBdr>
    </w:div>
    <w:div w:id="452096256">
      <w:bodyDiv w:val="1"/>
      <w:marLeft w:val="0"/>
      <w:marRight w:val="0"/>
      <w:marTop w:val="0"/>
      <w:marBottom w:val="0"/>
      <w:divBdr>
        <w:top w:val="none" w:sz="0" w:space="0" w:color="auto"/>
        <w:left w:val="none" w:sz="0" w:space="0" w:color="auto"/>
        <w:bottom w:val="none" w:sz="0" w:space="0" w:color="auto"/>
        <w:right w:val="none" w:sz="0" w:space="0" w:color="auto"/>
      </w:divBdr>
    </w:div>
    <w:div w:id="457795068">
      <w:bodyDiv w:val="1"/>
      <w:marLeft w:val="0"/>
      <w:marRight w:val="0"/>
      <w:marTop w:val="0"/>
      <w:marBottom w:val="0"/>
      <w:divBdr>
        <w:top w:val="none" w:sz="0" w:space="0" w:color="auto"/>
        <w:left w:val="none" w:sz="0" w:space="0" w:color="auto"/>
        <w:bottom w:val="none" w:sz="0" w:space="0" w:color="auto"/>
        <w:right w:val="none" w:sz="0" w:space="0" w:color="auto"/>
      </w:divBdr>
    </w:div>
    <w:div w:id="464273672">
      <w:bodyDiv w:val="1"/>
      <w:marLeft w:val="0"/>
      <w:marRight w:val="0"/>
      <w:marTop w:val="0"/>
      <w:marBottom w:val="0"/>
      <w:divBdr>
        <w:top w:val="none" w:sz="0" w:space="0" w:color="auto"/>
        <w:left w:val="none" w:sz="0" w:space="0" w:color="auto"/>
        <w:bottom w:val="none" w:sz="0" w:space="0" w:color="auto"/>
        <w:right w:val="none" w:sz="0" w:space="0" w:color="auto"/>
      </w:divBdr>
    </w:div>
    <w:div w:id="471140170">
      <w:bodyDiv w:val="1"/>
      <w:marLeft w:val="0"/>
      <w:marRight w:val="0"/>
      <w:marTop w:val="0"/>
      <w:marBottom w:val="0"/>
      <w:divBdr>
        <w:top w:val="none" w:sz="0" w:space="0" w:color="auto"/>
        <w:left w:val="none" w:sz="0" w:space="0" w:color="auto"/>
        <w:bottom w:val="none" w:sz="0" w:space="0" w:color="auto"/>
        <w:right w:val="none" w:sz="0" w:space="0" w:color="auto"/>
      </w:divBdr>
    </w:div>
    <w:div w:id="473564674">
      <w:bodyDiv w:val="1"/>
      <w:marLeft w:val="0"/>
      <w:marRight w:val="0"/>
      <w:marTop w:val="0"/>
      <w:marBottom w:val="0"/>
      <w:divBdr>
        <w:top w:val="none" w:sz="0" w:space="0" w:color="auto"/>
        <w:left w:val="none" w:sz="0" w:space="0" w:color="auto"/>
        <w:bottom w:val="none" w:sz="0" w:space="0" w:color="auto"/>
        <w:right w:val="none" w:sz="0" w:space="0" w:color="auto"/>
      </w:divBdr>
    </w:div>
    <w:div w:id="486168322">
      <w:bodyDiv w:val="1"/>
      <w:marLeft w:val="0"/>
      <w:marRight w:val="0"/>
      <w:marTop w:val="0"/>
      <w:marBottom w:val="0"/>
      <w:divBdr>
        <w:top w:val="none" w:sz="0" w:space="0" w:color="auto"/>
        <w:left w:val="none" w:sz="0" w:space="0" w:color="auto"/>
        <w:bottom w:val="none" w:sz="0" w:space="0" w:color="auto"/>
        <w:right w:val="none" w:sz="0" w:space="0" w:color="auto"/>
      </w:divBdr>
    </w:div>
    <w:div w:id="500504865">
      <w:bodyDiv w:val="1"/>
      <w:marLeft w:val="0"/>
      <w:marRight w:val="0"/>
      <w:marTop w:val="0"/>
      <w:marBottom w:val="0"/>
      <w:divBdr>
        <w:top w:val="none" w:sz="0" w:space="0" w:color="auto"/>
        <w:left w:val="none" w:sz="0" w:space="0" w:color="auto"/>
        <w:bottom w:val="none" w:sz="0" w:space="0" w:color="auto"/>
        <w:right w:val="none" w:sz="0" w:space="0" w:color="auto"/>
      </w:divBdr>
    </w:div>
    <w:div w:id="525944947">
      <w:bodyDiv w:val="1"/>
      <w:marLeft w:val="0"/>
      <w:marRight w:val="0"/>
      <w:marTop w:val="0"/>
      <w:marBottom w:val="0"/>
      <w:divBdr>
        <w:top w:val="none" w:sz="0" w:space="0" w:color="auto"/>
        <w:left w:val="none" w:sz="0" w:space="0" w:color="auto"/>
        <w:bottom w:val="none" w:sz="0" w:space="0" w:color="auto"/>
        <w:right w:val="none" w:sz="0" w:space="0" w:color="auto"/>
      </w:divBdr>
    </w:div>
    <w:div w:id="529029378">
      <w:bodyDiv w:val="1"/>
      <w:marLeft w:val="0"/>
      <w:marRight w:val="0"/>
      <w:marTop w:val="0"/>
      <w:marBottom w:val="0"/>
      <w:divBdr>
        <w:top w:val="none" w:sz="0" w:space="0" w:color="auto"/>
        <w:left w:val="none" w:sz="0" w:space="0" w:color="auto"/>
        <w:bottom w:val="none" w:sz="0" w:space="0" w:color="auto"/>
        <w:right w:val="none" w:sz="0" w:space="0" w:color="auto"/>
      </w:divBdr>
    </w:div>
    <w:div w:id="532812615">
      <w:bodyDiv w:val="1"/>
      <w:marLeft w:val="0"/>
      <w:marRight w:val="0"/>
      <w:marTop w:val="0"/>
      <w:marBottom w:val="0"/>
      <w:divBdr>
        <w:top w:val="none" w:sz="0" w:space="0" w:color="auto"/>
        <w:left w:val="none" w:sz="0" w:space="0" w:color="auto"/>
        <w:bottom w:val="none" w:sz="0" w:space="0" w:color="auto"/>
        <w:right w:val="none" w:sz="0" w:space="0" w:color="auto"/>
      </w:divBdr>
    </w:div>
    <w:div w:id="538976653">
      <w:bodyDiv w:val="1"/>
      <w:marLeft w:val="0"/>
      <w:marRight w:val="0"/>
      <w:marTop w:val="0"/>
      <w:marBottom w:val="0"/>
      <w:divBdr>
        <w:top w:val="none" w:sz="0" w:space="0" w:color="auto"/>
        <w:left w:val="none" w:sz="0" w:space="0" w:color="auto"/>
        <w:bottom w:val="none" w:sz="0" w:space="0" w:color="auto"/>
        <w:right w:val="none" w:sz="0" w:space="0" w:color="auto"/>
      </w:divBdr>
    </w:div>
    <w:div w:id="547188001">
      <w:bodyDiv w:val="1"/>
      <w:marLeft w:val="0"/>
      <w:marRight w:val="0"/>
      <w:marTop w:val="0"/>
      <w:marBottom w:val="0"/>
      <w:divBdr>
        <w:top w:val="none" w:sz="0" w:space="0" w:color="auto"/>
        <w:left w:val="none" w:sz="0" w:space="0" w:color="auto"/>
        <w:bottom w:val="none" w:sz="0" w:space="0" w:color="auto"/>
        <w:right w:val="none" w:sz="0" w:space="0" w:color="auto"/>
      </w:divBdr>
    </w:div>
    <w:div w:id="583689494">
      <w:bodyDiv w:val="1"/>
      <w:marLeft w:val="0"/>
      <w:marRight w:val="0"/>
      <w:marTop w:val="0"/>
      <w:marBottom w:val="0"/>
      <w:divBdr>
        <w:top w:val="none" w:sz="0" w:space="0" w:color="auto"/>
        <w:left w:val="none" w:sz="0" w:space="0" w:color="auto"/>
        <w:bottom w:val="none" w:sz="0" w:space="0" w:color="auto"/>
        <w:right w:val="none" w:sz="0" w:space="0" w:color="auto"/>
      </w:divBdr>
    </w:div>
    <w:div w:id="596057563">
      <w:bodyDiv w:val="1"/>
      <w:marLeft w:val="0"/>
      <w:marRight w:val="0"/>
      <w:marTop w:val="0"/>
      <w:marBottom w:val="0"/>
      <w:divBdr>
        <w:top w:val="none" w:sz="0" w:space="0" w:color="auto"/>
        <w:left w:val="none" w:sz="0" w:space="0" w:color="auto"/>
        <w:bottom w:val="none" w:sz="0" w:space="0" w:color="auto"/>
        <w:right w:val="none" w:sz="0" w:space="0" w:color="auto"/>
      </w:divBdr>
    </w:div>
    <w:div w:id="609359091">
      <w:bodyDiv w:val="1"/>
      <w:marLeft w:val="0"/>
      <w:marRight w:val="0"/>
      <w:marTop w:val="0"/>
      <w:marBottom w:val="0"/>
      <w:divBdr>
        <w:top w:val="none" w:sz="0" w:space="0" w:color="auto"/>
        <w:left w:val="none" w:sz="0" w:space="0" w:color="auto"/>
        <w:bottom w:val="none" w:sz="0" w:space="0" w:color="auto"/>
        <w:right w:val="none" w:sz="0" w:space="0" w:color="auto"/>
      </w:divBdr>
    </w:div>
    <w:div w:id="615452547">
      <w:bodyDiv w:val="1"/>
      <w:marLeft w:val="0"/>
      <w:marRight w:val="0"/>
      <w:marTop w:val="0"/>
      <w:marBottom w:val="0"/>
      <w:divBdr>
        <w:top w:val="none" w:sz="0" w:space="0" w:color="auto"/>
        <w:left w:val="none" w:sz="0" w:space="0" w:color="auto"/>
        <w:bottom w:val="none" w:sz="0" w:space="0" w:color="auto"/>
        <w:right w:val="none" w:sz="0" w:space="0" w:color="auto"/>
      </w:divBdr>
    </w:div>
    <w:div w:id="616062201">
      <w:bodyDiv w:val="1"/>
      <w:marLeft w:val="0"/>
      <w:marRight w:val="0"/>
      <w:marTop w:val="0"/>
      <w:marBottom w:val="0"/>
      <w:divBdr>
        <w:top w:val="none" w:sz="0" w:space="0" w:color="auto"/>
        <w:left w:val="none" w:sz="0" w:space="0" w:color="auto"/>
        <w:bottom w:val="none" w:sz="0" w:space="0" w:color="auto"/>
        <w:right w:val="none" w:sz="0" w:space="0" w:color="auto"/>
      </w:divBdr>
    </w:div>
    <w:div w:id="626200217">
      <w:bodyDiv w:val="1"/>
      <w:marLeft w:val="0"/>
      <w:marRight w:val="0"/>
      <w:marTop w:val="0"/>
      <w:marBottom w:val="0"/>
      <w:divBdr>
        <w:top w:val="none" w:sz="0" w:space="0" w:color="auto"/>
        <w:left w:val="none" w:sz="0" w:space="0" w:color="auto"/>
        <w:bottom w:val="none" w:sz="0" w:space="0" w:color="auto"/>
        <w:right w:val="none" w:sz="0" w:space="0" w:color="auto"/>
      </w:divBdr>
    </w:div>
    <w:div w:id="646515160">
      <w:bodyDiv w:val="1"/>
      <w:marLeft w:val="0"/>
      <w:marRight w:val="0"/>
      <w:marTop w:val="0"/>
      <w:marBottom w:val="0"/>
      <w:divBdr>
        <w:top w:val="none" w:sz="0" w:space="0" w:color="auto"/>
        <w:left w:val="none" w:sz="0" w:space="0" w:color="auto"/>
        <w:bottom w:val="none" w:sz="0" w:space="0" w:color="auto"/>
        <w:right w:val="none" w:sz="0" w:space="0" w:color="auto"/>
      </w:divBdr>
    </w:div>
    <w:div w:id="704863554">
      <w:bodyDiv w:val="1"/>
      <w:marLeft w:val="0"/>
      <w:marRight w:val="0"/>
      <w:marTop w:val="0"/>
      <w:marBottom w:val="0"/>
      <w:divBdr>
        <w:top w:val="none" w:sz="0" w:space="0" w:color="auto"/>
        <w:left w:val="none" w:sz="0" w:space="0" w:color="auto"/>
        <w:bottom w:val="none" w:sz="0" w:space="0" w:color="auto"/>
        <w:right w:val="none" w:sz="0" w:space="0" w:color="auto"/>
      </w:divBdr>
    </w:div>
    <w:div w:id="719983178">
      <w:bodyDiv w:val="1"/>
      <w:marLeft w:val="0"/>
      <w:marRight w:val="0"/>
      <w:marTop w:val="0"/>
      <w:marBottom w:val="0"/>
      <w:divBdr>
        <w:top w:val="none" w:sz="0" w:space="0" w:color="auto"/>
        <w:left w:val="none" w:sz="0" w:space="0" w:color="auto"/>
        <w:bottom w:val="none" w:sz="0" w:space="0" w:color="auto"/>
        <w:right w:val="none" w:sz="0" w:space="0" w:color="auto"/>
      </w:divBdr>
    </w:div>
    <w:div w:id="721641429">
      <w:bodyDiv w:val="1"/>
      <w:marLeft w:val="0"/>
      <w:marRight w:val="0"/>
      <w:marTop w:val="0"/>
      <w:marBottom w:val="0"/>
      <w:divBdr>
        <w:top w:val="none" w:sz="0" w:space="0" w:color="auto"/>
        <w:left w:val="none" w:sz="0" w:space="0" w:color="auto"/>
        <w:bottom w:val="none" w:sz="0" w:space="0" w:color="auto"/>
        <w:right w:val="none" w:sz="0" w:space="0" w:color="auto"/>
      </w:divBdr>
    </w:div>
    <w:div w:id="736319050">
      <w:bodyDiv w:val="1"/>
      <w:marLeft w:val="0"/>
      <w:marRight w:val="0"/>
      <w:marTop w:val="0"/>
      <w:marBottom w:val="0"/>
      <w:divBdr>
        <w:top w:val="none" w:sz="0" w:space="0" w:color="auto"/>
        <w:left w:val="none" w:sz="0" w:space="0" w:color="auto"/>
        <w:bottom w:val="none" w:sz="0" w:space="0" w:color="auto"/>
        <w:right w:val="none" w:sz="0" w:space="0" w:color="auto"/>
      </w:divBdr>
    </w:div>
    <w:div w:id="748427895">
      <w:bodyDiv w:val="1"/>
      <w:marLeft w:val="0"/>
      <w:marRight w:val="0"/>
      <w:marTop w:val="0"/>
      <w:marBottom w:val="0"/>
      <w:divBdr>
        <w:top w:val="none" w:sz="0" w:space="0" w:color="auto"/>
        <w:left w:val="none" w:sz="0" w:space="0" w:color="auto"/>
        <w:bottom w:val="none" w:sz="0" w:space="0" w:color="auto"/>
        <w:right w:val="none" w:sz="0" w:space="0" w:color="auto"/>
      </w:divBdr>
    </w:div>
    <w:div w:id="755249565">
      <w:bodyDiv w:val="1"/>
      <w:marLeft w:val="0"/>
      <w:marRight w:val="0"/>
      <w:marTop w:val="0"/>
      <w:marBottom w:val="0"/>
      <w:divBdr>
        <w:top w:val="none" w:sz="0" w:space="0" w:color="auto"/>
        <w:left w:val="none" w:sz="0" w:space="0" w:color="auto"/>
        <w:bottom w:val="none" w:sz="0" w:space="0" w:color="auto"/>
        <w:right w:val="none" w:sz="0" w:space="0" w:color="auto"/>
      </w:divBdr>
    </w:div>
    <w:div w:id="762914193">
      <w:bodyDiv w:val="1"/>
      <w:marLeft w:val="0"/>
      <w:marRight w:val="0"/>
      <w:marTop w:val="0"/>
      <w:marBottom w:val="0"/>
      <w:divBdr>
        <w:top w:val="none" w:sz="0" w:space="0" w:color="auto"/>
        <w:left w:val="none" w:sz="0" w:space="0" w:color="auto"/>
        <w:bottom w:val="none" w:sz="0" w:space="0" w:color="auto"/>
        <w:right w:val="none" w:sz="0" w:space="0" w:color="auto"/>
      </w:divBdr>
    </w:div>
    <w:div w:id="776096232">
      <w:bodyDiv w:val="1"/>
      <w:marLeft w:val="0"/>
      <w:marRight w:val="0"/>
      <w:marTop w:val="0"/>
      <w:marBottom w:val="0"/>
      <w:divBdr>
        <w:top w:val="none" w:sz="0" w:space="0" w:color="auto"/>
        <w:left w:val="none" w:sz="0" w:space="0" w:color="auto"/>
        <w:bottom w:val="none" w:sz="0" w:space="0" w:color="auto"/>
        <w:right w:val="none" w:sz="0" w:space="0" w:color="auto"/>
      </w:divBdr>
    </w:div>
    <w:div w:id="791441311">
      <w:bodyDiv w:val="1"/>
      <w:marLeft w:val="0"/>
      <w:marRight w:val="0"/>
      <w:marTop w:val="0"/>
      <w:marBottom w:val="0"/>
      <w:divBdr>
        <w:top w:val="none" w:sz="0" w:space="0" w:color="auto"/>
        <w:left w:val="none" w:sz="0" w:space="0" w:color="auto"/>
        <w:bottom w:val="none" w:sz="0" w:space="0" w:color="auto"/>
        <w:right w:val="none" w:sz="0" w:space="0" w:color="auto"/>
      </w:divBdr>
    </w:div>
    <w:div w:id="812063980">
      <w:bodyDiv w:val="1"/>
      <w:marLeft w:val="0"/>
      <w:marRight w:val="0"/>
      <w:marTop w:val="0"/>
      <w:marBottom w:val="0"/>
      <w:divBdr>
        <w:top w:val="none" w:sz="0" w:space="0" w:color="auto"/>
        <w:left w:val="none" w:sz="0" w:space="0" w:color="auto"/>
        <w:bottom w:val="none" w:sz="0" w:space="0" w:color="auto"/>
        <w:right w:val="none" w:sz="0" w:space="0" w:color="auto"/>
      </w:divBdr>
    </w:div>
    <w:div w:id="820846492">
      <w:bodyDiv w:val="1"/>
      <w:marLeft w:val="0"/>
      <w:marRight w:val="0"/>
      <w:marTop w:val="0"/>
      <w:marBottom w:val="0"/>
      <w:divBdr>
        <w:top w:val="none" w:sz="0" w:space="0" w:color="auto"/>
        <w:left w:val="none" w:sz="0" w:space="0" w:color="auto"/>
        <w:bottom w:val="none" w:sz="0" w:space="0" w:color="auto"/>
        <w:right w:val="none" w:sz="0" w:space="0" w:color="auto"/>
      </w:divBdr>
    </w:div>
    <w:div w:id="823468828">
      <w:bodyDiv w:val="1"/>
      <w:marLeft w:val="0"/>
      <w:marRight w:val="0"/>
      <w:marTop w:val="0"/>
      <w:marBottom w:val="0"/>
      <w:divBdr>
        <w:top w:val="none" w:sz="0" w:space="0" w:color="auto"/>
        <w:left w:val="none" w:sz="0" w:space="0" w:color="auto"/>
        <w:bottom w:val="none" w:sz="0" w:space="0" w:color="auto"/>
        <w:right w:val="none" w:sz="0" w:space="0" w:color="auto"/>
      </w:divBdr>
    </w:div>
    <w:div w:id="827020847">
      <w:bodyDiv w:val="1"/>
      <w:marLeft w:val="0"/>
      <w:marRight w:val="0"/>
      <w:marTop w:val="0"/>
      <w:marBottom w:val="0"/>
      <w:divBdr>
        <w:top w:val="none" w:sz="0" w:space="0" w:color="auto"/>
        <w:left w:val="none" w:sz="0" w:space="0" w:color="auto"/>
        <w:bottom w:val="none" w:sz="0" w:space="0" w:color="auto"/>
        <w:right w:val="none" w:sz="0" w:space="0" w:color="auto"/>
      </w:divBdr>
    </w:div>
    <w:div w:id="843475638">
      <w:bodyDiv w:val="1"/>
      <w:marLeft w:val="0"/>
      <w:marRight w:val="0"/>
      <w:marTop w:val="0"/>
      <w:marBottom w:val="0"/>
      <w:divBdr>
        <w:top w:val="none" w:sz="0" w:space="0" w:color="auto"/>
        <w:left w:val="none" w:sz="0" w:space="0" w:color="auto"/>
        <w:bottom w:val="none" w:sz="0" w:space="0" w:color="auto"/>
        <w:right w:val="none" w:sz="0" w:space="0" w:color="auto"/>
      </w:divBdr>
    </w:div>
    <w:div w:id="855925631">
      <w:bodyDiv w:val="1"/>
      <w:marLeft w:val="0"/>
      <w:marRight w:val="0"/>
      <w:marTop w:val="0"/>
      <w:marBottom w:val="0"/>
      <w:divBdr>
        <w:top w:val="none" w:sz="0" w:space="0" w:color="auto"/>
        <w:left w:val="none" w:sz="0" w:space="0" w:color="auto"/>
        <w:bottom w:val="none" w:sz="0" w:space="0" w:color="auto"/>
        <w:right w:val="none" w:sz="0" w:space="0" w:color="auto"/>
      </w:divBdr>
    </w:div>
    <w:div w:id="865750600">
      <w:bodyDiv w:val="1"/>
      <w:marLeft w:val="0"/>
      <w:marRight w:val="0"/>
      <w:marTop w:val="0"/>
      <w:marBottom w:val="0"/>
      <w:divBdr>
        <w:top w:val="none" w:sz="0" w:space="0" w:color="auto"/>
        <w:left w:val="none" w:sz="0" w:space="0" w:color="auto"/>
        <w:bottom w:val="none" w:sz="0" w:space="0" w:color="auto"/>
        <w:right w:val="none" w:sz="0" w:space="0" w:color="auto"/>
      </w:divBdr>
    </w:div>
    <w:div w:id="872035777">
      <w:bodyDiv w:val="1"/>
      <w:marLeft w:val="0"/>
      <w:marRight w:val="0"/>
      <w:marTop w:val="0"/>
      <w:marBottom w:val="0"/>
      <w:divBdr>
        <w:top w:val="none" w:sz="0" w:space="0" w:color="auto"/>
        <w:left w:val="none" w:sz="0" w:space="0" w:color="auto"/>
        <w:bottom w:val="none" w:sz="0" w:space="0" w:color="auto"/>
        <w:right w:val="none" w:sz="0" w:space="0" w:color="auto"/>
      </w:divBdr>
    </w:div>
    <w:div w:id="873611749">
      <w:bodyDiv w:val="1"/>
      <w:marLeft w:val="0"/>
      <w:marRight w:val="0"/>
      <w:marTop w:val="0"/>
      <w:marBottom w:val="0"/>
      <w:divBdr>
        <w:top w:val="none" w:sz="0" w:space="0" w:color="auto"/>
        <w:left w:val="none" w:sz="0" w:space="0" w:color="auto"/>
        <w:bottom w:val="none" w:sz="0" w:space="0" w:color="auto"/>
        <w:right w:val="none" w:sz="0" w:space="0" w:color="auto"/>
      </w:divBdr>
    </w:div>
    <w:div w:id="884681168">
      <w:bodyDiv w:val="1"/>
      <w:marLeft w:val="0"/>
      <w:marRight w:val="0"/>
      <w:marTop w:val="0"/>
      <w:marBottom w:val="0"/>
      <w:divBdr>
        <w:top w:val="none" w:sz="0" w:space="0" w:color="auto"/>
        <w:left w:val="none" w:sz="0" w:space="0" w:color="auto"/>
        <w:bottom w:val="none" w:sz="0" w:space="0" w:color="auto"/>
        <w:right w:val="none" w:sz="0" w:space="0" w:color="auto"/>
      </w:divBdr>
    </w:div>
    <w:div w:id="885871119">
      <w:bodyDiv w:val="1"/>
      <w:marLeft w:val="0"/>
      <w:marRight w:val="0"/>
      <w:marTop w:val="0"/>
      <w:marBottom w:val="0"/>
      <w:divBdr>
        <w:top w:val="none" w:sz="0" w:space="0" w:color="auto"/>
        <w:left w:val="none" w:sz="0" w:space="0" w:color="auto"/>
        <w:bottom w:val="none" w:sz="0" w:space="0" w:color="auto"/>
        <w:right w:val="none" w:sz="0" w:space="0" w:color="auto"/>
      </w:divBdr>
    </w:div>
    <w:div w:id="885947710">
      <w:bodyDiv w:val="1"/>
      <w:marLeft w:val="0"/>
      <w:marRight w:val="0"/>
      <w:marTop w:val="0"/>
      <w:marBottom w:val="0"/>
      <w:divBdr>
        <w:top w:val="none" w:sz="0" w:space="0" w:color="auto"/>
        <w:left w:val="none" w:sz="0" w:space="0" w:color="auto"/>
        <w:bottom w:val="none" w:sz="0" w:space="0" w:color="auto"/>
        <w:right w:val="none" w:sz="0" w:space="0" w:color="auto"/>
      </w:divBdr>
    </w:div>
    <w:div w:id="897667960">
      <w:bodyDiv w:val="1"/>
      <w:marLeft w:val="0"/>
      <w:marRight w:val="0"/>
      <w:marTop w:val="0"/>
      <w:marBottom w:val="0"/>
      <w:divBdr>
        <w:top w:val="none" w:sz="0" w:space="0" w:color="auto"/>
        <w:left w:val="none" w:sz="0" w:space="0" w:color="auto"/>
        <w:bottom w:val="none" w:sz="0" w:space="0" w:color="auto"/>
        <w:right w:val="none" w:sz="0" w:space="0" w:color="auto"/>
      </w:divBdr>
    </w:div>
    <w:div w:id="905989197">
      <w:bodyDiv w:val="1"/>
      <w:marLeft w:val="0"/>
      <w:marRight w:val="0"/>
      <w:marTop w:val="0"/>
      <w:marBottom w:val="0"/>
      <w:divBdr>
        <w:top w:val="none" w:sz="0" w:space="0" w:color="auto"/>
        <w:left w:val="none" w:sz="0" w:space="0" w:color="auto"/>
        <w:bottom w:val="none" w:sz="0" w:space="0" w:color="auto"/>
        <w:right w:val="none" w:sz="0" w:space="0" w:color="auto"/>
      </w:divBdr>
    </w:div>
    <w:div w:id="923760755">
      <w:bodyDiv w:val="1"/>
      <w:marLeft w:val="0"/>
      <w:marRight w:val="0"/>
      <w:marTop w:val="0"/>
      <w:marBottom w:val="0"/>
      <w:divBdr>
        <w:top w:val="none" w:sz="0" w:space="0" w:color="auto"/>
        <w:left w:val="none" w:sz="0" w:space="0" w:color="auto"/>
        <w:bottom w:val="none" w:sz="0" w:space="0" w:color="auto"/>
        <w:right w:val="none" w:sz="0" w:space="0" w:color="auto"/>
      </w:divBdr>
    </w:div>
    <w:div w:id="950550927">
      <w:bodyDiv w:val="1"/>
      <w:marLeft w:val="0"/>
      <w:marRight w:val="0"/>
      <w:marTop w:val="0"/>
      <w:marBottom w:val="0"/>
      <w:divBdr>
        <w:top w:val="none" w:sz="0" w:space="0" w:color="auto"/>
        <w:left w:val="none" w:sz="0" w:space="0" w:color="auto"/>
        <w:bottom w:val="none" w:sz="0" w:space="0" w:color="auto"/>
        <w:right w:val="none" w:sz="0" w:space="0" w:color="auto"/>
      </w:divBdr>
    </w:div>
    <w:div w:id="965550171">
      <w:bodyDiv w:val="1"/>
      <w:marLeft w:val="0"/>
      <w:marRight w:val="0"/>
      <w:marTop w:val="0"/>
      <w:marBottom w:val="0"/>
      <w:divBdr>
        <w:top w:val="none" w:sz="0" w:space="0" w:color="auto"/>
        <w:left w:val="none" w:sz="0" w:space="0" w:color="auto"/>
        <w:bottom w:val="none" w:sz="0" w:space="0" w:color="auto"/>
        <w:right w:val="none" w:sz="0" w:space="0" w:color="auto"/>
      </w:divBdr>
    </w:div>
    <w:div w:id="972566408">
      <w:bodyDiv w:val="1"/>
      <w:marLeft w:val="0"/>
      <w:marRight w:val="0"/>
      <w:marTop w:val="0"/>
      <w:marBottom w:val="0"/>
      <w:divBdr>
        <w:top w:val="none" w:sz="0" w:space="0" w:color="auto"/>
        <w:left w:val="none" w:sz="0" w:space="0" w:color="auto"/>
        <w:bottom w:val="none" w:sz="0" w:space="0" w:color="auto"/>
        <w:right w:val="none" w:sz="0" w:space="0" w:color="auto"/>
      </w:divBdr>
    </w:div>
    <w:div w:id="975573655">
      <w:bodyDiv w:val="1"/>
      <w:marLeft w:val="0"/>
      <w:marRight w:val="0"/>
      <w:marTop w:val="0"/>
      <w:marBottom w:val="0"/>
      <w:divBdr>
        <w:top w:val="none" w:sz="0" w:space="0" w:color="auto"/>
        <w:left w:val="none" w:sz="0" w:space="0" w:color="auto"/>
        <w:bottom w:val="none" w:sz="0" w:space="0" w:color="auto"/>
        <w:right w:val="none" w:sz="0" w:space="0" w:color="auto"/>
      </w:divBdr>
    </w:div>
    <w:div w:id="977302834">
      <w:bodyDiv w:val="1"/>
      <w:marLeft w:val="0"/>
      <w:marRight w:val="0"/>
      <w:marTop w:val="0"/>
      <w:marBottom w:val="0"/>
      <w:divBdr>
        <w:top w:val="none" w:sz="0" w:space="0" w:color="auto"/>
        <w:left w:val="none" w:sz="0" w:space="0" w:color="auto"/>
        <w:bottom w:val="none" w:sz="0" w:space="0" w:color="auto"/>
        <w:right w:val="none" w:sz="0" w:space="0" w:color="auto"/>
      </w:divBdr>
    </w:div>
    <w:div w:id="997996067">
      <w:bodyDiv w:val="1"/>
      <w:marLeft w:val="0"/>
      <w:marRight w:val="0"/>
      <w:marTop w:val="0"/>
      <w:marBottom w:val="0"/>
      <w:divBdr>
        <w:top w:val="none" w:sz="0" w:space="0" w:color="auto"/>
        <w:left w:val="none" w:sz="0" w:space="0" w:color="auto"/>
        <w:bottom w:val="none" w:sz="0" w:space="0" w:color="auto"/>
        <w:right w:val="none" w:sz="0" w:space="0" w:color="auto"/>
      </w:divBdr>
    </w:div>
    <w:div w:id="998265257">
      <w:bodyDiv w:val="1"/>
      <w:marLeft w:val="0"/>
      <w:marRight w:val="0"/>
      <w:marTop w:val="0"/>
      <w:marBottom w:val="0"/>
      <w:divBdr>
        <w:top w:val="none" w:sz="0" w:space="0" w:color="auto"/>
        <w:left w:val="none" w:sz="0" w:space="0" w:color="auto"/>
        <w:bottom w:val="none" w:sz="0" w:space="0" w:color="auto"/>
        <w:right w:val="none" w:sz="0" w:space="0" w:color="auto"/>
      </w:divBdr>
    </w:div>
    <w:div w:id="998269411">
      <w:bodyDiv w:val="1"/>
      <w:marLeft w:val="0"/>
      <w:marRight w:val="0"/>
      <w:marTop w:val="0"/>
      <w:marBottom w:val="0"/>
      <w:divBdr>
        <w:top w:val="none" w:sz="0" w:space="0" w:color="auto"/>
        <w:left w:val="none" w:sz="0" w:space="0" w:color="auto"/>
        <w:bottom w:val="none" w:sz="0" w:space="0" w:color="auto"/>
        <w:right w:val="none" w:sz="0" w:space="0" w:color="auto"/>
      </w:divBdr>
    </w:div>
    <w:div w:id="1009868273">
      <w:bodyDiv w:val="1"/>
      <w:marLeft w:val="0"/>
      <w:marRight w:val="0"/>
      <w:marTop w:val="0"/>
      <w:marBottom w:val="0"/>
      <w:divBdr>
        <w:top w:val="none" w:sz="0" w:space="0" w:color="auto"/>
        <w:left w:val="none" w:sz="0" w:space="0" w:color="auto"/>
        <w:bottom w:val="none" w:sz="0" w:space="0" w:color="auto"/>
        <w:right w:val="none" w:sz="0" w:space="0" w:color="auto"/>
      </w:divBdr>
    </w:div>
    <w:div w:id="1013073055">
      <w:bodyDiv w:val="1"/>
      <w:marLeft w:val="0"/>
      <w:marRight w:val="0"/>
      <w:marTop w:val="0"/>
      <w:marBottom w:val="0"/>
      <w:divBdr>
        <w:top w:val="none" w:sz="0" w:space="0" w:color="auto"/>
        <w:left w:val="none" w:sz="0" w:space="0" w:color="auto"/>
        <w:bottom w:val="none" w:sz="0" w:space="0" w:color="auto"/>
        <w:right w:val="none" w:sz="0" w:space="0" w:color="auto"/>
      </w:divBdr>
    </w:div>
    <w:div w:id="1048187386">
      <w:bodyDiv w:val="1"/>
      <w:marLeft w:val="0"/>
      <w:marRight w:val="0"/>
      <w:marTop w:val="0"/>
      <w:marBottom w:val="0"/>
      <w:divBdr>
        <w:top w:val="none" w:sz="0" w:space="0" w:color="auto"/>
        <w:left w:val="none" w:sz="0" w:space="0" w:color="auto"/>
        <w:bottom w:val="none" w:sz="0" w:space="0" w:color="auto"/>
        <w:right w:val="none" w:sz="0" w:space="0" w:color="auto"/>
      </w:divBdr>
    </w:div>
    <w:div w:id="1062173958">
      <w:bodyDiv w:val="1"/>
      <w:marLeft w:val="0"/>
      <w:marRight w:val="0"/>
      <w:marTop w:val="0"/>
      <w:marBottom w:val="0"/>
      <w:divBdr>
        <w:top w:val="none" w:sz="0" w:space="0" w:color="auto"/>
        <w:left w:val="none" w:sz="0" w:space="0" w:color="auto"/>
        <w:bottom w:val="none" w:sz="0" w:space="0" w:color="auto"/>
        <w:right w:val="none" w:sz="0" w:space="0" w:color="auto"/>
      </w:divBdr>
    </w:div>
    <w:div w:id="1072922366">
      <w:bodyDiv w:val="1"/>
      <w:marLeft w:val="0"/>
      <w:marRight w:val="0"/>
      <w:marTop w:val="0"/>
      <w:marBottom w:val="0"/>
      <w:divBdr>
        <w:top w:val="none" w:sz="0" w:space="0" w:color="auto"/>
        <w:left w:val="none" w:sz="0" w:space="0" w:color="auto"/>
        <w:bottom w:val="none" w:sz="0" w:space="0" w:color="auto"/>
        <w:right w:val="none" w:sz="0" w:space="0" w:color="auto"/>
      </w:divBdr>
    </w:div>
    <w:div w:id="1092120673">
      <w:bodyDiv w:val="1"/>
      <w:marLeft w:val="0"/>
      <w:marRight w:val="0"/>
      <w:marTop w:val="0"/>
      <w:marBottom w:val="0"/>
      <w:divBdr>
        <w:top w:val="none" w:sz="0" w:space="0" w:color="auto"/>
        <w:left w:val="none" w:sz="0" w:space="0" w:color="auto"/>
        <w:bottom w:val="none" w:sz="0" w:space="0" w:color="auto"/>
        <w:right w:val="none" w:sz="0" w:space="0" w:color="auto"/>
      </w:divBdr>
    </w:div>
    <w:div w:id="1096632217">
      <w:bodyDiv w:val="1"/>
      <w:marLeft w:val="0"/>
      <w:marRight w:val="0"/>
      <w:marTop w:val="0"/>
      <w:marBottom w:val="0"/>
      <w:divBdr>
        <w:top w:val="none" w:sz="0" w:space="0" w:color="auto"/>
        <w:left w:val="none" w:sz="0" w:space="0" w:color="auto"/>
        <w:bottom w:val="none" w:sz="0" w:space="0" w:color="auto"/>
        <w:right w:val="none" w:sz="0" w:space="0" w:color="auto"/>
      </w:divBdr>
    </w:div>
    <w:div w:id="1099570478">
      <w:bodyDiv w:val="1"/>
      <w:marLeft w:val="0"/>
      <w:marRight w:val="0"/>
      <w:marTop w:val="0"/>
      <w:marBottom w:val="0"/>
      <w:divBdr>
        <w:top w:val="none" w:sz="0" w:space="0" w:color="auto"/>
        <w:left w:val="none" w:sz="0" w:space="0" w:color="auto"/>
        <w:bottom w:val="none" w:sz="0" w:space="0" w:color="auto"/>
        <w:right w:val="none" w:sz="0" w:space="0" w:color="auto"/>
      </w:divBdr>
    </w:div>
    <w:div w:id="1100182257">
      <w:bodyDiv w:val="1"/>
      <w:marLeft w:val="0"/>
      <w:marRight w:val="0"/>
      <w:marTop w:val="0"/>
      <w:marBottom w:val="0"/>
      <w:divBdr>
        <w:top w:val="none" w:sz="0" w:space="0" w:color="auto"/>
        <w:left w:val="none" w:sz="0" w:space="0" w:color="auto"/>
        <w:bottom w:val="none" w:sz="0" w:space="0" w:color="auto"/>
        <w:right w:val="none" w:sz="0" w:space="0" w:color="auto"/>
      </w:divBdr>
    </w:div>
    <w:div w:id="1122073357">
      <w:bodyDiv w:val="1"/>
      <w:marLeft w:val="0"/>
      <w:marRight w:val="0"/>
      <w:marTop w:val="0"/>
      <w:marBottom w:val="0"/>
      <w:divBdr>
        <w:top w:val="none" w:sz="0" w:space="0" w:color="auto"/>
        <w:left w:val="none" w:sz="0" w:space="0" w:color="auto"/>
        <w:bottom w:val="none" w:sz="0" w:space="0" w:color="auto"/>
        <w:right w:val="none" w:sz="0" w:space="0" w:color="auto"/>
      </w:divBdr>
    </w:div>
    <w:div w:id="1129127610">
      <w:bodyDiv w:val="1"/>
      <w:marLeft w:val="0"/>
      <w:marRight w:val="0"/>
      <w:marTop w:val="0"/>
      <w:marBottom w:val="0"/>
      <w:divBdr>
        <w:top w:val="none" w:sz="0" w:space="0" w:color="auto"/>
        <w:left w:val="none" w:sz="0" w:space="0" w:color="auto"/>
        <w:bottom w:val="none" w:sz="0" w:space="0" w:color="auto"/>
        <w:right w:val="none" w:sz="0" w:space="0" w:color="auto"/>
      </w:divBdr>
    </w:div>
    <w:div w:id="1132871903">
      <w:bodyDiv w:val="1"/>
      <w:marLeft w:val="0"/>
      <w:marRight w:val="0"/>
      <w:marTop w:val="0"/>
      <w:marBottom w:val="0"/>
      <w:divBdr>
        <w:top w:val="none" w:sz="0" w:space="0" w:color="auto"/>
        <w:left w:val="none" w:sz="0" w:space="0" w:color="auto"/>
        <w:bottom w:val="none" w:sz="0" w:space="0" w:color="auto"/>
        <w:right w:val="none" w:sz="0" w:space="0" w:color="auto"/>
      </w:divBdr>
    </w:div>
    <w:div w:id="1133134547">
      <w:bodyDiv w:val="1"/>
      <w:marLeft w:val="0"/>
      <w:marRight w:val="0"/>
      <w:marTop w:val="0"/>
      <w:marBottom w:val="0"/>
      <w:divBdr>
        <w:top w:val="none" w:sz="0" w:space="0" w:color="auto"/>
        <w:left w:val="none" w:sz="0" w:space="0" w:color="auto"/>
        <w:bottom w:val="none" w:sz="0" w:space="0" w:color="auto"/>
        <w:right w:val="none" w:sz="0" w:space="0" w:color="auto"/>
      </w:divBdr>
    </w:div>
    <w:div w:id="1140803959">
      <w:bodyDiv w:val="1"/>
      <w:marLeft w:val="0"/>
      <w:marRight w:val="0"/>
      <w:marTop w:val="0"/>
      <w:marBottom w:val="0"/>
      <w:divBdr>
        <w:top w:val="none" w:sz="0" w:space="0" w:color="auto"/>
        <w:left w:val="none" w:sz="0" w:space="0" w:color="auto"/>
        <w:bottom w:val="none" w:sz="0" w:space="0" w:color="auto"/>
        <w:right w:val="none" w:sz="0" w:space="0" w:color="auto"/>
      </w:divBdr>
    </w:div>
    <w:div w:id="1142229782">
      <w:bodyDiv w:val="1"/>
      <w:marLeft w:val="0"/>
      <w:marRight w:val="0"/>
      <w:marTop w:val="0"/>
      <w:marBottom w:val="0"/>
      <w:divBdr>
        <w:top w:val="none" w:sz="0" w:space="0" w:color="auto"/>
        <w:left w:val="none" w:sz="0" w:space="0" w:color="auto"/>
        <w:bottom w:val="none" w:sz="0" w:space="0" w:color="auto"/>
        <w:right w:val="none" w:sz="0" w:space="0" w:color="auto"/>
      </w:divBdr>
    </w:div>
    <w:div w:id="1159035271">
      <w:bodyDiv w:val="1"/>
      <w:marLeft w:val="0"/>
      <w:marRight w:val="0"/>
      <w:marTop w:val="0"/>
      <w:marBottom w:val="0"/>
      <w:divBdr>
        <w:top w:val="none" w:sz="0" w:space="0" w:color="auto"/>
        <w:left w:val="none" w:sz="0" w:space="0" w:color="auto"/>
        <w:bottom w:val="none" w:sz="0" w:space="0" w:color="auto"/>
        <w:right w:val="none" w:sz="0" w:space="0" w:color="auto"/>
      </w:divBdr>
    </w:div>
    <w:div w:id="1173447374">
      <w:bodyDiv w:val="1"/>
      <w:marLeft w:val="0"/>
      <w:marRight w:val="0"/>
      <w:marTop w:val="0"/>
      <w:marBottom w:val="0"/>
      <w:divBdr>
        <w:top w:val="none" w:sz="0" w:space="0" w:color="auto"/>
        <w:left w:val="none" w:sz="0" w:space="0" w:color="auto"/>
        <w:bottom w:val="none" w:sz="0" w:space="0" w:color="auto"/>
        <w:right w:val="none" w:sz="0" w:space="0" w:color="auto"/>
      </w:divBdr>
    </w:div>
    <w:div w:id="1177502869">
      <w:bodyDiv w:val="1"/>
      <w:marLeft w:val="0"/>
      <w:marRight w:val="0"/>
      <w:marTop w:val="0"/>
      <w:marBottom w:val="0"/>
      <w:divBdr>
        <w:top w:val="none" w:sz="0" w:space="0" w:color="auto"/>
        <w:left w:val="none" w:sz="0" w:space="0" w:color="auto"/>
        <w:bottom w:val="none" w:sz="0" w:space="0" w:color="auto"/>
        <w:right w:val="none" w:sz="0" w:space="0" w:color="auto"/>
      </w:divBdr>
    </w:div>
    <w:div w:id="1188254989">
      <w:bodyDiv w:val="1"/>
      <w:marLeft w:val="0"/>
      <w:marRight w:val="0"/>
      <w:marTop w:val="0"/>
      <w:marBottom w:val="0"/>
      <w:divBdr>
        <w:top w:val="none" w:sz="0" w:space="0" w:color="auto"/>
        <w:left w:val="none" w:sz="0" w:space="0" w:color="auto"/>
        <w:bottom w:val="none" w:sz="0" w:space="0" w:color="auto"/>
        <w:right w:val="none" w:sz="0" w:space="0" w:color="auto"/>
      </w:divBdr>
    </w:div>
    <w:div w:id="1203057813">
      <w:bodyDiv w:val="1"/>
      <w:marLeft w:val="0"/>
      <w:marRight w:val="0"/>
      <w:marTop w:val="0"/>
      <w:marBottom w:val="0"/>
      <w:divBdr>
        <w:top w:val="none" w:sz="0" w:space="0" w:color="auto"/>
        <w:left w:val="none" w:sz="0" w:space="0" w:color="auto"/>
        <w:bottom w:val="none" w:sz="0" w:space="0" w:color="auto"/>
        <w:right w:val="none" w:sz="0" w:space="0" w:color="auto"/>
      </w:divBdr>
    </w:div>
    <w:div w:id="1215847011">
      <w:bodyDiv w:val="1"/>
      <w:marLeft w:val="0"/>
      <w:marRight w:val="0"/>
      <w:marTop w:val="0"/>
      <w:marBottom w:val="0"/>
      <w:divBdr>
        <w:top w:val="none" w:sz="0" w:space="0" w:color="auto"/>
        <w:left w:val="none" w:sz="0" w:space="0" w:color="auto"/>
        <w:bottom w:val="none" w:sz="0" w:space="0" w:color="auto"/>
        <w:right w:val="none" w:sz="0" w:space="0" w:color="auto"/>
      </w:divBdr>
    </w:div>
    <w:div w:id="1217550785">
      <w:bodyDiv w:val="1"/>
      <w:marLeft w:val="0"/>
      <w:marRight w:val="0"/>
      <w:marTop w:val="0"/>
      <w:marBottom w:val="0"/>
      <w:divBdr>
        <w:top w:val="none" w:sz="0" w:space="0" w:color="auto"/>
        <w:left w:val="none" w:sz="0" w:space="0" w:color="auto"/>
        <w:bottom w:val="none" w:sz="0" w:space="0" w:color="auto"/>
        <w:right w:val="none" w:sz="0" w:space="0" w:color="auto"/>
      </w:divBdr>
    </w:div>
    <w:div w:id="1218785935">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232617624">
      <w:bodyDiv w:val="1"/>
      <w:marLeft w:val="0"/>
      <w:marRight w:val="0"/>
      <w:marTop w:val="0"/>
      <w:marBottom w:val="0"/>
      <w:divBdr>
        <w:top w:val="none" w:sz="0" w:space="0" w:color="auto"/>
        <w:left w:val="none" w:sz="0" w:space="0" w:color="auto"/>
        <w:bottom w:val="none" w:sz="0" w:space="0" w:color="auto"/>
        <w:right w:val="none" w:sz="0" w:space="0" w:color="auto"/>
      </w:divBdr>
    </w:div>
    <w:div w:id="1251743184">
      <w:bodyDiv w:val="1"/>
      <w:marLeft w:val="0"/>
      <w:marRight w:val="0"/>
      <w:marTop w:val="0"/>
      <w:marBottom w:val="0"/>
      <w:divBdr>
        <w:top w:val="none" w:sz="0" w:space="0" w:color="auto"/>
        <w:left w:val="none" w:sz="0" w:space="0" w:color="auto"/>
        <w:bottom w:val="none" w:sz="0" w:space="0" w:color="auto"/>
        <w:right w:val="none" w:sz="0" w:space="0" w:color="auto"/>
      </w:divBdr>
    </w:div>
    <w:div w:id="1254389276">
      <w:bodyDiv w:val="1"/>
      <w:marLeft w:val="0"/>
      <w:marRight w:val="0"/>
      <w:marTop w:val="0"/>
      <w:marBottom w:val="0"/>
      <w:divBdr>
        <w:top w:val="none" w:sz="0" w:space="0" w:color="auto"/>
        <w:left w:val="none" w:sz="0" w:space="0" w:color="auto"/>
        <w:bottom w:val="none" w:sz="0" w:space="0" w:color="auto"/>
        <w:right w:val="none" w:sz="0" w:space="0" w:color="auto"/>
      </w:divBdr>
    </w:div>
    <w:div w:id="1287929292">
      <w:bodyDiv w:val="1"/>
      <w:marLeft w:val="0"/>
      <w:marRight w:val="0"/>
      <w:marTop w:val="0"/>
      <w:marBottom w:val="0"/>
      <w:divBdr>
        <w:top w:val="none" w:sz="0" w:space="0" w:color="auto"/>
        <w:left w:val="none" w:sz="0" w:space="0" w:color="auto"/>
        <w:bottom w:val="none" w:sz="0" w:space="0" w:color="auto"/>
        <w:right w:val="none" w:sz="0" w:space="0" w:color="auto"/>
      </w:divBdr>
    </w:div>
    <w:div w:id="1295334322">
      <w:bodyDiv w:val="1"/>
      <w:marLeft w:val="0"/>
      <w:marRight w:val="0"/>
      <w:marTop w:val="0"/>
      <w:marBottom w:val="0"/>
      <w:divBdr>
        <w:top w:val="none" w:sz="0" w:space="0" w:color="auto"/>
        <w:left w:val="none" w:sz="0" w:space="0" w:color="auto"/>
        <w:bottom w:val="none" w:sz="0" w:space="0" w:color="auto"/>
        <w:right w:val="none" w:sz="0" w:space="0" w:color="auto"/>
      </w:divBdr>
    </w:div>
    <w:div w:id="1330409168">
      <w:bodyDiv w:val="1"/>
      <w:marLeft w:val="0"/>
      <w:marRight w:val="0"/>
      <w:marTop w:val="0"/>
      <w:marBottom w:val="0"/>
      <w:divBdr>
        <w:top w:val="none" w:sz="0" w:space="0" w:color="auto"/>
        <w:left w:val="none" w:sz="0" w:space="0" w:color="auto"/>
        <w:bottom w:val="none" w:sz="0" w:space="0" w:color="auto"/>
        <w:right w:val="none" w:sz="0" w:space="0" w:color="auto"/>
      </w:divBdr>
    </w:div>
    <w:div w:id="1342126738">
      <w:bodyDiv w:val="1"/>
      <w:marLeft w:val="0"/>
      <w:marRight w:val="0"/>
      <w:marTop w:val="0"/>
      <w:marBottom w:val="0"/>
      <w:divBdr>
        <w:top w:val="none" w:sz="0" w:space="0" w:color="auto"/>
        <w:left w:val="none" w:sz="0" w:space="0" w:color="auto"/>
        <w:bottom w:val="none" w:sz="0" w:space="0" w:color="auto"/>
        <w:right w:val="none" w:sz="0" w:space="0" w:color="auto"/>
      </w:divBdr>
    </w:div>
    <w:div w:id="1354187242">
      <w:bodyDiv w:val="1"/>
      <w:marLeft w:val="0"/>
      <w:marRight w:val="0"/>
      <w:marTop w:val="0"/>
      <w:marBottom w:val="0"/>
      <w:divBdr>
        <w:top w:val="none" w:sz="0" w:space="0" w:color="auto"/>
        <w:left w:val="none" w:sz="0" w:space="0" w:color="auto"/>
        <w:bottom w:val="none" w:sz="0" w:space="0" w:color="auto"/>
        <w:right w:val="none" w:sz="0" w:space="0" w:color="auto"/>
      </w:divBdr>
    </w:div>
    <w:div w:id="1358583178">
      <w:bodyDiv w:val="1"/>
      <w:marLeft w:val="0"/>
      <w:marRight w:val="0"/>
      <w:marTop w:val="0"/>
      <w:marBottom w:val="0"/>
      <w:divBdr>
        <w:top w:val="none" w:sz="0" w:space="0" w:color="auto"/>
        <w:left w:val="none" w:sz="0" w:space="0" w:color="auto"/>
        <w:bottom w:val="none" w:sz="0" w:space="0" w:color="auto"/>
        <w:right w:val="none" w:sz="0" w:space="0" w:color="auto"/>
      </w:divBdr>
    </w:div>
    <w:div w:id="1369182678">
      <w:bodyDiv w:val="1"/>
      <w:marLeft w:val="0"/>
      <w:marRight w:val="0"/>
      <w:marTop w:val="0"/>
      <w:marBottom w:val="0"/>
      <w:divBdr>
        <w:top w:val="none" w:sz="0" w:space="0" w:color="auto"/>
        <w:left w:val="none" w:sz="0" w:space="0" w:color="auto"/>
        <w:bottom w:val="none" w:sz="0" w:space="0" w:color="auto"/>
        <w:right w:val="none" w:sz="0" w:space="0" w:color="auto"/>
      </w:divBdr>
    </w:div>
    <w:div w:id="1371876616">
      <w:bodyDiv w:val="1"/>
      <w:marLeft w:val="0"/>
      <w:marRight w:val="0"/>
      <w:marTop w:val="0"/>
      <w:marBottom w:val="0"/>
      <w:divBdr>
        <w:top w:val="none" w:sz="0" w:space="0" w:color="auto"/>
        <w:left w:val="none" w:sz="0" w:space="0" w:color="auto"/>
        <w:bottom w:val="none" w:sz="0" w:space="0" w:color="auto"/>
        <w:right w:val="none" w:sz="0" w:space="0" w:color="auto"/>
      </w:divBdr>
    </w:div>
    <w:div w:id="1381394877">
      <w:bodyDiv w:val="1"/>
      <w:marLeft w:val="0"/>
      <w:marRight w:val="0"/>
      <w:marTop w:val="0"/>
      <w:marBottom w:val="0"/>
      <w:divBdr>
        <w:top w:val="none" w:sz="0" w:space="0" w:color="auto"/>
        <w:left w:val="none" w:sz="0" w:space="0" w:color="auto"/>
        <w:bottom w:val="none" w:sz="0" w:space="0" w:color="auto"/>
        <w:right w:val="none" w:sz="0" w:space="0" w:color="auto"/>
      </w:divBdr>
    </w:div>
    <w:div w:id="1383823559">
      <w:bodyDiv w:val="1"/>
      <w:marLeft w:val="0"/>
      <w:marRight w:val="0"/>
      <w:marTop w:val="0"/>
      <w:marBottom w:val="0"/>
      <w:divBdr>
        <w:top w:val="none" w:sz="0" w:space="0" w:color="auto"/>
        <w:left w:val="none" w:sz="0" w:space="0" w:color="auto"/>
        <w:bottom w:val="none" w:sz="0" w:space="0" w:color="auto"/>
        <w:right w:val="none" w:sz="0" w:space="0" w:color="auto"/>
      </w:divBdr>
    </w:div>
    <w:div w:id="1388070881">
      <w:bodyDiv w:val="1"/>
      <w:marLeft w:val="0"/>
      <w:marRight w:val="0"/>
      <w:marTop w:val="0"/>
      <w:marBottom w:val="0"/>
      <w:divBdr>
        <w:top w:val="none" w:sz="0" w:space="0" w:color="auto"/>
        <w:left w:val="none" w:sz="0" w:space="0" w:color="auto"/>
        <w:bottom w:val="none" w:sz="0" w:space="0" w:color="auto"/>
        <w:right w:val="none" w:sz="0" w:space="0" w:color="auto"/>
      </w:divBdr>
    </w:div>
    <w:div w:id="1443769580">
      <w:bodyDiv w:val="1"/>
      <w:marLeft w:val="0"/>
      <w:marRight w:val="0"/>
      <w:marTop w:val="0"/>
      <w:marBottom w:val="0"/>
      <w:divBdr>
        <w:top w:val="none" w:sz="0" w:space="0" w:color="auto"/>
        <w:left w:val="none" w:sz="0" w:space="0" w:color="auto"/>
        <w:bottom w:val="none" w:sz="0" w:space="0" w:color="auto"/>
        <w:right w:val="none" w:sz="0" w:space="0" w:color="auto"/>
      </w:divBdr>
    </w:div>
    <w:div w:id="1451507672">
      <w:bodyDiv w:val="1"/>
      <w:marLeft w:val="0"/>
      <w:marRight w:val="0"/>
      <w:marTop w:val="0"/>
      <w:marBottom w:val="0"/>
      <w:divBdr>
        <w:top w:val="none" w:sz="0" w:space="0" w:color="auto"/>
        <w:left w:val="none" w:sz="0" w:space="0" w:color="auto"/>
        <w:bottom w:val="none" w:sz="0" w:space="0" w:color="auto"/>
        <w:right w:val="none" w:sz="0" w:space="0" w:color="auto"/>
      </w:divBdr>
    </w:div>
    <w:div w:id="1464615114">
      <w:bodyDiv w:val="1"/>
      <w:marLeft w:val="0"/>
      <w:marRight w:val="0"/>
      <w:marTop w:val="0"/>
      <w:marBottom w:val="0"/>
      <w:divBdr>
        <w:top w:val="none" w:sz="0" w:space="0" w:color="auto"/>
        <w:left w:val="none" w:sz="0" w:space="0" w:color="auto"/>
        <w:bottom w:val="none" w:sz="0" w:space="0" w:color="auto"/>
        <w:right w:val="none" w:sz="0" w:space="0" w:color="auto"/>
      </w:divBdr>
    </w:div>
    <w:div w:id="1473448329">
      <w:bodyDiv w:val="1"/>
      <w:marLeft w:val="0"/>
      <w:marRight w:val="0"/>
      <w:marTop w:val="0"/>
      <w:marBottom w:val="0"/>
      <w:divBdr>
        <w:top w:val="none" w:sz="0" w:space="0" w:color="auto"/>
        <w:left w:val="none" w:sz="0" w:space="0" w:color="auto"/>
        <w:bottom w:val="none" w:sz="0" w:space="0" w:color="auto"/>
        <w:right w:val="none" w:sz="0" w:space="0" w:color="auto"/>
      </w:divBdr>
    </w:div>
    <w:div w:id="1475639625">
      <w:bodyDiv w:val="1"/>
      <w:marLeft w:val="0"/>
      <w:marRight w:val="0"/>
      <w:marTop w:val="0"/>
      <w:marBottom w:val="0"/>
      <w:divBdr>
        <w:top w:val="none" w:sz="0" w:space="0" w:color="auto"/>
        <w:left w:val="none" w:sz="0" w:space="0" w:color="auto"/>
        <w:bottom w:val="none" w:sz="0" w:space="0" w:color="auto"/>
        <w:right w:val="none" w:sz="0" w:space="0" w:color="auto"/>
      </w:divBdr>
    </w:div>
    <w:div w:id="1487358620">
      <w:bodyDiv w:val="1"/>
      <w:marLeft w:val="0"/>
      <w:marRight w:val="0"/>
      <w:marTop w:val="0"/>
      <w:marBottom w:val="0"/>
      <w:divBdr>
        <w:top w:val="none" w:sz="0" w:space="0" w:color="auto"/>
        <w:left w:val="none" w:sz="0" w:space="0" w:color="auto"/>
        <w:bottom w:val="none" w:sz="0" w:space="0" w:color="auto"/>
        <w:right w:val="none" w:sz="0" w:space="0" w:color="auto"/>
      </w:divBdr>
    </w:div>
    <w:div w:id="1492213714">
      <w:bodyDiv w:val="1"/>
      <w:marLeft w:val="0"/>
      <w:marRight w:val="0"/>
      <w:marTop w:val="0"/>
      <w:marBottom w:val="0"/>
      <w:divBdr>
        <w:top w:val="none" w:sz="0" w:space="0" w:color="auto"/>
        <w:left w:val="none" w:sz="0" w:space="0" w:color="auto"/>
        <w:bottom w:val="none" w:sz="0" w:space="0" w:color="auto"/>
        <w:right w:val="none" w:sz="0" w:space="0" w:color="auto"/>
      </w:divBdr>
    </w:div>
    <w:div w:id="1495415470">
      <w:bodyDiv w:val="1"/>
      <w:marLeft w:val="0"/>
      <w:marRight w:val="0"/>
      <w:marTop w:val="0"/>
      <w:marBottom w:val="0"/>
      <w:divBdr>
        <w:top w:val="none" w:sz="0" w:space="0" w:color="auto"/>
        <w:left w:val="none" w:sz="0" w:space="0" w:color="auto"/>
        <w:bottom w:val="none" w:sz="0" w:space="0" w:color="auto"/>
        <w:right w:val="none" w:sz="0" w:space="0" w:color="auto"/>
      </w:divBdr>
    </w:div>
    <w:div w:id="1507666300">
      <w:bodyDiv w:val="1"/>
      <w:marLeft w:val="0"/>
      <w:marRight w:val="0"/>
      <w:marTop w:val="0"/>
      <w:marBottom w:val="0"/>
      <w:divBdr>
        <w:top w:val="none" w:sz="0" w:space="0" w:color="auto"/>
        <w:left w:val="none" w:sz="0" w:space="0" w:color="auto"/>
        <w:bottom w:val="none" w:sz="0" w:space="0" w:color="auto"/>
        <w:right w:val="none" w:sz="0" w:space="0" w:color="auto"/>
      </w:divBdr>
    </w:div>
    <w:div w:id="1509522516">
      <w:bodyDiv w:val="1"/>
      <w:marLeft w:val="0"/>
      <w:marRight w:val="0"/>
      <w:marTop w:val="0"/>
      <w:marBottom w:val="0"/>
      <w:divBdr>
        <w:top w:val="none" w:sz="0" w:space="0" w:color="auto"/>
        <w:left w:val="none" w:sz="0" w:space="0" w:color="auto"/>
        <w:bottom w:val="none" w:sz="0" w:space="0" w:color="auto"/>
        <w:right w:val="none" w:sz="0" w:space="0" w:color="auto"/>
      </w:divBdr>
    </w:div>
    <w:div w:id="1514879083">
      <w:bodyDiv w:val="1"/>
      <w:marLeft w:val="0"/>
      <w:marRight w:val="0"/>
      <w:marTop w:val="0"/>
      <w:marBottom w:val="0"/>
      <w:divBdr>
        <w:top w:val="none" w:sz="0" w:space="0" w:color="auto"/>
        <w:left w:val="none" w:sz="0" w:space="0" w:color="auto"/>
        <w:bottom w:val="none" w:sz="0" w:space="0" w:color="auto"/>
        <w:right w:val="none" w:sz="0" w:space="0" w:color="auto"/>
      </w:divBdr>
    </w:div>
    <w:div w:id="1519466221">
      <w:bodyDiv w:val="1"/>
      <w:marLeft w:val="0"/>
      <w:marRight w:val="0"/>
      <w:marTop w:val="0"/>
      <w:marBottom w:val="0"/>
      <w:divBdr>
        <w:top w:val="none" w:sz="0" w:space="0" w:color="auto"/>
        <w:left w:val="none" w:sz="0" w:space="0" w:color="auto"/>
        <w:bottom w:val="none" w:sz="0" w:space="0" w:color="auto"/>
        <w:right w:val="none" w:sz="0" w:space="0" w:color="auto"/>
      </w:divBdr>
    </w:div>
    <w:div w:id="1522628160">
      <w:bodyDiv w:val="1"/>
      <w:marLeft w:val="0"/>
      <w:marRight w:val="0"/>
      <w:marTop w:val="0"/>
      <w:marBottom w:val="0"/>
      <w:divBdr>
        <w:top w:val="none" w:sz="0" w:space="0" w:color="auto"/>
        <w:left w:val="none" w:sz="0" w:space="0" w:color="auto"/>
        <w:bottom w:val="none" w:sz="0" w:space="0" w:color="auto"/>
        <w:right w:val="none" w:sz="0" w:space="0" w:color="auto"/>
      </w:divBdr>
    </w:div>
    <w:div w:id="1560632992">
      <w:bodyDiv w:val="1"/>
      <w:marLeft w:val="0"/>
      <w:marRight w:val="0"/>
      <w:marTop w:val="0"/>
      <w:marBottom w:val="0"/>
      <w:divBdr>
        <w:top w:val="none" w:sz="0" w:space="0" w:color="auto"/>
        <w:left w:val="none" w:sz="0" w:space="0" w:color="auto"/>
        <w:bottom w:val="none" w:sz="0" w:space="0" w:color="auto"/>
        <w:right w:val="none" w:sz="0" w:space="0" w:color="auto"/>
      </w:divBdr>
    </w:div>
    <w:div w:id="1566139249">
      <w:bodyDiv w:val="1"/>
      <w:marLeft w:val="0"/>
      <w:marRight w:val="0"/>
      <w:marTop w:val="0"/>
      <w:marBottom w:val="0"/>
      <w:divBdr>
        <w:top w:val="none" w:sz="0" w:space="0" w:color="auto"/>
        <w:left w:val="none" w:sz="0" w:space="0" w:color="auto"/>
        <w:bottom w:val="none" w:sz="0" w:space="0" w:color="auto"/>
        <w:right w:val="none" w:sz="0" w:space="0" w:color="auto"/>
      </w:divBdr>
    </w:div>
    <w:div w:id="1573395195">
      <w:bodyDiv w:val="1"/>
      <w:marLeft w:val="0"/>
      <w:marRight w:val="0"/>
      <w:marTop w:val="0"/>
      <w:marBottom w:val="0"/>
      <w:divBdr>
        <w:top w:val="none" w:sz="0" w:space="0" w:color="auto"/>
        <w:left w:val="none" w:sz="0" w:space="0" w:color="auto"/>
        <w:bottom w:val="none" w:sz="0" w:space="0" w:color="auto"/>
        <w:right w:val="none" w:sz="0" w:space="0" w:color="auto"/>
      </w:divBdr>
    </w:div>
    <w:div w:id="1585262186">
      <w:bodyDiv w:val="1"/>
      <w:marLeft w:val="0"/>
      <w:marRight w:val="0"/>
      <w:marTop w:val="0"/>
      <w:marBottom w:val="0"/>
      <w:divBdr>
        <w:top w:val="none" w:sz="0" w:space="0" w:color="auto"/>
        <w:left w:val="none" w:sz="0" w:space="0" w:color="auto"/>
        <w:bottom w:val="none" w:sz="0" w:space="0" w:color="auto"/>
        <w:right w:val="none" w:sz="0" w:space="0" w:color="auto"/>
      </w:divBdr>
    </w:div>
    <w:div w:id="1597012280">
      <w:bodyDiv w:val="1"/>
      <w:marLeft w:val="0"/>
      <w:marRight w:val="0"/>
      <w:marTop w:val="0"/>
      <w:marBottom w:val="0"/>
      <w:divBdr>
        <w:top w:val="none" w:sz="0" w:space="0" w:color="auto"/>
        <w:left w:val="none" w:sz="0" w:space="0" w:color="auto"/>
        <w:bottom w:val="none" w:sz="0" w:space="0" w:color="auto"/>
        <w:right w:val="none" w:sz="0" w:space="0" w:color="auto"/>
      </w:divBdr>
    </w:div>
    <w:div w:id="1601912714">
      <w:bodyDiv w:val="1"/>
      <w:marLeft w:val="0"/>
      <w:marRight w:val="0"/>
      <w:marTop w:val="0"/>
      <w:marBottom w:val="0"/>
      <w:divBdr>
        <w:top w:val="none" w:sz="0" w:space="0" w:color="auto"/>
        <w:left w:val="none" w:sz="0" w:space="0" w:color="auto"/>
        <w:bottom w:val="none" w:sz="0" w:space="0" w:color="auto"/>
        <w:right w:val="none" w:sz="0" w:space="0" w:color="auto"/>
      </w:divBdr>
    </w:div>
    <w:div w:id="1602911531">
      <w:bodyDiv w:val="1"/>
      <w:marLeft w:val="0"/>
      <w:marRight w:val="0"/>
      <w:marTop w:val="0"/>
      <w:marBottom w:val="0"/>
      <w:divBdr>
        <w:top w:val="none" w:sz="0" w:space="0" w:color="auto"/>
        <w:left w:val="none" w:sz="0" w:space="0" w:color="auto"/>
        <w:bottom w:val="none" w:sz="0" w:space="0" w:color="auto"/>
        <w:right w:val="none" w:sz="0" w:space="0" w:color="auto"/>
      </w:divBdr>
    </w:div>
    <w:div w:id="1608583413">
      <w:bodyDiv w:val="1"/>
      <w:marLeft w:val="0"/>
      <w:marRight w:val="0"/>
      <w:marTop w:val="0"/>
      <w:marBottom w:val="0"/>
      <w:divBdr>
        <w:top w:val="none" w:sz="0" w:space="0" w:color="auto"/>
        <w:left w:val="none" w:sz="0" w:space="0" w:color="auto"/>
        <w:bottom w:val="none" w:sz="0" w:space="0" w:color="auto"/>
        <w:right w:val="none" w:sz="0" w:space="0" w:color="auto"/>
      </w:divBdr>
    </w:div>
    <w:div w:id="1612588747">
      <w:bodyDiv w:val="1"/>
      <w:marLeft w:val="0"/>
      <w:marRight w:val="0"/>
      <w:marTop w:val="0"/>
      <w:marBottom w:val="0"/>
      <w:divBdr>
        <w:top w:val="none" w:sz="0" w:space="0" w:color="auto"/>
        <w:left w:val="none" w:sz="0" w:space="0" w:color="auto"/>
        <w:bottom w:val="none" w:sz="0" w:space="0" w:color="auto"/>
        <w:right w:val="none" w:sz="0" w:space="0" w:color="auto"/>
      </w:divBdr>
    </w:div>
    <w:div w:id="1613710294">
      <w:bodyDiv w:val="1"/>
      <w:marLeft w:val="0"/>
      <w:marRight w:val="0"/>
      <w:marTop w:val="0"/>
      <w:marBottom w:val="0"/>
      <w:divBdr>
        <w:top w:val="none" w:sz="0" w:space="0" w:color="auto"/>
        <w:left w:val="none" w:sz="0" w:space="0" w:color="auto"/>
        <w:bottom w:val="none" w:sz="0" w:space="0" w:color="auto"/>
        <w:right w:val="none" w:sz="0" w:space="0" w:color="auto"/>
      </w:divBdr>
    </w:div>
    <w:div w:id="1617982719">
      <w:bodyDiv w:val="1"/>
      <w:marLeft w:val="0"/>
      <w:marRight w:val="0"/>
      <w:marTop w:val="0"/>
      <w:marBottom w:val="0"/>
      <w:divBdr>
        <w:top w:val="none" w:sz="0" w:space="0" w:color="auto"/>
        <w:left w:val="none" w:sz="0" w:space="0" w:color="auto"/>
        <w:bottom w:val="none" w:sz="0" w:space="0" w:color="auto"/>
        <w:right w:val="none" w:sz="0" w:space="0" w:color="auto"/>
      </w:divBdr>
    </w:div>
    <w:div w:id="1623072304">
      <w:bodyDiv w:val="1"/>
      <w:marLeft w:val="0"/>
      <w:marRight w:val="0"/>
      <w:marTop w:val="0"/>
      <w:marBottom w:val="0"/>
      <w:divBdr>
        <w:top w:val="none" w:sz="0" w:space="0" w:color="auto"/>
        <w:left w:val="none" w:sz="0" w:space="0" w:color="auto"/>
        <w:bottom w:val="none" w:sz="0" w:space="0" w:color="auto"/>
        <w:right w:val="none" w:sz="0" w:space="0" w:color="auto"/>
      </w:divBdr>
    </w:div>
    <w:div w:id="1633099971">
      <w:bodyDiv w:val="1"/>
      <w:marLeft w:val="0"/>
      <w:marRight w:val="0"/>
      <w:marTop w:val="0"/>
      <w:marBottom w:val="0"/>
      <w:divBdr>
        <w:top w:val="none" w:sz="0" w:space="0" w:color="auto"/>
        <w:left w:val="none" w:sz="0" w:space="0" w:color="auto"/>
        <w:bottom w:val="none" w:sz="0" w:space="0" w:color="auto"/>
        <w:right w:val="none" w:sz="0" w:space="0" w:color="auto"/>
      </w:divBdr>
    </w:div>
    <w:div w:id="1653561353">
      <w:bodyDiv w:val="1"/>
      <w:marLeft w:val="0"/>
      <w:marRight w:val="0"/>
      <w:marTop w:val="0"/>
      <w:marBottom w:val="0"/>
      <w:divBdr>
        <w:top w:val="none" w:sz="0" w:space="0" w:color="auto"/>
        <w:left w:val="none" w:sz="0" w:space="0" w:color="auto"/>
        <w:bottom w:val="none" w:sz="0" w:space="0" w:color="auto"/>
        <w:right w:val="none" w:sz="0" w:space="0" w:color="auto"/>
      </w:divBdr>
    </w:div>
    <w:div w:id="1656494647">
      <w:bodyDiv w:val="1"/>
      <w:marLeft w:val="0"/>
      <w:marRight w:val="0"/>
      <w:marTop w:val="0"/>
      <w:marBottom w:val="0"/>
      <w:divBdr>
        <w:top w:val="none" w:sz="0" w:space="0" w:color="auto"/>
        <w:left w:val="none" w:sz="0" w:space="0" w:color="auto"/>
        <w:bottom w:val="none" w:sz="0" w:space="0" w:color="auto"/>
        <w:right w:val="none" w:sz="0" w:space="0" w:color="auto"/>
      </w:divBdr>
    </w:div>
    <w:div w:id="1661882238">
      <w:bodyDiv w:val="1"/>
      <w:marLeft w:val="0"/>
      <w:marRight w:val="0"/>
      <w:marTop w:val="0"/>
      <w:marBottom w:val="0"/>
      <w:divBdr>
        <w:top w:val="none" w:sz="0" w:space="0" w:color="auto"/>
        <w:left w:val="none" w:sz="0" w:space="0" w:color="auto"/>
        <w:bottom w:val="none" w:sz="0" w:space="0" w:color="auto"/>
        <w:right w:val="none" w:sz="0" w:space="0" w:color="auto"/>
      </w:divBdr>
    </w:div>
    <w:div w:id="1682273805">
      <w:bodyDiv w:val="1"/>
      <w:marLeft w:val="0"/>
      <w:marRight w:val="0"/>
      <w:marTop w:val="0"/>
      <w:marBottom w:val="0"/>
      <w:divBdr>
        <w:top w:val="none" w:sz="0" w:space="0" w:color="auto"/>
        <w:left w:val="none" w:sz="0" w:space="0" w:color="auto"/>
        <w:bottom w:val="none" w:sz="0" w:space="0" w:color="auto"/>
        <w:right w:val="none" w:sz="0" w:space="0" w:color="auto"/>
      </w:divBdr>
    </w:div>
    <w:div w:id="1683622761">
      <w:bodyDiv w:val="1"/>
      <w:marLeft w:val="0"/>
      <w:marRight w:val="0"/>
      <w:marTop w:val="0"/>
      <w:marBottom w:val="0"/>
      <w:divBdr>
        <w:top w:val="none" w:sz="0" w:space="0" w:color="auto"/>
        <w:left w:val="none" w:sz="0" w:space="0" w:color="auto"/>
        <w:bottom w:val="none" w:sz="0" w:space="0" w:color="auto"/>
        <w:right w:val="none" w:sz="0" w:space="0" w:color="auto"/>
      </w:divBdr>
    </w:div>
    <w:div w:id="1703554463">
      <w:bodyDiv w:val="1"/>
      <w:marLeft w:val="0"/>
      <w:marRight w:val="0"/>
      <w:marTop w:val="0"/>
      <w:marBottom w:val="0"/>
      <w:divBdr>
        <w:top w:val="none" w:sz="0" w:space="0" w:color="auto"/>
        <w:left w:val="none" w:sz="0" w:space="0" w:color="auto"/>
        <w:bottom w:val="none" w:sz="0" w:space="0" w:color="auto"/>
        <w:right w:val="none" w:sz="0" w:space="0" w:color="auto"/>
      </w:divBdr>
    </w:div>
    <w:div w:id="1714189092">
      <w:bodyDiv w:val="1"/>
      <w:marLeft w:val="0"/>
      <w:marRight w:val="0"/>
      <w:marTop w:val="0"/>
      <w:marBottom w:val="0"/>
      <w:divBdr>
        <w:top w:val="none" w:sz="0" w:space="0" w:color="auto"/>
        <w:left w:val="none" w:sz="0" w:space="0" w:color="auto"/>
        <w:bottom w:val="none" w:sz="0" w:space="0" w:color="auto"/>
        <w:right w:val="none" w:sz="0" w:space="0" w:color="auto"/>
      </w:divBdr>
    </w:div>
    <w:div w:id="1731423786">
      <w:bodyDiv w:val="1"/>
      <w:marLeft w:val="0"/>
      <w:marRight w:val="0"/>
      <w:marTop w:val="0"/>
      <w:marBottom w:val="0"/>
      <w:divBdr>
        <w:top w:val="none" w:sz="0" w:space="0" w:color="auto"/>
        <w:left w:val="none" w:sz="0" w:space="0" w:color="auto"/>
        <w:bottom w:val="none" w:sz="0" w:space="0" w:color="auto"/>
        <w:right w:val="none" w:sz="0" w:space="0" w:color="auto"/>
      </w:divBdr>
    </w:div>
    <w:div w:id="1741250410">
      <w:bodyDiv w:val="1"/>
      <w:marLeft w:val="0"/>
      <w:marRight w:val="0"/>
      <w:marTop w:val="0"/>
      <w:marBottom w:val="0"/>
      <w:divBdr>
        <w:top w:val="none" w:sz="0" w:space="0" w:color="auto"/>
        <w:left w:val="none" w:sz="0" w:space="0" w:color="auto"/>
        <w:bottom w:val="none" w:sz="0" w:space="0" w:color="auto"/>
        <w:right w:val="none" w:sz="0" w:space="0" w:color="auto"/>
      </w:divBdr>
    </w:div>
    <w:div w:id="1748458988">
      <w:bodyDiv w:val="1"/>
      <w:marLeft w:val="0"/>
      <w:marRight w:val="0"/>
      <w:marTop w:val="0"/>
      <w:marBottom w:val="0"/>
      <w:divBdr>
        <w:top w:val="none" w:sz="0" w:space="0" w:color="auto"/>
        <w:left w:val="none" w:sz="0" w:space="0" w:color="auto"/>
        <w:bottom w:val="none" w:sz="0" w:space="0" w:color="auto"/>
        <w:right w:val="none" w:sz="0" w:space="0" w:color="auto"/>
      </w:divBdr>
    </w:div>
    <w:div w:id="1749035367">
      <w:bodyDiv w:val="1"/>
      <w:marLeft w:val="0"/>
      <w:marRight w:val="0"/>
      <w:marTop w:val="0"/>
      <w:marBottom w:val="0"/>
      <w:divBdr>
        <w:top w:val="none" w:sz="0" w:space="0" w:color="auto"/>
        <w:left w:val="none" w:sz="0" w:space="0" w:color="auto"/>
        <w:bottom w:val="none" w:sz="0" w:space="0" w:color="auto"/>
        <w:right w:val="none" w:sz="0" w:space="0" w:color="auto"/>
      </w:divBdr>
    </w:div>
    <w:div w:id="1785348274">
      <w:bodyDiv w:val="1"/>
      <w:marLeft w:val="0"/>
      <w:marRight w:val="0"/>
      <w:marTop w:val="0"/>
      <w:marBottom w:val="0"/>
      <w:divBdr>
        <w:top w:val="none" w:sz="0" w:space="0" w:color="auto"/>
        <w:left w:val="none" w:sz="0" w:space="0" w:color="auto"/>
        <w:bottom w:val="none" w:sz="0" w:space="0" w:color="auto"/>
        <w:right w:val="none" w:sz="0" w:space="0" w:color="auto"/>
      </w:divBdr>
    </w:div>
    <w:div w:id="1795322778">
      <w:bodyDiv w:val="1"/>
      <w:marLeft w:val="0"/>
      <w:marRight w:val="0"/>
      <w:marTop w:val="0"/>
      <w:marBottom w:val="0"/>
      <w:divBdr>
        <w:top w:val="none" w:sz="0" w:space="0" w:color="auto"/>
        <w:left w:val="none" w:sz="0" w:space="0" w:color="auto"/>
        <w:bottom w:val="none" w:sz="0" w:space="0" w:color="auto"/>
        <w:right w:val="none" w:sz="0" w:space="0" w:color="auto"/>
      </w:divBdr>
    </w:div>
    <w:div w:id="1802117001">
      <w:bodyDiv w:val="1"/>
      <w:marLeft w:val="0"/>
      <w:marRight w:val="0"/>
      <w:marTop w:val="0"/>
      <w:marBottom w:val="0"/>
      <w:divBdr>
        <w:top w:val="none" w:sz="0" w:space="0" w:color="auto"/>
        <w:left w:val="none" w:sz="0" w:space="0" w:color="auto"/>
        <w:bottom w:val="none" w:sz="0" w:space="0" w:color="auto"/>
        <w:right w:val="none" w:sz="0" w:space="0" w:color="auto"/>
      </w:divBdr>
    </w:div>
    <w:div w:id="1807356341">
      <w:bodyDiv w:val="1"/>
      <w:marLeft w:val="0"/>
      <w:marRight w:val="0"/>
      <w:marTop w:val="0"/>
      <w:marBottom w:val="0"/>
      <w:divBdr>
        <w:top w:val="none" w:sz="0" w:space="0" w:color="auto"/>
        <w:left w:val="none" w:sz="0" w:space="0" w:color="auto"/>
        <w:bottom w:val="none" w:sz="0" w:space="0" w:color="auto"/>
        <w:right w:val="none" w:sz="0" w:space="0" w:color="auto"/>
      </w:divBdr>
    </w:div>
    <w:div w:id="1809738298">
      <w:bodyDiv w:val="1"/>
      <w:marLeft w:val="0"/>
      <w:marRight w:val="0"/>
      <w:marTop w:val="0"/>
      <w:marBottom w:val="0"/>
      <w:divBdr>
        <w:top w:val="none" w:sz="0" w:space="0" w:color="auto"/>
        <w:left w:val="none" w:sz="0" w:space="0" w:color="auto"/>
        <w:bottom w:val="none" w:sz="0" w:space="0" w:color="auto"/>
        <w:right w:val="none" w:sz="0" w:space="0" w:color="auto"/>
      </w:divBdr>
    </w:div>
    <w:div w:id="1817528052">
      <w:bodyDiv w:val="1"/>
      <w:marLeft w:val="0"/>
      <w:marRight w:val="0"/>
      <w:marTop w:val="0"/>
      <w:marBottom w:val="0"/>
      <w:divBdr>
        <w:top w:val="none" w:sz="0" w:space="0" w:color="auto"/>
        <w:left w:val="none" w:sz="0" w:space="0" w:color="auto"/>
        <w:bottom w:val="none" w:sz="0" w:space="0" w:color="auto"/>
        <w:right w:val="none" w:sz="0" w:space="0" w:color="auto"/>
      </w:divBdr>
    </w:div>
    <w:div w:id="1820540543">
      <w:bodyDiv w:val="1"/>
      <w:marLeft w:val="0"/>
      <w:marRight w:val="0"/>
      <w:marTop w:val="0"/>
      <w:marBottom w:val="0"/>
      <w:divBdr>
        <w:top w:val="none" w:sz="0" w:space="0" w:color="auto"/>
        <w:left w:val="none" w:sz="0" w:space="0" w:color="auto"/>
        <w:bottom w:val="none" w:sz="0" w:space="0" w:color="auto"/>
        <w:right w:val="none" w:sz="0" w:space="0" w:color="auto"/>
      </w:divBdr>
    </w:div>
    <w:div w:id="1833252601">
      <w:bodyDiv w:val="1"/>
      <w:marLeft w:val="0"/>
      <w:marRight w:val="0"/>
      <w:marTop w:val="0"/>
      <w:marBottom w:val="0"/>
      <w:divBdr>
        <w:top w:val="none" w:sz="0" w:space="0" w:color="auto"/>
        <w:left w:val="none" w:sz="0" w:space="0" w:color="auto"/>
        <w:bottom w:val="none" w:sz="0" w:space="0" w:color="auto"/>
        <w:right w:val="none" w:sz="0" w:space="0" w:color="auto"/>
      </w:divBdr>
    </w:div>
    <w:div w:id="1834953057">
      <w:bodyDiv w:val="1"/>
      <w:marLeft w:val="0"/>
      <w:marRight w:val="0"/>
      <w:marTop w:val="0"/>
      <w:marBottom w:val="0"/>
      <w:divBdr>
        <w:top w:val="none" w:sz="0" w:space="0" w:color="auto"/>
        <w:left w:val="none" w:sz="0" w:space="0" w:color="auto"/>
        <w:bottom w:val="none" w:sz="0" w:space="0" w:color="auto"/>
        <w:right w:val="none" w:sz="0" w:space="0" w:color="auto"/>
      </w:divBdr>
    </w:div>
    <w:div w:id="1835103766">
      <w:bodyDiv w:val="1"/>
      <w:marLeft w:val="0"/>
      <w:marRight w:val="0"/>
      <w:marTop w:val="0"/>
      <w:marBottom w:val="0"/>
      <w:divBdr>
        <w:top w:val="none" w:sz="0" w:space="0" w:color="auto"/>
        <w:left w:val="none" w:sz="0" w:space="0" w:color="auto"/>
        <w:bottom w:val="none" w:sz="0" w:space="0" w:color="auto"/>
        <w:right w:val="none" w:sz="0" w:space="0" w:color="auto"/>
      </w:divBdr>
    </w:div>
    <w:div w:id="1840459038">
      <w:bodyDiv w:val="1"/>
      <w:marLeft w:val="0"/>
      <w:marRight w:val="0"/>
      <w:marTop w:val="0"/>
      <w:marBottom w:val="0"/>
      <w:divBdr>
        <w:top w:val="none" w:sz="0" w:space="0" w:color="auto"/>
        <w:left w:val="none" w:sz="0" w:space="0" w:color="auto"/>
        <w:bottom w:val="none" w:sz="0" w:space="0" w:color="auto"/>
        <w:right w:val="none" w:sz="0" w:space="0" w:color="auto"/>
      </w:divBdr>
    </w:div>
    <w:div w:id="1849633911">
      <w:bodyDiv w:val="1"/>
      <w:marLeft w:val="0"/>
      <w:marRight w:val="0"/>
      <w:marTop w:val="0"/>
      <w:marBottom w:val="0"/>
      <w:divBdr>
        <w:top w:val="none" w:sz="0" w:space="0" w:color="auto"/>
        <w:left w:val="none" w:sz="0" w:space="0" w:color="auto"/>
        <w:bottom w:val="none" w:sz="0" w:space="0" w:color="auto"/>
        <w:right w:val="none" w:sz="0" w:space="0" w:color="auto"/>
      </w:divBdr>
    </w:div>
    <w:div w:id="1859002607">
      <w:bodyDiv w:val="1"/>
      <w:marLeft w:val="0"/>
      <w:marRight w:val="0"/>
      <w:marTop w:val="0"/>
      <w:marBottom w:val="0"/>
      <w:divBdr>
        <w:top w:val="none" w:sz="0" w:space="0" w:color="auto"/>
        <w:left w:val="none" w:sz="0" w:space="0" w:color="auto"/>
        <w:bottom w:val="none" w:sz="0" w:space="0" w:color="auto"/>
        <w:right w:val="none" w:sz="0" w:space="0" w:color="auto"/>
      </w:divBdr>
    </w:div>
    <w:div w:id="1862275147">
      <w:bodyDiv w:val="1"/>
      <w:marLeft w:val="0"/>
      <w:marRight w:val="0"/>
      <w:marTop w:val="0"/>
      <w:marBottom w:val="0"/>
      <w:divBdr>
        <w:top w:val="none" w:sz="0" w:space="0" w:color="auto"/>
        <w:left w:val="none" w:sz="0" w:space="0" w:color="auto"/>
        <w:bottom w:val="none" w:sz="0" w:space="0" w:color="auto"/>
        <w:right w:val="none" w:sz="0" w:space="0" w:color="auto"/>
      </w:divBdr>
    </w:div>
    <w:div w:id="1865093715">
      <w:bodyDiv w:val="1"/>
      <w:marLeft w:val="0"/>
      <w:marRight w:val="0"/>
      <w:marTop w:val="0"/>
      <w:marBottom w:val="0"/>
      <w:divBdr>
        <w:top w:val="none" w:sz="0" w:space="0" w:color="auto"/>
        <w:left w:val="none" w:sz="0" w:space="0" w:color="auto"/>
        <w:bottom w:val="none" w:sz="0" w:space="0" w:color="auto"/>
        <w:right w:val="none" w:sz="0" w:space="0" w:color="auto"/>
      </w:divBdr>
    </w:div>
    <w:div w:id="1875999563">
      <w:bodyDiv w:val="1"/>
      <w:marLeft w:val="0"/>
      <w:marRight w:val="0"/>
      <w:marTop w:val="0"/>
      <w:marBottom w:val="0"/>
      <w:divBdr>
        <w:top w:val="none" w:sz="0" w:space="0" w:color="auto"/>
        <w:left w:val="none" w:sz="0" w:space="0" w:color="auto"/>
        <w:bottom w:val="none" w:sz="0" w:space="0" w:color="auto"/>
        <w:right w:val="none" w:sz="0" w:space="0" w:color="auto"/>
      </w:divBdr>
    </w:div>
    <w:div w:id="1885287505">
      <w:bodyDiv w:val="1"/>
      <w:marLeft w:val="0"/>
      <w:marRight w:val="0"/>
      <w:marTop w:val="0"/>
      <w:marBottom w:val="0"/>
      <w:divBdr>
        <w:top w:val="none" w:sz="0" w:space="0" w:color="auto"/>
        <w:left w:val="none" w:sz="0" w:space="0" w:color="auto"/>
        <w:bottom w:val="none" w:sz="0" w:space="0" w:color="auto"/>
        <w:right w:val="none" w:sz="0" w:space="0" w:color="auto"/>
      </w:divBdr>
    </w:div>
    <w:div w:id="1889610330">
      <w:bodyDiv w:val="1"/>
      <w:marLeft w:val="0"/>
      <w:marRight w:val="0"/>
      <w:marTop w:val="0"/>
      <w:marBottom w:val="0"/>
      <w:divBdr>
        <w:top w:val="none" w:sz="0" w:space="0" w:color="auto"/>
        <w:left w:val="none" w:sz="0" w:space="0" w:color="auto"/>
        <w:bottom w:val="none" w:sz="0" w:space="0" w:color="auto"/>
        <w:right w:val="none" w:sz="0" w:space="0" w:color="auto"/>
      </w:divBdr>
    </w:div>
    <w:div w:id="1890918807">
      <w:bodyDiv w:val="1"/>
      <w:marLeft w:val="0"/>
      <w:marRight w:val="0"/>
      <w:marTop w:val="0"/>
      <w:marBottom w:val="0"/>
      <w:divBdr>
        <w:top w:val="none" w:sz="0" w:space="0" w:color="auto"/>
        <w:left w:val="none" w:sz="0" w:space="0" w:color="auto"/>
        <w:bottom w:val="none" w:sz="0" w:space="0" w:color="auto"/>
        <w:right w:val="none" w:sz="0" w:space="0" w:color="auto"/>
      </w:divBdr>
    </w:div>
    <w:div w:id="1899516291">
      <w:bodyDiv w:val="1"/>
      <w:marLeft w:val="0"/>
      <w:marRight w:val="0"/>
      <w:marTop w:val="0"/>
      <w:marBottom w:val="0"/>
      <w:divBdr>
        <w:top w:val="none" w:sz="0" w:space="0" w:color="auto"/>
        <w:left w:val="none" w:sz="0" w:space="0" w:color="auto"/>
        <w:bottom w:val="none" w:sz="0" w:space="0" w:color="auto"/>
        <w:right w:val="none" w:sz="0" w:space="0" w:color="auto"/>
      </w:divBdr>
    </w:div>
    <w:div w:id="1902595827">
      <w:bodyDiv w:val="1"/>
      <w:marLeft w:val="0"/>
      <w:marRight w:val="0"/>
      <w:marTop w:val="0"/>
      <w:marBottom w:val="0"/>
      <w:divBdr>
        <w:top w:val="none" w:sz="0" w:space="0" w:color="auto"/>
        <w:left w:val="none" w:sz="0" w:space="0" w:color="auto"/>
        <w:bottom w:val="none" w:sz="0" w:space="0" w:color="auto"/>
        <w:right w:val="none" w:sz="0" w:space="0" w:color="auto"/>
      </w:divBdr>
    </w:div>
    <w:div w:id="1912810985">
      <w:bodyDiv w:val="1"/>
      <w:marLeft w:val="0"/>
      <w:marRight w:val="0"/>
      <w:marTop w:val="0"/>
      <w:marBottom w:val="0"/>
      <w:divBdr>
        <w:top w:val="none" w:sz="0" w:space="0" w:color="auto"/>
        <w:left w:val="none" w:sz="0" w:space="0" w:color="auto"/>
        <w:bottom w:val="none" w:sz="0" w:space="0" w:color="auto"/>
        <w:right w:val="none" w:sz="0" w:space="0" w:color="auto"/>
      </w:divBdr>
    </w:div>
    <w:div w:id="1920796897">
      <w:bodyDiv w:val="1"/>
      <w:marLeft w:val="0"/>
      <w:marRight w:val="0"/>
      <w:marTop w:val="0"/>
      <w:marBottom w:val="0"/>
      <w:divBdr>
        <w:top w:val="none" w:sz="0" w:space="0" w:color="auto"/>
        <w:left w:val="none" w:sz="0" w:space="0" w:color="auto"/>
        <w:bottom w:val="none" w:sz="0" w:space="0" w:color="auto"/>
        <w:right w:val="none" w:sz="0" w:space="0" w:color="auto"/>
      </w:divBdr>
    </w:div>
    <w:div w:id="1964383944">
      <w:bodyDiv w:val="1"/>
      <w:marLeft w:val="0"/>
      <w:marRight w:val="0"/>
      <w:marTop w:val="0"/>
      <w:marBottom w:val="0"/>
      <w:divBdr>
        <w:top w:val="none" w:sz="0" w:space="0" w:color="auto"/>
        <w:left w:val="none" w:sz="0" w:space="0" w:color="auto"/>
        <w:bottom w:val="none" w:sz="0" w:space="0" w:color="auto"/>
        <w:right w:val="none" w:sz="0" w:space="0" w:color="auto"/>
      </w:divBdr>
    </w:div>
    <w:div w:id="1971130252">
      <w:bodyDiv w:val="1"/>
      <w:marLeft w:val="0"/>
      <w:marRight w:val="0"/>
      <w:marTop w:val="0"/>
      <w:marBottom w:val="0"/>
      <w:divBdr>
        <w:top w:val="none" w:sz="0" w:space="0" w:color="auto"/>
        <w:left w:val="none" w:sz="0" w:space="0" w:color="auto"/>
        <w:bottom w:val="none" w:sz="0" w:space="0" w:color="auto"/>
        <w:right w:val="none" w:sz="0" w:space="0" w:color="auto"/>
      </w:divBdr>
    </w:div>
    <w:div w:id="1973055204">
      <w:bodyDiv w:val="1"/>
      <w:marLeft w:val="0"/>
      <w:marRight w:val="0"/>
      <w:marTop w:val="0"/>
      <w:marBottom w:val="0"/>
      <w:divBdr>
        <w:top w:val="none" w:sz="0" w:space="0" w:color="auto"/>
        <w:left w:val="none" w:sz="0" w:space="0" w:color="auto"/>
        <w:bottom w:val="none" w:sz="0" w:space="0" w:color="auto"/>
        <w:right w:val="none" w:sz="0" w:space="0" w:color="auto"/>
      </w:divBdr>
    </w:div>
    <w:div w:id="1979411950">
      <w:bodyDiv w:val="1"/>
      <w:marLeft w:val="0"/>
      <w:marRight w:val="0"/>
      <w:marTop w:val="0"/>
      <w:marBottom w:val="0"/>
      <w:divBdr>
        <w:top w:val="none" w:sz="0" w:space="0" w:color="auto"/>
        <w:left w:val="none" w:sz="0" w:space="0" w:color="auto"/>
        <w:bottom w:val="none" w:sz="0" w:space="0" w:color="auto"/>
        <w:right w:val="none" w:sz="0" w:space="0" w:color="auto"/>
      </w:divBdr>
    </w:div>
    <w:div w:id="1979414690">
      <w:bodyDiv w:val="1"/>
      <w:marLeft w:val="0"/>
      <w:marRight w:val="0"/>
      <w:marTop w:val="0"/>
      <w:marBottom w:val="0"/>
      <w:divBdr>
        <w:top w:val="none" w:sz="0" w:space="0" w:color="auto"/>
        <w:left w:val="none" w:sz="0" w:space="0" w:color="auto"/>
        <w:bottom w:val="none" w:sz="0" w:space="0" w:color="auto"/>
        <w:right w:val="none" w:sz="0" w:space="0" w:color="auto"/>
      </w:divBdr>
    </w:div>
    <w:div w:id="1984768332">
      <w:bodyDiv w:val="1"/>
      <w:marLeft w:val="0"/>
      <w:marRight w:val="0"/>
      <w:marTop w:val="0"/>
      <w:marBottom w:val="0"/>
      <w:divBdr>
        <w:top w:val="none" w:sz="0" w:space="0" w:color="auto"/>
        <w:left w:val="none" w:sz="0" w:space="0" w:color="auto"/>
        <w:bottom w:val="none" w:sz="0" w:space="0" w:color="auto"/>
        <w:right w:val="none" w:sz="0" w:space="0" w:color="auto"/>
      </w:divBdr>
    </w:div>
    <w:div w:id="1987314962">
      <w:bodyDiv w:val="1"/>
      <w:marLeft w:val="0"/>
      <w:marRight w:val="0"/>
      <w:marTop w:val="0"/>
      <w:marBottom w:val="0"/>
      <w:divBdr>
        <w:top w:val="none" w:sz="0" w:space="0" w:color="auto"/>
        <w:left w:val="none" w:sz="0" w:space="0" w:color="auto"/>
        <w:bottom w:val="none" w:sz="0" w:space="0" w:color="auto"/>
        <w:right w:val="none" w:sz="0" w:space="0" w:color="auto"/>
      </w:divBdr>
    </w:div>
    <w:div w:id="1991981696">
      <w:bodyDiv w:val="1"/>
      <w:marLeft w:val="0"/>
      <w:marRight w:val="0"/>
      <w:marTop w:val="0"/>
      <w:marBottom w:val="0"/>
      <w:divBdr>
        <w:top w:val="none" w:sz="0" w:space="0" w:color="auto"/>
        <w:left w:val="none" w:sz="0" w:space="0" w:color="auto"/>
        <w:bottom w:val="none" w:sz="0" w:space="0" w:color="auto"/>
        <w:right w:val="none" w:sz="0" w:space="0" w:color="auto"/>
      </w:divBdr>
    </w:div>
    <w:div w:id="2026394096">
      <w:bodyDiv w:val="1"/>
      <w:marLeft w:val="0"/>
      <w:marRight w:val="0"/>
      <w:marTop w:val="0"/>
      <w:marBottom w:val="0"/>
      <w:divBdr>
        <w:top w:val="none" w:sz="0" w:space="0" w:color="auto"/>
        <w:left w:val="none" w:sz="0" w:space="0" w:color="auto"/>
        <w:bottom w:val="none" w:sz="0" w:space="0" w:color="auto"/>
        <w:right w:val="none" w:sz="0" w:space="0" w:color="auto"/>
      </w:divBdr>
    </w:div>
    <w:div w:id="2041666142">
      <w:bodyDiv w:val="1"/>
      <w:marLeft w:val="0"/>
      <w:marRight w:val="0"/>
      <w:marTop w:val="0"/>
      <w:marBottom w:val="0"/>
      <w:divBdr>
        <w:top w:val="none" w:sz="0" w:space="0" w:color="auto"/>
        <w:left w:val="none" w:sz="0" w:space="0" w:color="auto"/>
        <w:bottom w:val="none" w:sz="0" w:space="0" w:color="auto"/>
        <w:right w:val="none" w:sz="0" w:space="0" w:color="auto"/>
      </w:divBdr>
    </w:div>
    <w:div w:id="2044206207">
      <w:bodyDiv w:val="1"/>
      <w:marLeft w:val="0"/>
      <w:marRight w:val="0"/>
      <w:marTop w:val="0"/>
      <w:marBottom w:val="0"/>
      <w:divBdr>
        <w:top w:val="none" w:sz="0" w:space="0" w:color="auto"/>
        <w:left w:val="none" w:sz="0" w:space="0" w:color="auto"/>
        <w:bottom w:val="none" w:sz="0" w:space="0" w:color="auto"/>
        <w:right w:val="none" w:sz="0" w:space="0" w:color="auto"/>
      </w:divBdr>
    </w:div>
    <w:div w:id="2057469287">
      <w:bodyDiv w:val="1"/>
      <w:marLeft w:val="0"/>
      <w:marRight w:val="0"/>
      <w:marTop w:val="0"/>
      <w:marBottom w:val="0"/>
      <w:divBdr>
        <w:top w:val="none" w:sz="0" w:space="0" w:color="auto"/>
        <w:left w:val="none" w:sz="0" w:space="0" w:color="auto"/>
        <w:bottom w:val="none" w:sz="0" w:space="0" w:color="auto"/>
        <w:right w:val="none" w:sz="0" w:space="0" w:color="auto"/>
      </w:divBdr>
    </w:div>
    <w:div w:id="2079403701">
      <w:bodyDiv w:val="1"/>
      <w:marLeft w:val="0"/>
      <w:marRight w:val="0"/>
      <w:marTop w:val="0"/>
      <w:marBottom w:val="0"/>
      <w:divBdr>
        <w:top w:val="none" w:sz="0" w:space="0" w:color="auto"/>
        <w:left w:val="none" w:sz="0" w:space="0" w:color="auto"/>
        <w:bottom w:val="none" w:sz="0" w:space="0" w:color="auto"/>
        <w:right w:val="none" w:sz="0" w:space="0" w:color="auto"/>
      </w:divBdr>
    </w:div>
    <w:div w:id="2079935008">
      <w:bodyDiv w:val="1"/>
      <w:marLeft w:val="0"/>
      <w:marRight w:val="0"/>
      <w:marTop w:val="0"/>
      <w:marBottom w:val="0"/>
      <w:divBdr>
        <w:top w:val="none" w:sz="0" w:space="0" w:color="auto"/>
        <w:left w:val="none" w:sz="0" w:space="0" w:color="auto"/>
        <w:bottom w:val="none" w:sz="0" w:space="0" w:color="auto"/>
        <w:right w:val="none" w:sz="0" w:space="0" w:color="auto"/>
      </w:divBdr>
    </w:div>
    <w:div w:id="2108620809">
      <w:bodyDiv w:val="1"/>
      <w:marLeft w:val="0"/>
      <w:marRight w:val="0"/>
      <w:marTop w:val="0"/>
      <w:marBottom w:val="0"/>
      <w:divBdr>
        <w:top w:val="none" w:sz="0" w:space="0" w:color="auto"/>
        <w:left w:val="none" w:sz="0" w:space="0" w:color="auto"/>
        <w:bottom w:val="none" w:sz="0" w:space="0" w:color="auto"/>
        <w:right w:val="none" w:sz="0" w:space="0" w:color="auto"/>
      </w:divBdr>
    </w:div>
    <w:div w:id="213871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package" Target="embeddings/Microsoft_Excel_Worksheet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s://kk-arkiva.rks-gov.net/mitrovice/"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package" Target="embeddings/Microsoft_Excel_Worksheet1.xlsx"/></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 Column1 </c:v>
                </c:pt>
              </c:strCache>
            </c:strRef>
          </c:tx>
          <c:explosion val="25"/>
          <c:dPt>
            <c:idx val="2"/>
            <c:bubble3D val="1"/>
            <c:explosion val="4"/>
            <c:extLst>
              <c:ext xmlns:c16="http://schemas.microsoft.com/office/drawing/2014/chart" uri="{C3380CC4-5D6E-409C-BE32-E72D297353CC}">
                <c16:uniqueId val="{00000001-5065-4B3E-852F-3DEEEFD1A651}"/>
              </c:ext>
            </c:extLst>
          </c:dPt>
          <c:dLbls>
            <c:dLbl>
              <c:idx val="0"/>
              <c:layout>
                <c:manualLayout>
                  <c:x val="-0.33498159623538182"/>
                  <c:y val="-3.0710672782493755E-2"/>
                </c:manualLayout>
              </c:layout>
              <c:tx>
                <c:rich>
                  <a:bodyPr/>
                  <a:lstStyle/>
                  <a:p>
                    <a:r>
                      <a:rPr lang="en-US" b="0">
                        <a:solidFill>
                          <a:sysClr val="windowText" lastClr="000000"/>
                        </a:solidFill>
                      </a:rPr>
                      <a:t>Granti i Përgjithshëm,  </a:t>
                    </a:r>
                  </a:p>
                  <a:p>
                    <a:r>
                      <a:rPr lang="en-US" b="0">
                        <a:solidFill>
                          <a:sysClr val="windowText" lastClr="000000"/>
                        </a:solidFill>
                      </a:rPr>
                      <a:t>38.88% </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535-45DF-9FB1-C8D01C979511}"/>
                </c:ext>
              </c:extLst>
            </c:dLbl>
            <c:dLbl>
              <c:idx val="1"/>
              <c:layout>
                <c:manualLayout>
                  <c:x val="8.5526642393247837E-2"/>
                  <c:y val="-2.7515643589534945E-2"/>
                </c:manualLayout>
              </c:layout>
              <c:tx>
                <c:rich>
                  <a:bodyPr/>
                  <a:lstStyle/>
                  <a:p>
                    <a:r>
                      <a:rPr lang="en-US" b="0">
                        <a:solidFill>
                          <a:sysClr val="windowText" lastClr="000000"/>
                        </a:solidFill>
                      </a:rPr>
                      <a:t>Granti Specifik për Arsim, </a:t>
                    </a:r>
                  </a:p>
                  <a:p>
                    <a:r>
                      <a:rPr lang="en-US" b="0">
                        <a:solidFill>
                          <a:sysClr val="windowText" lastClr="000000"/>
                        </a:solidFill>
                      </a:rPr>
                      <a:t>34.08 %</a:t>
                    </a:r>
                  </a:p>
                  <a:p>
                    <a:r>
                      <a:rPr lang="en-US" b="0">
                        <a:solidFill>
                          <a:sysClr val="windowText" lastClr="000000"/>
                        </a:solidFill>
                      </a:rPr>
                      <a:t>  </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535-45DF-9FB1-C8D01C979511}"/>
                </c:ext>
              </c:extLst>
            </c:dLbl>
            <c:dLbl>
              <c:idx val="2"/>
              <c:layout>
                <c:manualLayout>
                  <c:x val="-0.14189721846899322"/>
                  <c:y val="-0.11543626989455658"/>
                </c:manualLayout>
              </c:layout>
              <c:tx>
                <c:rich>
                  <a:bodyPr/>
                  <a:lstStyle/>
                  <a:p>
                    <a:r>
                      <a:rPr lang="en-US">
                        <a:solidFill>
                          <a:sysClr val="windowText" lastClr="000000"/>
                        </a:solidFill>
                      </a:rPr>
                      <a:t>G</a:t>
                    </a:r>
                    <a:r>
                      <a:rPr lang="en-US"/>
                      <a:t>ranti Specifik për Shëndetësi
10.95%</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065-4B3E-852F-3DEEEFD1A651}"/>
                </c:ext>
              </c:extLst>
            </c:dLbl>
            <c:dLbl>
              <c:idx val="3"/>
              <c:layout>
                <c:manualLayout>
                  <c:x val="8.2094767739831337E-4"/>
                  <c:y val="0.32956601444160194"/>
                </c:manualLayout>
              </c:layout>
              <c:tx>
                <c:rich>
                  <a:bodyPr/>
                  <a:lstStyle/>
                  <a:p>
                    <a:r>
                      <a:rPr lang="en-US">
                        <a:solidFill>
                          <a:sysClr val="windowText" lastClr="000000"/>
                        </a:solidFill>
                      </a:rPr>
                      <a:t>Të</a:t>
                    </a:r>
                    <a:r>
                      <a:rPr lang="en-US" baseline="0">
                        <a:solidFill>
                          <a:sysClr val="windowText" lastClr="000000"/>
                        </a:solidFill>
                      </a:rPr>
                      <a:t> Hyrat Vetanake</a:t>
                    </a:r>
                    <a:r>
                      <a:rPr lang="en-US">
                        <a:solidFill>
                          <a:sysClr val="windowText" lastClr="000000"/>
                        </a:solidFill>
                      </a:rPr>
                      <a:t>
14.69%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535-45DF-9FB1-C8D01C979511}"/>
                </c:ext>
              </c:extLst>
            </c:dLbl>
            <c:dLbl>
              <c:idx val="4"/>
              <c:layout>
                <c:manualLayout>
                  <c:x val="-5.4174936712792561E-2"/>
                  <c:y val="-0.1864257753573286"/>
                </c:manualLayout>
              </c:layout>
              <c:tx>
                <c:rich>
                  <a:bodyPr/>
                  <a:lstStyle/>
                  <a:p>
                    <a:r>
                      <a:rPr lang="en-US">
                        <a:solidFill>
                          <a:sysClr val="windowText" lastClr="000000"/>
                        </a:solidFill>
                      </a:rPr>
                      <a:t>Financimi</a:t>
                    </a:r>
                    <a:r>
                      <a:rPr lang="en-US" baseline="0">
                        <a:solidFill>
                          <a:sysClr val="windowText" lastClr="000000"/>
                        </a:solidFill>
                      </a:rPr>
                      <a:t> përt Teatrot</a:t>
                    </a:r>
                    <a:r>
                      <a:rPr lang="en-US">
                        <a:solidFill>
                          <a:sysClr val="windowText" lastClr="000000"/>
                        </a:solidFill>
                      </a:rPr>
                      <a:t>
0.68%</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D535-45DF-9FB1-C8D01C979511}"/>
                </c:ext>
              </c:extLst>
            </c:dLbl>
            <c:dLbl>
              <c:idx val="5"/>
              <c:layout>
                <c:manualLayout>
                  <c:x val="-1.5101958409045023E-3"/>
                  <c:y val="-0.24894839124309073"/>
                </c:manualLayout>
              </c:layout>
              <c:tx>
                <c:rich>
                  <a:bodyPr/>
                  <a:lstStyle/>
                  <a:p>
                    <a:r>
                      <a:rPr lang="en-US">
                        <a:solidFill>
                          <a:sysClr val="windowText" lastClr="000000"/>
                        </a:solidFill>
                      </a:rPr>
                      <a:t>Shërbime</a:t>
                    </a:r>
                    <a:r>
                      <a:rPr lang="en-US" baseline="0">
                        <a:solidFill>
                          <a:sysClr val="windowText" lastClr="000000"/>
                        </a:solidFill>
                      </a:rPr>
                      <a:t> Rezidenciale</a:t>
                    </a:r>
                    <a:r>
                      <a:rPr lang="en-US">
                        <a:solidFill>
                          <a:sysClr val="windowText" lastClr="000000"/>
                        </a:solidFill>
                      </a:rPr>
                      <a:t>
0.72</a:t>
                    </a:r>
                    <a:r>
                      <a:rPr lang="en-US" baseline="0">
                        <a:solidFill>
                          <a:sysClr val="windowText" lastClr="000000"/>
                        </a:solidFill>
                      </a:rPr>
                      <a:t> </a:t>
                    </a:r>
                    <a:r>
                      <a:rPr lang="en-US">
                        <a:solidFill>
                          <a:sysClr val="windowText" lastClr="000000"/>
                        </a:solidFill>
                      </a:rPr>
                      <a:t>%</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535-45DF-9FB1-C8D01C979511}"/>
                </c:ext>
              </c:extLst>
            </c:dLbl>
            <c:spPr>
              <a:solidFill>
                <a:sysClr val="window" lastClr="FFFFFF"/>
              </a:solidFill>
              <a:ln>
                <a:solidFill>
                  <a:sysClr val="windowText" lastClr="000000">
                    <a:lumMod val="65000"/>
                    <a:lumOff val="35000"/>
                  </a:sysClr>
                </a:solidFill>
              </a:ln>
              <a:effectLst/>
            </c:sp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borderCallout2">
                    <a:avLst/>
                  </a:prstGeom>
                </c15:spPr>
              </c:ext>
            </c:extLst>
          </c:dLbls>
          <c:cat>
            <c:strRef>
              <c:f>Sheet1!$A$2:$A$7</c:f>
              <c:strCache>
                <c:ptCount val="6"/>
                <c:pt idx="0">
                  <c:v>Granti i Përgjithshëm</c:v>
                </c:pt>
                <c:pt idx="1">
                  <c:v>Granti Specifik për Arsim</c:v>
                </c:pt>
                <c:pt idx="2">
                  <c:v>Granti Specifik për Shëndetësi</c:v>
                </c:pt>
                <c:pt idx="3">
                  <c:v>Financimi për Teatrot</c:v>
                </c:pt>
                <c:pt idx="4">
                  <c:v>Shërbime Rezidenciale</c:v>
                </c:pt>
                <c:pt idx="5">
                  <c:v>Të Hyrat Vetanake</c:v>
                </c:pt>
              </c:strCache>
            </c:strRef>
          </c:cat>
          <c:val>
            <c:numRef>
              <c:f>Sheet1!$B$2:$B$7</c:f>
              <c:numCache>
                <c:formatCode>_(* #,##0.00_);_(* \(#,##0.00\);_(* "-"??_);_(@_)</c:formatCode>
                <c:ptCount val="6"/>
                <c:pt idx="0">
                  <c:v>12898307</c:v>
                </c:pt>
                <c:pt idx="1">
                  <c:v>11506885</c:v>
                </c:pt>
                <c:pt idx="2">
                  <c:v>3651356</c:v>
                </c:pt>
                <c:pt idx="3">
                  <c:v>279708</c:v>
                </c:pt>
                <c:pt idx="4">
                  <c:v>382500</c:v>
                </c:pt>
                <c:pt idx="5">
                  <c:v>3700000</c:v>
                </c:pt>
              </c:numCache>
            </c:numRef>
          </c:val>
          <c:extLst>
            <c:ext xmlns:c16="http://schemas.microsoft.com/office/drawing/2014/chart" uri="{C3380CC4-5D6E-409C-BE32-E72D297353CC}">
              <c16:uniqueId val="{00000007-5065-4B3E-852F-3DEEEFD1A651}"/>
            </c:ext>
          </c:extLst>
        </c:ser>
        <c:dLbls>
          <c:showLegendKey val="0"/>
          <c:showVal val="0"/>
          <c:showCatName val="1"/>
          <c:showSerName val="0"/>
          <c:showPercent val="1"/>
          <c:showBubbleSize val="0"/>
          <c:showLeaderLines val="0"/>
        </c:dLbls>
      </c:pie3DChart>
      <c:spPr>
        <a:noFill/>
        <a:ln>
          <a:noFill/>
        </a:ln>
        <a:effectLst/>
      </c:spPr>
    </c:plotArea>
    <c:plotVisOnly val="1"/>
    <c:dispBlanksAs val="zero"/>
    <c:showDLblsOverMax val="0"/>
  </c:chart>
  <c:spPr>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a:noFill/>
              </a:ln>
              <a:effectLst>
                <a:outerShdw blurRad="40000" dist="20000" dir="5400000" rotWithShape="0">
                  <a:srgbClr val="000000">
                    <a:alpha val="38000"/>
                  </a:srgbClr>
                </a:outerShdw>
              </a:effectLst>
              <a:sp3d/>
            </c:spPr>
            <c:extLst>
              <c:ext xmlns:c16="http://schemas.microsoft.com/office/drawing/2014/chart" uri="{C3380CC4-5D6E-409C-BE32-E72D297353CC}">
                <c16:uniqueId val="{00000002-8C29-4F4F-82EF-0C700D985BCC}"/>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a:noFill/>
              </a:ln>
              <a:effectLst>
                <a:outerShdw blurRad="40000" dist="20000" dir="5400000" rotWithShape="0">
                  <a:srgbClr val="000000">
                    <a:alpha val="38000"/>
                  </a:srgbClr>
                </a:outerShdw>
              </a:effectLst>
              <a:sp3d/>
            </c:spPr>
            <c:extLst>
              <c:ext xmlns:c16="http://schemas.microsoft.com/office/drawing/2014/chart" uri="{C3380CC4-5D6E-409C-BE32-E72D297353CC}">
                <c16:uniqueId val="{00000003-8C29-4F4F-82EF-0C700D985BCC}"/>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a:noFill/>
              </a:ln>
              <a:effectLst>
                <a:outerShdw blurRad="40000" dist="20000" dir="5400000" rotWithShape="0">
                  <a:srgbClr val="000000">
                    <a:alpha val="38000"/>
                  </a:srgbClr>
                </a:outerShdw>
              </a:effectLst>
              <a:sp3d/>
            </c:spPr>
            <c:extLst>
              <c:ext xmlns:c16="http://schemas.microsoft.com/office/drawing/2014/chart" uri="{C3380CC4-5D6E-409C-BE32-E72D297353CC}">
                <c16:uniqueId val="{00000004-8C29-4F4F-82EF-0C700D985BCC}"/>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a:noFill/>
              </a:ln>
              <a:effectLst>
                <a:outerShdw blurRad="40000" dist="20000" dir="5400000" rotWithShape="0">
                  <a:srgbClr val="000000">
                    <a:alpha val="38000"/>
                  </a:srgbClr>
                </a:outerShdw>
              </a:effectLst>
              <a:sp3d/>
            </c:spPr>
            <c:extLst>
              <c:ext xmlns:c16="http://schemas.microsoft.com/office/drawing/2014/chart" uri="{C3380CC4-5D6E-409C-BE32-E72D297353CC}">
                <c16:uniqueId val="{00000005-8C29-4F4F-82EF-0C700D985BCC}"/>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a:noFill/>
              </a:ln>
              <a:effectLst>
                <a:outerShdw blurRad="40000" dist="20000" dir="5400000" rotWithShape="0">
                  <a:srgbClr val="000000">
                    <a:alpha val="38000"/>
                  </a:srgbClr>
                </a:outerShdw>
              </a:effectLst>
              <a:sp3d/>
            </c:spPr>
            <c:extLst>
              <c:ext xmlns:c16="http://schemas.microsoft.com/office/drawing/2014/chart" uri="{C3380CC4-5D6E-409C-BE32-E72D297353CC}">
                <c16:uniqueId val="{00000009-9809-4FC7-86B8-101DB35FDDFA}"/>
              </c:ext>
            </c:extLst>
          </c:dPt>
          <c:dLbls>
            <c:dLbl>
              <c:idx val="0"/>
              <c:layout>
                <c:manualLayout>
                  <c:x val="6.2504650643649101E-2"/>
                  <c:y val="-1.359516454609456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C29-4F4F-82EF-0C700D985BCC}"/>
                </c:ext>
              </c:extLst>
            </c:dLbl>
            <c:dLbl>
              <c:idx val="2"/>
              <c:layout>
                <c:manualLayout>
                  <c:x val="-2.6787707418706841E-2"/>
                  <c:y val="4.5317215153648765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8C29-4F4F-82EF-0C700D985BCC}"/>
                </c:ext>
              </c:extLst>
            </c:dLbl>
            <c:dLbl>
              <c:idx val="3"/>
              <c:layout>
                <c:manualLayout>
                  <c:x val="0"/>
                  <c:y val="-0.1223564809148510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C29-4F4F-82EF-0C700D985BCC}"/>
                </c:ext>
              </c:extLst>
            </c:dLbl>
            <c:dLbl>
              <c:idx val="4"/>
              <c:layout>
                <c:manualLayout>
                  <c:x val="-6.6969268546766866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809-4FC7-86B8-101DB35FDDF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Sheet1!$A$2:$A$6</c:f>
              <c:strCache>
                <c:ptCount val="5"/>
                <c:pt idx="0">
                  <c:v>Paga dhe Meditje</c:v>
                </c:pt>
                <c:pt idx="1">
                  <c:v>Mallra dhe Shërbime</c:v>
                </c:pt>
                <c:pt idx="2">
                  <c:v>Shpenzime Komunale</c:v>
                </c:pt>
                <c:pt idx="3">
                  <c:v>Subvencione dhe Transfere</c:v>
                </c:pt>
                <c:pt idx="4">
                  <c:v>Investime Kapitale</c:v>
                </c:pt>
              </c:strCache>
            </c:strRef>
          </c:cat>
          <c:val>
            <c:numRef>
              <c:f>Sheet1!$B$2:$B$6</c:f>
              <c:numCache>
                <c:formatCode>0%</c:formatCode>
                <c:ptCount val="5"/>
                <c:pt idx="0">
                  <c:v>0.59439185421199214</c:v>
                </c:pt>
                <c:pt idx="1">
                  <c:v>0.16269565806293226</c:v>
                </c:pt>
                <c:pt idx="2">
                  <c:v>1.9840933910113691E-2</c:v>
                </c:pt>
                <c:pt idx="3">
                  <c:v>3.9984442062356615E-2</c:v>
                </c:pt>
                <c:pt idx="4">
                  <c:v>0.25511777049277473</c:v>
                </c:pt>
              </c:numCache>
            </c:numRef>
          </c:val>
          <c:extLst>
            <c:ext xmlns:c16="http://schemas.microsoft.com/office/drawing/2014/chart" uri="{C3380CC4-5D6E-409C-BE32-E72D297353CC}">
              <c16:uniqueId val="{00000000-8C29-4F4F-82EF-0C700D985BCC}"/>
            </c:ext>
          </c:extLst>
        </c:ser>
        <c:dLbls>
          <c:showLegendKey val="0"/>
          <c:showVal val="0"/>
          <c:showCatName val="0"/>
          <c:showSerName val="0"/>
          <c:showPercent val="0"/>
          <c:showBubbleSize val="0"/>
          <c:showLeaderLines val="0"/>
        </c:dLbls>
      </c:pie3DChart>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444D8-C00C-4C90-B7B7-CE2CA3BF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10738</Words>
  <Characters>61208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Zenel Citaku</dc:creator>
  <cp:lastModifiedBy>Sofije.Rushiti</cp:lastModifiedBy>
  <cp:revision>2</cp:revision>
  <cp:lastPrinted>2025-09-01T07:51:00Z</cp:lastPrinted>
  <dcterms:created xsi:type="dcterms:W3CDTF">2026-02-25T12:42:00Z</dcterms:created>
  <dcterms:modified xsi:type="dcterms:W3CDTF">2026-02-25T12:42:00Z</dcterms:modified>
</cp:coreProperties>
</file>